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99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 Іс Басқармасының кейбір мңселелері туралы» Қазақстан Республикасы Үкіметінің 2016 жылғы 28 желтоқсандағы № 886 Қаулысы (2023.14.07. берілген өзгерістермен)</w:t>
      </w:r>
    </w:p>
    <w:p w:rsidR="00000000" w:rsidRDefault="0039499D">
      <w:pPr>
        <w:pStyle w:val="pj"/>
      </w:pPr>
      <w:r>
        <w:rPr>
          <w:rStyle w:val="s0"/>
          <w:b/>
          <w:bCs/>
        </w:rPr>
        <w:t> </w:t>
      </w:r>
    </w:p>
    <w:p w:rsidR="00000000" w:rsidRDefault="0039499D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2016 ж., № 67, 453-құжат; </w:t>
      </w:r>
      <w:hyperlink r:id="rId7" w:anchor="!/doc/108778/kaz" w:history="1">
        <w:r>
          <w:rPr>
            <w:rStyle w:val="a4"/>
          </w:rPr>
          <w:t>«ҚР НҚА электрондық түрдегі эталондық бақылау банкі» АЖ 2017 ж. 13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28 нау</w:t>
      </w:r>
      <w:r>
        <w:rPr>
          <w:rStyle w:val="s0"/>
        </w:rPr>
        <w:t>рыз № 59 (29040)</w:t>
      </w:r>
    </w:p>
    <w:p w:rsidR="00000000" w:rsidRDefault="0039499D">
      <w:pPr>
        <w:pStyle w:val="pj"/>
      </w:pPr>
      <w:r>
        <w:rPr>
          <w:rStyle w:val="s0"/>
        </w:rPr>
        <w:t> </w:t>
      </w:r>
    </w:p>
    <w:p w:rsidR="00000000" w:rsidRDefault="0039499D">
      <w:pPr>
        <w:pStyle w:val="pj"/>
      </w:pPr>
      <w:r>
        <w:rPr>
          <w:rStyle w:val="s0"/>
        </w:rPr>
        <w:t>Енгізілген өзгерістер:</w:t>
      </w:r>
    </w:p>
    <w:p w:rsidR="00000000" w:rsidRDefault="0039499D">
      <w:pPr>
        <w:pStyle w:val="pj"/>
      </w:pPr>
      <w:r>
        <w:rPr>
          <w:rStyle w:val="s0"/>
        </w:rPr>
        <w:t> </w:t>
      </w:r>
    </w:p>
    <w:p w:rsidR="00000000" w:rsidRDefault="003949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151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</w:t>
      </w:r>
      <w:r>
        <w:rPr>
          <w:rStyle w:val="s0"/>
        </w:rPr>
        <w:t>белік он күн өткен соң қолданысқа енгізілді)</w:t>
      </w:r>
    </w:p>
    <w:p w:rsidR="00000000" w:rsidRDefault="003949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2021.01.09. № 590 </w:t>
      </w:r>
      <w:hyperlink r:id="rId10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949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2023.14.07. № 580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9499D">
      <w:pPr>
        <w:pStyle w:val="pj"/>
      </w:pPr>
      <w:r>
        <w:rPr>
          <w:rStyle w:val="s0"/>
        </w:rPr>
        <w:t> </w:t>
      </w:r>
    </w:p>
    <w:p w:rsidR="00000000" w:rsidRDefault="0039499D">
      <w:pPr>
        <w:pStyle w:val="pj"/>
      </w:pPr>
      <w:r>
        <w:rPr>
          <w:rStyle w:val="s0"/>
        </w:rPr>
        <w:t>Бұрынғы редакциялар:</w:t>
      </w:r>
    </w:p>
    <w:p w:rsidR="00000000" w:rsidRDefault="0039499D">
      <w:pPr>
        <w:pStyle w:val="pj"/>
      </w:pPr>
      <w:r>
        <w:rPr>
          <w:rStyle w:val="s0"/>
        </w:rPr>
        <w:t> </w:t>
      </w:r>
    </w:p>
    <w:p w:rsidR="00000000" w:rsidRDefault="0039499D">
      <w:pPr>
        <w:pStyle w:val="pj"/>
      </w:pPr>
      <w:r>
        <w:rPr>
          <w:rStyle w:val="s0"/>
        </w:rPr>
        <w:t xml:space="preserve">2021 ж. 18 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39499D">
      <w:pPr>
        <w:pStyle w:val="pj"/>
      </w:pPr>
      <w:r>
        <w:rPr>
          <w:rStyle w:val="s0"/>
        </w:rPr>
        <w:t xml:space="preserve">2021 ж. 1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39499D">
      <w:pPr>
        <w:pStyle w:val="pj"/>
      </w:pPr>
      <w:r>
        <w:rPr>
          <w:rStyle w:val="s0"/>
        </w:rPr>
        <w:t xml:space="preserve">2023 ж. 14 шілдеге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39499D">
      <w:pPr>
        <w:pStyle w:val="pj"/>
      </w:pPr>
      <w:r>
        <w:t> </w:t>
      </w:r>
    </w:p>
    <w:p w:rsidR="00000000" w:rsidRDefault="0039499D">
      <w:pPr>
        <w:pStyle w:val="pj"/>
      </w:pPr>
      <w:r>
        <w:t> </w:t>
      </w:r>
    </w:p>
    <w:p w:rsidR="00000000" w:rsidRDefault="0039499D">
      <w:pPr>
        <w:pStyle w:val="pj"/>
      </w:pPr>
      <w:r>
        <w:t> </w:t>
      </w:r>
    </w:p>
    <w:p w:rsidR="00000000" w:rsidRDefault="0039499D">
      <w:pPr>
        <w:pStyle w:val="pj"/>
      </w:pPr>
      <w:r>
        <w:rPr>
          <w:b/>
          <w:bCs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99D" w:rsidRDefault="0039499D" w:rsidP="0039499D">
      <w:r>
        <w:separator/>
      </w:r>
    </w:p>
  </w:endnote>
  <w:endnote w:type="continuationSeparator" w:id="0">
    <w:p w:rsidR="0039499D" w:rsidRDefault="0039499D" w:rsidP="00394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9D" w:rsidRDefault="003949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9D" w:rsidRDefault="003949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9D" w:rsidRDefault="003949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99D" w:rsidRDefault="0039499D" w:rsidP="0039499D">
      <w:r>
        <w:separator/>
      </w:r>
    </w:p>
  </w:footnote>
  <w:footnote w:type="continuationSeparator" w:id="0">
    <w:p w:rsidR="0039499D" w:rsidRDefault="0039499D" w:rsidP="003949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9D" w:rsidRDefault="003949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9D" w:rsidRDefault="0039499D" w:rsidP="00394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99D" w:rsidRPr="0039499D" w:rsidRDefault="0039499D" w:rsidP="00394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 Іс Басқармасының кейбір мәселелері туралы» Қазақстан Республикасы Үкіметінің 2016 жылғы 28 желтоқсандағы № 886 Қаулысы (2023.14.07.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9D" w:rsidRDefault="003949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99D"/>
    <w:rsid w:val="00394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49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49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49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49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49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49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49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49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06487" TargetMode="External"/><Relationship Id="rId13" Type="http://schemas.openxmlformats.org/officeDocument/2006/relationships/hyperlink" Target="http://online.zakon.kz/Document/?doc_id=3323670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82347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1932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95533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98619" TargetMode="External"/><Relationship Id="rId14" Type="http://schemas.openxmlformats.org/officeDocument/2006/relationships/hyperlink" Target="http://online.zakon.kz/Document/?doc_id=3480807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1243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 Іс Басқармасының кейбір мәселелері туралы» Қазақстан Республикасы Үкіметінің 2016 жылғы 28 желтоқсандағы № 886 Қаулысы (2023.14.07.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2023-12-20T19:01:00Z</dcterms:created>
  <dcterms:modified xsi:type="dcterms:W3CDTF">2023-12-20T19:01:00Z</dcterms:modified>
</cp:coreProperties>
</file>