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961C7">
      <w:pPr>
        <w:jc w:val="both"/>
      </w:pPr>
      <w:bookmarkStart w:id="0" w:name="_GoBack"/>
      <w:bookmarkEnd w:id="0"/>
      <w:r>
        <w:rPr>
          <w:rStyle w:val="s3"/>
        </w:rPr>
        <w:t>Данная редакция действовала до внесения изменений от 4 сентября 2017 года</w:t>
      </w:r>
    </w:p>
    <w:p w:rsidR="00000000" w:rsidRDefault="003961C7">
      <w:pPr>
        <w:jc w:val="right"/>
      </w:pPr>
      <w:r>
        <w:rPr>
          <w:rStyle w:val="s0"/>
        </w:rPr>
        <w:t>Приложение 7</w:t>
      </w:r>
    </w:p>
    <w:p w:rsidR="00000000" w:rsidRDefault="003961C7">
      <w:pPr>
        <w:jc w:val="right"/>
      </w:pPr>
      <w:r>
        <w:rPr>
          <w:rStyle w:val="s0"/>
        </w:rPr>
        <w:t xml:space="preserve">к </w:t>
      </w:r>
      <w:hyperlink r:id="rId7" w:history="1">
        <w:r>
          <w:rPr>
            <w:rStyle w:val="a3"/>
          </w:rPr>
          <w:t>приказу</w:t>
        </w:r>
      </w:hyperlink>
      <w:r>
        <w:rPr>
          <w:rStyle w:val="s0"/>
        </w:rPr>
        <w:t xml:space="preserve"> Министра финансов</w:t>
      </w:r>
    </w:p>
    <w:p w:rsidR="00000000" w:rsidRDefault="003961C7">
      <w:pPr>
        <w:jc w:val="right"/>
      </w:pPr>
      <w:r>
        <w:rPr>
          <w:rStyle w:val="s0"/>
        </w:rPr>
        <w:t xml:space="preserve">Республики Казахстан </w:t>
      </w:r>
    </w:p>
    <w:p w:rsidR="00000000" w:rsidRDefault="003961C7">
      <w:pPr>
        <w:jc w:val="right"/>
      </w:pPr>
      <w:r>
        <w:rPr>
          <w:rStyle w:val="s0"/>
        </w:rPr>
        <w:t>от 31 октября 2016 года № 579</w:t>
      </w:r>
    </w:p>
    <w:p w:rsidR="00000000" w:rsidRDefault="003961C7">
      <w:pPr>
        <w:jc w:val="right"/>
      </w:pPr>
      <w:r>
        <w:rPr>
          <w:rStyle w:val="s0"/>
        </w:rPr>
        <w:t> </w:t>
      </w:r>
    </w:p>
    <w:p w:rsidR="00000000" w:rsidRDefault="003961C7">
      <w:pPr>
        <w:jc w:val="right"/>
      </w:pPr>
      <w:r>
        <w:rPr>
          <w:rStyle w:val="s0"/>
        </w:rPr>
        <w:t>Приложение 106</w:t>
      </w:r>
    </w:p>
    <w:p w:rsidR="00000000" w:rsidRDefault="003961C7">
      <w:pPr>
        <w:jc w:val="right"/>
      </w:pPr>
      <w:r>
        <w:rPr>
          <w:rStyle w:val="s0"/>
        </w:rPr>
        <w:t xml:space="preserve">к </w:t>
      </w:r>
      <w:hyperlink r:id="rId8" w:history="1">
        <w:r>
          <w:rPr>
            <w:rStyle w:val="a3"/>
          </w:rPr>
          <w:t>приказу</w:t>
        </w:r>
      </w:hyperlink>
      <w:r>
        <w:rPr>
          <w:rStyle w:val="s0"/>
        </w:rPr>
        <w:t xml:space="preserve"> Министра финансов</w:t>
      </w:r>
    </w:p>
    <w:p w:rsidR="00000000" w:rsidRDefault="003961C7">
      <w:pPr>
        <w:jc w:val="right"/>
      </w:pPr>
      <w:r>
        <w:rPr>
          <w:rStyle w:val="s0"/>
        </w:rPr>
        <w:t xml:space="preserve">Республики Казахстан </w:t>
      </w:r>
    </w:p>
    <w:p w:rsidR="00000000" w:rsidRDefault="003961C7">
      <w:pPr>
        <w:jc w:val="right"/>
      </w:pPr>
      <w:r>
        <w:rPr>
          <w:rStyle w:val="s0"/>
        </w:rPr>
        <w:t>от 25 декабря 2014 года № 587</w:t>
      </w:r>
    </w:p>
    <w:p w:rsidR="00000000" w:rsidRDefault="003961C7">
      <w:pPr>
        <w:jc w:val="right"/>
      </w:pPr>
      <w:r>
        <w:rPr>
          <w:rStyle w:val="s0"/>
        </w:rPr>
        <w:t> </w:t>
      </w:r>
    </w:p>
    <w:p w:rsidR="00000000" w:rsidRDefault="003961C7">
      <w:pPr>
        <w:jc w:val="right"/>
      </w:pPr>
      <w:r>
        <w:rPr>
          <w:rStyle w:val="s0"/>
        </w:rPr>
        <w:t> </w:t>
      </w:r>
    </w:p>
    <w:p w:rsidR="00000000" w:rsidRDefault="003961C7">
      <w:pPr>
        <w:jc w:val="center"/>
      </w:pPr>
      <w:hyperlink r:id="rId9" w:history="1">
        <w:r>
          <w:rPr>
            <w:rStyle w:val="a3"/>
          </w:rPr>
          <w:t>Декларация</w:t>
        </w:r>
        <w:r>
          <w:rPr>
            <w:rStyle w:val="s2"/>
            <w:color w:val="0000FF"/>
          </w:rPr>
          <w:br/>
        </w:r>
        <w:r>
          <w:rPr>
            <w:rStyle w:val="a3"/>
          </w:rPr>
          <w:t>по индивидуальному подоходному на</w:t>
        </w:r>
        <w:r>
          <w:rPr>
            <w:rStyle w:val="a3"/>
          </w:rPr>
          <w:t>логу и имуществу</w:t>
        </w:r>
      </w:hyperlink>
    </w:p>
    <w:p w:rsidR="00000000" w:rsidRDefault="003961C7">
      <w:pPr>
        <w:jc w:val="right"/>
      </w:pPr>
      <w:r>
        <w:rPr>
          <w:rStyle w:val="s0"/>
        </w:rPr>
        <w:t> </w:t>
      </w:r>
    </w:p>
    <w:p w:rsidR="00000000" w:rsidRDefault="003961C7">
      <w:pPr>
        <w:jc w:val="right"/>
      </w:pPr>
      <w:r>
        <w:rPr>
          <w:rStyle w:val="s0"/>
        </w:rPr>
        <w:t>Форма 230.00</w:t>
      </w:r>
    </w:p>
    <w:p w:rsidR="00000000" w:rsidRDefault="003961C7">
      <w:pPr>
        <w:jc w:val="right"/>
      </w:pPr>
      <w:r>
        <w:rPr>
          <w:rStyle w:val="s0"/>
        </w:rPr>
        <w:t> </w:t>
      </w:r>
    </w:p>
    <w:p w:rsidR="00000000" w:rsidRDefault="003961C7">
      <w:pPr>
        <w:jc w:val="both"/>
      </w:pPr>
      <w:r>
        <w:rPr>
          <w:rStyle w:val="s3"/>
        </w:rPr>
        <w:t xml:space="preserve">См. </w:t>
      </w:r>
      <w:hyperlink r:id="rId10" w:anchor="sub_id=12" w:history="1">
        <w:r>
          <w:rPr>
            <w:rStyle w:val="a3"/>
          </w:rPr>
          <w:t>Требования</w:t>
        </w:r>
      </w:hyperlink>
      <w:r>
        <w:rPr>
          <w:rStyle w:val="s3"/>
        </w:rPr>
        <w:t xml:space="preserve"> к проведению форматно-логического контроля при составлении налоговой отчетности (декларации) по индивидуальному подоходному нал</w:t>
      </w:r>
      <w:r>
        <w:rPr>
          <w:rStyle w:val="s3"/>
        </w:rPr>
        <w:t>огу и имуществу (форма 230.00)</w:t>
      </w:r>
    </w:p>
    <w:p w:rsidR="00000000" w:rsidRDefault="003961C7">
      <w:pPr>
        <w:jc w:val="both"/>
      </w:pPr>
      <w:r>
        <w:t> </w:t>
      </w:r>
    </w:p>
    <w:p w:rsidR="00000000" w:rsidRDefault="003961C7">
      <w:pPr>
        <w:jc w:val="right"/>
      </w:pPr>
      <w:r>
        <w:rPr>
          <w:rStyle w:val="s0"/>
        </w:rPr>
        <w:t xml:space="preserve">Приложение 8 </w:t>
      </w:r>
    </w:p>
    <w:p w:rsidR="00000000" w:rsidRDefault="003961C7">
      <w:pPr>
        <w:jc w:val="right"/>
      </w:pPr>
      <w:r>
        <w:rPr>
          <w:rStyle w:val="s0"/>
        </w:rPr>
        <w:t xml:space="preserve">к </w:t>
      </w:r>
      <w:hyperlink r:id="rId11" w:history="1">
        <w:r>
          <w:rPr>
            <w:rStyle w:val="a3"/>
          </w:rPr>
          <w:t>приказу</w:t>
        </w:r>
      </w:hyperlink>
      <w:r>
        <w:rPr>
          <w:rStyle w:val="s0"/>
        </w:rPr>
        <w:t xml:space="preserve"> Министра финансов</w:t>
      </w:r>
    </w:p>
    <w:p w:rsidR="00000000" w:rsidRDefault="003961C7">
      <w:pPr>
        <w:jc w:val="right"/>
      </w:pPr>
      <w:r>
        <w:rPr>
          <w:rStyle w:val="s0"/>
        </w:rPr>
        <w:t xml:space="preserve">Республики Казахстан </w:t>
      </w:r>
    </w:p>
    <w:p w:rsidR="00000000" w:rsidRDefault="003961C7">
      <w:pPr>
        <w:jc w:val="right"/>
      </w:pPr>
      <w:r>
        <w:rPr>
          <w:rStyle w:val="s0"/>
        </w:rPr>
        <w:t>от 31 октября 2016 года № 579</w:t>
      </w:r>
    </w:p>
    <w:p w:rsidR="00000000" w:rsidRDefault="003961C7">
      <w:pPr>
        <w:jc w:val="right"/>
      </w:pPr>
      <w:r>
        <w:rPr>
          <w:rStyle w:val="s0"/>
        </w:rPr>
        <w:t> </w:t>
      </w:r>
    </w:p>
    <w:p w:rsidR="00000000" w:rsidRDefault="003961C7">
      <w:pPr>
        <w:jc w:val="right"/>
      </w:pPr>
      <w:r>
        <w:rPr>
          <w:rStyle w:val="s0"/>
        </w:rPr>
        <w:t>Приложение 107</w:t>
      </w:r>
    </w:p>
    <w:p w:rsidR="00000000" w:rsidRDefault="003961C7">
      <w:pPr>
        <w:jc w:val="right"/>
      </w:pPr>
      <w:r>
        <w:rPr>
          <w:rStyle w:val="s0"/>
        </w:rPr>
        <w:t xml:space="preserve">к </w:t>
      </w:r>
      <w:hyperlink r:id="rId12" w:history="1">
        <w:r>
          <w:rPr>
            <w:rStyle w:val="a3"/>
          </w:rPr>
          <w:t>приказу</w:t>
        </w:r>
      </w:hyperlink>
      <w:r>
        <w:rPr>
          <w:rStyle w:val="s0"/>
        </w:rPr>
        <w:t xml:space="preserve"> Министра финансов</w:t>
      </w:r>
    </w:p>
    <w:p w:rsidR="00000000" w:rsidRDefault="003961C7">
      <w:pPr>
        <w:jc w:val="right"/>
      </w:pPr>
      <w:r>
        <w:rPr>
          <w:rStyle w:val="s0"/>
        </w:rPr>
        <w:t xml:space="preserve">Республики Казахстан </w:t>
      </w:r>
    </w:p>
    <w:p w:rsidR="00000000" w:rsidRDefault="003961C7">
      <w:pPr>
        <w:jc w:val="right"/>
      </w:pPr>
      <w:r>
        <w:rPr>
          <w:rStyle w:val="s0"/>
        </w:rPr>
        <w:t>от 25 декабря 2014 года № 587</w:t>
      </w:r>
    </w:p>
    <w:p w:rsidR="00000000" w:rsidRDefault="003961C7">
      <w:pPr>
        <w:ind w:firstLine="400"/>
        <w:jc w:val="both"/>
      </w:pPr>
      <w:r>
        <w:rPr>
          <w:rStyle w:val="s0"/>
        </w:rPr>
        <w:t> </w:t>
      </w:r>
    </w:p>
    <w:p w:rsidR="00000000" w:rsidRDefault="003961C7">
      <w:pPr>
        <w:ind w:firstLine="400"/>
        <w:jc w:val="both"/>
      </w:pPr>
      <w:r>
        <w:rPr>
          <w:rStyle w:val="s0"/>
        </w:rPr>
        <w:t> </w:t>
      </w:r>
    </w:p>
    <w:p w:rsidR="00000000" w:rsidRDefault="003961C7">
      <w:pPr>
        <w:jc w:val="center"/>
      </w:pPr>
      <w:r>
        <w:rPr>
          <w:rStyle w:val="s1"/>
        </w:rPr>
        <w:t>Правила составления налоговой отчетности</w:t>
      </w:r>
      <w:r>
        <w:rPr>
          <w:rStyle w:val="s1"/>
        </w:rPr>
        <w:br/>
        <w:t>(декларации) по индивидуальному подоходному налогу и имуществу</w:t>
      </w:r>
      <w:r>
        <w:rPr>
          <w:rStyle w:val="s1"/>
        </w:rPr>
        <w:br/>
        <w:t>(</w:t>
      </w:r>
      <w:hyperlink r:id="rId13" w:history="1">
        <w:r>
          <w:rPr>
            <w:rStyle w:val="a3"/>
          </w:rPr>
          <w:t>форма 230.00</w:t>
        </w:r>
      </w:hyperlink>
      <w:r>
        <w:rPr>
          <w:rStyle w:val="s1"/>
        </w:rPr>
        <w:t>)</w:t>
      </w:r>
    </w:p>
    <w:p w:rsidR="00000000" w:rsidRDefault="003961C7">
      <w:pPr>
        <w:ind w:firstLine="400"/>
        <w:jc w:val="both"/>
      </w:pPr>
      <w:r>
        <w:rPr>
          <w:rStyle w:val="s0"/>
        </w:rPr>
        <w:t> </w:t>
      </w:r>
    </w:p>
    <w:p w:rsidR="00000000" w:rsidRDefault="003961C7">
      <w:pPr>
        <w:ind w:firstLine="400"/>
        <w:jc w:val="both"/>
      </w:pPr>
      <w:r>
        <w:rPr>
          <w:rStyle w:val="s0"/>
        </w:rPr>
        <w:t> </w:t>
      </w:r>
    </w:p>
    <w:p w:rsidR="00000000" w:rsidRDefault="003961C7">
      <w:pPr>
        <w:jc w:val="center"/>
      </w:pPr>
      <w:r>
        <w:rPr>
          <w:rStyle w:val="s1"/>
        </w:rPr>
        <w:t>Глава 1. Общие положения</w:t>
      </w:r>
    </w:p>
    <w:p w:rsidR="00000000" w:rsidRDefault="003961C7">
      <w:pPr>
        <w:jc w:val="center"/>
      </w:pPr>
      <w:r>
        <w:t> </w:t>
      </w:r>
    </w:p>
    <w:p w:rsidR="00000000" w:rsidRDefault="003961C7">
      <w:pPr>
        <w:ind w:firstLine="400"/>
        <w:jc w:val="both"/>
      </w:pPr>
      <w:r>
        <w:rPr>
          <w:rStyle w:val="s0"/>
        </w:rPr>
        <w:t>1. Настоящие Правила составления налоговой отчетности (декларации) по индивидуальному подоходному налогу и имуществу (форма 230.00) (далее - Прави</w:t>
      </w:r>
      <w:r>
        <w:rPr>
          <w:rStyle w:val="s0"/>
        </w:rPr>
        <w:t xml:space="preserve">ла) разработаны в соответствии с </w:t>
      </w:r>
      <w:hyperlink r:id="rId14" w:history="1">
        <w:r>
          <w:rPr>
            <w:rStyle w:val="a3"/>
          </w:rPr>
          <w:t>Кодексом</w:t>
        </w:r>
      </w:hyperlink>
      <w:r>
        <w:rPr>
          <w:rStyle w:val="s0"/>
        </w:rPr>
        <w:t xml:space="preserve"> Республики Казахстан от 10 декабря 2008 года «О налогах и других обязательных платежах в бюджет» (Налоговый кодекс) и определяют порядок составления </w:t>
      </w:r>
      <w:r>
        <w:rPr>
          <w:rStyle w:val="s0"/>
        </w:rPr>
        <w:t xml:space="preserve">формы налоговой отчетности (декларации) по индивидуальному подоходному налогу и имуществу (далее - декларация). Декларация составляется в соответствии с </w:t>
      </w:r>
      <w:hyperlink r:id="rId15" w:anchor="sub_id=1850200" w:history="1">
        <w:r>
          <w:rPr>
            <w:rStyle w:val="a3"/>
          </w:rPr>
          <w:t>пунктом 2 статьи 1</w:t>
        </w:r>
        <w:r>
          <w:rPr>
            <w:rStyle w:val="a3"/>
          </w:rPr>
          <w:t>85</w:t>
        </w:r>
      </w:hyperlink>
      <w:r>
        <w:rPr>
          <w:rStyle w:val="s0"/>
        </w:rPr>
        <w:t xml:space="preserve"> Налогового кодекса депутатами Парламента Республики Казахстан, судьями, а также физическими лицами, на которых возложена обязанность по подаче декларации в соответствии с законодательными актами Республики Казахстан о выборах, о противодействии коррупци</w:t>
      </w:r>
      <w:r>
        <w:rPr>
          <w:rStyle w:val="s0"/>
        </w:rPr>
        <w:t xml:space="preserve">и и </w:t>
      </w:r>
      <w:hyperlink r:id="rId16" w:history="1">
        <w:r>
          <w:rPr>
            <w:rStyle w:val="a3"/>
          </w:rPr>
          <w:t>Уголовно-исполнительным кодексом</w:t>
        </w:r>
      </w:hyperlink>
      <w:r>
        <w:rPr>
          <w:rStyle w:val="s0"/>
        </w:rPr>
        <w:t xml:space="preserve"> Республики Казахстан от 5 июля 2014 года.</w:t>
      </w:r>
    </w:p>
    <w:p w:rsidR="00000000" w:rsidRDefault="003961C7">
      <w:pPr>
        <w:ind w:firstLine="400"/>
        <w:jc w:val="both"/>
      </w:pPr>
      <w:r>
        <w:rPr>
          <w:rStyle w:val="s0"/>
        </w:rPr>
        <w:t>2. Декларация состоит из самой декларации (</w:t>
      </w:r>
      <w:hyperlink r:id="rId17" w:history="1">
        <w:r>
          <w:rPr>
            <w:rStyle w:val="a3"/>
          </w:rPr>
          <w:t>форм</w:t>
        </w:r>
        <w:r>
          <w:rPr>
            <w:rStyle w:val="a3"/>
          </w:rPr>
          <w:t>а 230.00</w:t>
        </w:r>
      </w:hyperlink>
      <w:r>
        <w:rPr>
          <w:rStyle w:val="s0"/>
        </w:rPr>
        <w:t>) и приложений к ней (формы с 230.01 по 230.02), предназначенных для детального отражения информации о доходах и имуществе.</w:t>
      </w:r>
    </w:p>
    <w:p w:rsidR="00000000" w:rsidRDefault="003961C7">
      <w:pPr>
        <w:ind w:firstLine="400"/>
        <w:jc w:val="both"/>
      </w:pPr>
      <w:r>
        <w:rPr>
          <w:rStyle w:val="s0"/>
        </w:rPr>
        <w:t>3. При заполнении декларации не допускаются исправления, подчистки и помарки.</w:t>
      </w:r>
    </w:p>
    <w:p w:rsidR="00000000" w:rsidRDefault="003961C7">
      <w:pPr>
        <w:ind w:firstLine="400"/>
        <w:jc w:val="both"/>
      </w:pPr>
      <w:r>
        <w:rPr>
          <w:rStyle w:val="s0"/>
        </w:rPr>
        <w:t xml:space="preserve">4. При отсутствии показателей соответствующие </w:t>
      </w:r>
      <w:r>
        <w:rPr>
          <w:rStyle w:val="s0"/>
        </w:rPr>
        <w:t>ячейки декларации не заполняются.</w:t>
      </w:r>
    </w:p>
    <w:p w:rsidR="00000000" w:rsidRDefault="003961C7">
      <w:pPr>
        <w:ind w:firstLine="400"/>
        <w:jc w:val="both"/>
      </w:pPr>
      <w:r>
        <w:rPr>
          <w:rStyle w:val="s0"/>
        </w:rPr>
        <w:t>5. Приложения к декларации составляются в обязательном порядке при заполнении строк в декларации, требующих раскрытия соответствующих показателей.</w:t>
      </w:r>
    </w:p>
    <w:p w:rsidR="00000000" w:rsidRDefault="003961C7">
      <w:pPr>
        <w:ind w:firstLine="400"/>
        <w:jc w:val="both"/>
      </w:pPr>
      <w:r>
        <w:rPr>
          <w:rStyle w:val="s0"/>
        </w:rPr>
        <w:t>6. Приложения к декларации не составляются при отсутствии данных, подлежащи</w:t>
      </w:r>
      <w:r>
        <w:rPr>
          <w:rStyle w:val="s0"/>
        </w:rPr>
        <w:t>х отражению в них.</w:t>
      </w:r>
    </w:p>
    <w:p w:rsidR="00000000" w:rsidRDefault="003961C7">
      <w:pPr>
        <w:ind w:firstLine="400"/>
        <w:jc w:val="both"/>
      </w:pPr>
      <w:r>
        <w:rPr>
          <w:rStyle w:val="s0"/>
        </w:rPr>
        <w:t>7. В настоящих Правилах применяются следующие арифметические знаки: «+» - плюс; «-» - минус; «х» - умножение; «/» - деление; «=» - равно.</w:t>
      </w:r>
    </w:p>
    <w:p w:rsidR="00000000" w:rsidRDefault="003961C7">
      <w:pPr>
        <w:ind w:firstLine="400"/>
        <w:jc w:val="both"/>
      </w:pPr>
      <w:r>
        <w:rPr>
          <w:rStyle w:val="s0"/>
        </w:rPr>
        <w:t>8. Отрицательные значения сумм обозначаются знаком «-» в первой левой ячейке соответствующей строки</w:t>
      </w:r>
      <w:r>
        <w:rPr>
          <w:rStyle w:val="s0"/>
        </w:rPr>
        <w:t xml:space="preserve"> (графы) декларации.</w:t>
      </w:r>
    </w:p>
    <w:p w:rsidR="00000000" w:rsidRDefault="003961C7">
      <w:pPr>
        <w:ind w:firstLine="400"/>
        <w:jc w:val="both"/>
      </w:pPr>
      <w:r>
        <w:rPr>
          <w:rStyle w:val="s0"/>
        </w:rPr>
        <w:t>9. При составлении декларации:</w:t>
      </w:r>
    </w:p>
    <w:p w:rsidR="00000000" w:rsidRDefault="003961C7">
      <w:pPr>
        <w:ind w:firstLine="400"/>
        <w:jc w:val="both"/>
      </w:pPr>
      <w:r>
        <w:rPr>
          <w:rStyle w:val="s0"/>
        </w:rPr>
        <w:t>1) на бумажном носителе -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p w:rsidR="00000000" w:rsidRDefault="003961C7">
      <w:pPr>
        <w:ind w:firstLine="400"/>
        <w:jc w:val="both"/>
      </w:pPr>
      <w:r>
        <w:rPr>
          <w:rStyle w:val="s0"/>
        </w:rPr>
        <w:t xml:space="preserve">2) на электронном носителе - </w:t>
      </w:r>
      <w:r>
        <w:rPr>
          <w:rStyle w:val="s0"/>
        </w:rPr>
        <w:t xml:space="preserve">заполняется в соответствии со </w:t>
      </w:r>
      <w:hyperlink r:id="rId18" w:anchor="sub_id=680000" w:history="1">
        <w:r>
          <w:rPr>
            <w:rStyle w:val="a3"/>
          </w:rPr>
          <w:t>статьей 68</w:t>
        </w:r>
      </w:hyperlink>
      <w:r>
        <w:rPr>
          <w:rStyle w:val="s0"/>
        </w:rPr>
        <w:t xml:space="preserve"> Налогового кодекса.</w:t>
      </w:r>
    </w:p>
    <w:p w:rsidR="00000000" w:rsidRDefault="003961C7">
      <w:pPr>
        <w:ind w:firstLine="400"/>
        <w:jc w:val="both"/>
      </w:pPr>
      <w:r>
        <w:rPr>
          <w:rStyle w:val="s0"/>
        </w:rPr>
        <w:t xml:space="preserve">10. Декларация подписывается налогоплательщиком в соответствии с </w:t>
      </w:r>
      <w:hyperlink r:id="rId19" w:anchor="sub_id=610300" w:history="1">
        <w:r>
          <w:rPr>
            <w:rStyle w:val="a3"/>
          </w:rPr>
          <w:t>пунктом 3 статьи 61</w:t>
        </w:r>
      </w:hyperlink>
      <w:r>
        <w:rPr>
          <w:rStyle w:val="s0"/>
        </w:rPr>
        <w:t xml:space="preserve"> Налогового кодекса.</w:t>
      </w:r>
    </w:p>
    <w:p w:rsidR="00000000" w:rsidRDefault="003961C7">
      <w:pPr>
        <w:ind w:firstLine="400"/>
        <w:jc w:val="both"/>
      </w:pPr>
      <w:r>
        <w:rPr>
          <w:rStyle w:val="s0"/>
        </w:rPr>
        <w:t>11. При представлении декларации:</w:t>
      </w:r>
    </w:p>
    <w:p w:rsidR="00000000" w:rsidRDefault="003961C7">
      <w:pPr>
        <w:ind w:firstLine="400"/>
        <w:jc w:val="both"/>
      </w:pPr>
      <w:r>
        <w:rPr>
          <w:rStyle w:val="s0"/>
        </w:rPr>
        <w:t>1) в явочном порядке на бумажном носителе - составляется в двух экземплярах, один экземпляр возвращается налогоплательщику с отметкой органа гос</w:t>
      </w:r>
      <w:r>
        <w:rPr>
          <w:rStyle w:val="s0"/>
        </w:rPr>
        <w:t>ударственных доходов;</w:t>
      </w:r>
    </w:p>
    <w:p w:rsidR="00000000" w:rsidRDefault="003961C7">
      <w:pPr>
        <w:ind w:firstLine="400"/>
        <w:jc w:val="both"/>
      </w:pPr>
      <w:r>
        <w:rPr>
          <w:rStyle w:val="s0"/>
        </w:rPr>
        <w:t>2) по почте заказным письмом с уведомлением на бумажном носителе - налогоплательщик получает уведомление почтовой или иной организации связи;</w:t>
      </w:r>
    </w:p>
    <w:p w:rsidR="00000000" w:rsidRDefault="003961C7">
      <w:pPr>
        <w:ind w:firstLine="400"/>
        <w:jc w:val="both"/>
      </w:pPr>
      <w:r>
        <w:rPr>
          <w:rStyle w:val="s0"/>
        </w:rPr>
        <w:t>3) в электронном виде - налогоплательщик получает уведомление о принятии или непринятии нало</w:t>
      </w:r>
      <w:r>
        <w:rPr>
          <w:rStyle w:val="s0"/>
        </w:rPr>
        <w:t>говой отчетности системой приема налоговой отчетности органов государственных доходов.</w:t>
      </w:r>
    </w:p>
    <w:p w:rsidR="00000000" w:rsidRDefault="003961C7">
      <w:pPr>
        <w:ind w:firstLine="400"/>
        <w:jc w:val="both"/>
      </w:pPr>
      <w:r>
        <w:rPr>
          <w:rStyle w:val="s0"/>
        </w:rPr>
        <w:t>12. В разделах «Общая информация о налогоплательщике» приложений указываются соответствующие данные, отраженные в разделе «Общая информация о налогоплательщике» декларац</w:t>
      </w:r>
      <w:r>
        <w:rPr>
          <w:rStyle w:val="s0"/>
        </w:rPr>
        <w:t>ии.</w:t>
      </w:r>
    </w:p>
    <w:p w:rsidR="00000000" w:rsidRDefault="003961C7">
      <w:pPr>
        <w:ind w:firstLine="400"/>
        <w:jc w:val="both"/>
      </w:pPr>
      <w:r>
        <w:rPr>
          <w:rStyle w:val="s0"/>
        </w:rPr>
        <w:t> </w:t>
      </w:r>
    </w:p>
    <w:p w:rsidR="00000000" w:rsidRDefault="003961C7">
      <w:pPr>
        <w:ind w:firstLine="400"/>
        <w:jc w:val="both"/>
      </w:pPr>
      <w:r>
        <w:rPr>
          <w:rStyle w:val="s0"/>
        </w:rPr>
        <w:t> </w:t>
      </w:r>
    </w:p>
    <w:p w:rsidR="00000000" w:rsidRDefault="003961C7">
      <w:pPr>
        <w:jc w:val="center"/>
      </w:pPr>
      <w:r>
        <w:rPr>
          <w:rStyle w:val="s1"/>
        </w:rPr>
        <w:t>Глава 2. Составление декларации (</w:t>
      </w:r>
      <w:hyperlink r:id="rId20" w:history="1">
        <w:r>
          <w:rPr>
            <w:rStyle w:val="a3"/>
          </w:rPr>
          <w:t>форма 230.00</w:t>
        </w:r>
      </w:hyperlink>
      <w:r>
        <w:rPr>
          <w:rStyle w:val="s1"/>
        </w:rPr>
        <w:t>)</w:t>
      </w:r>
    </w:p>
    <w:p w:rsidR="00000000" w:rsidRDefault="003961C7">
      <w:pPr>
        <w:jc w:val="center"/>
      </w:pPr>
      <w:r>
        <w:rPr>
          <w:rStyle w:val="s1"/>
        </w:rPr>
        <w:t> </w:t>
      </w:r>
    </w:p>
    <w:p w:rsidR="00000000" w:rsidRDefault="003961C7">
      <w:pPr>
        <w:ind w:firstLine="400"/>
        <w:jc w:val="both"/>
      </w:pPr>
      <w:r>
        <w:rPr>
          <w:rStyle w:val="s0"/>
        </w:rPr>
        <w:t>13. В разделе «Общая информация о налогоплательщике» налогоплательщик указывает следующие данные:</w:t>
      </w:r>
    </w:p>
    <w:p w:rsidR="00000000" w:rsidRDefault="003961C7">
      <w:pPr>
        <w:ind w:firstLine="400"/>
        <w:jc w:val="both"/>
      </w:pPr>
      <w:r>
        <w:rPr>
          <w:rStyle w:val="s0"/>
        </w:rPr>
        <w:t>1) ИИН - индивидуальный идентификационный номер налогоплательщика;</w:t>
      </w:r>
    </w:p>
    <w:p w:rsidR="00000000" w:rsidRDefault="003961C7">
      <w:pPr>
        <w:ind w:firstLine="400"/>
        <w:jc w:val="both"/>
      </w:pPr>
      <w:r>
        <w:rPr>
          <w:rStyle w:val="s0"/>
        </w:rPr>
        <w:t>2) налоговый период, за который представляется налоговая отчетность (месяц, год) - отчетный налоговый период, за который представляется декларация (указывается арабскими цифрами).</w:t>
      </w:r>
    </w:p>
    <w:p w:rsidR="00000000" w:rsidRDefault="003961C7">
      <w:pPr>
        <w:ind w:firstLine="400"/>
        <w:jc w:val="both"/>
      </w:pPr>
      <w:r>
        <w:rPr>
          <w:rStyle w:val="s0"/>
        </w:rPr>
        <w:t>Налоговым</w:t>
      </w:r>
      <w:r>
        <w:rPr>
          <w:rStyle w:val="s0"/>
        </w:rPr>
        <w:t xml:space="preserve"> периодом для представления декларации является налоговый год. Если продолжительность налогового периода составляет:</w:t>
      </w:r>
    </w:p>
    <w:p w:rsidR="00000000" w:rsidRDefault="003961C7">
      <w:pPr>
        <w:ind w:firstLine="400"/>
        <w:jc w:val="both"/>
      </w:pPr>
      <w:r>
        <w:rPr>
          <w:rStyle w:val="s0"/>
        </w:rPr>
        <w:t>в ячейке 2 А указывается количество месяцев, если обязательство по представлению декларации составляет менее календарного года;</w:t>
      </w:r>
    </w:p>
    <w:p w:rsidR="00000000" w:rsidRDefault="003961C7">
      <w:pPr>
        <w:ind w:firstLine="400"/>
        <w:jc w:val="both"/>
      </w:pPr>
      <w:r>
        <w:rPr>
          <w:rStyle w:val="s0"/>
        </w:rPr>
        <w:t>в случае пр</w:t>
      </w:r>
      <w:r>
        <w:rPr>
          <w:rStyle w:val="s0"/>
        </w:rPr>
        <w:t>едставления декларации за полный календарный год ячейка 2 А не заполняется;</w:t>
      </w:r>
    </w:p>
    <w:p w:rsidR="00000000" w:rsidRDefault="003961C7">
      <w:pPr>
        <w:ind w:firstLine="400"/>
        <w:jc w:val="both"/>
      </w:pPr>
      <w:r>
        <w:rPr>
          <w:rStyle w:val="s0"/>
        </w:rPr>
        <w:t>в ячейки 2 В указывается «год», за который представляется декларация;</w:t>
      </w:r>
    </w:p>
    <w:p w:rsidR="00000000" w:rsidRDefault="003961C7">
      <w:pPr>
        <w:ind w:firstLine="400"/>
        <w:jc w:val="both"/>
      </w:pPr>
      <w:r>
        <w:rPr>
          <w:rStyle w:val="s0"/>
        </w:rPr>
        <w:t>3) Ф.И.О. налогоплательщика.</w:t>
      </w:r>
    </w:p>
    <w:p w:rsidR="00000000" w:rsidRDefault="003961C7">
      <w:pPr>
        <w:ind w:firstLine="400"/>
        <w:jc w:val="both"/>
      </w:pPr>
      <w:r>
        <w:rPr>
          <w:rStyle w:val="s0"/>
        </w:rPr>
        <w:t>Указываются фамилия, имя, отчество (при его наличии) налогоплательщика в соответс</w:t>
      </w:r>
      <w:r>
        <w:rPr>
          <w:rStyle w:val="s0"/>
        </w:rPr>
        <w:t>твии с документами, удостоверяющими личность;</w:t>
      </w:r>
    </w:p>
    <w:p w:rsidR="00000000" w:rsidRDefault="003961C7">
      <w:pPr>
        <w:ind w:firstLine="400"/>
        <w:jc w:val="both"/>
      </w:pPr>
      <w:r>
        <w:rPr>
          <w:rStyle w:val="s0"/>
        </w:rPr>
        <w:t>4) вид декларации.</w:t>
      </w:r>
    </w:p>
    <w:p w:rsidR="00000000" w:rsidRDefault="003961C7">
      <w:pPr>
        <w:ind w:firstLine="400"/>
        <w:jc w:val="both"/>
      </w:pPr>
      <w:r>
        <w:rPr>
          <w:rStyle w:val="s0"/>
        </w:rPr>
        <w:t xml:space="preserve">Соответствующие ячейки отмечаются с учетом отнесения декларации к видам налоговой отчетности, указанным в </w:t>
      </w:r>
      <w:hyperlink r:id="rId21" w:anchor="sub_id=630000" w:history="1">
        <w:r>
          <w:rPr>
            <w:rStyle w:val="a3"/>
          </w:rPr>
          <w:t>с</w:t>
        </w:r>
        <w:r>
          <w:rPr>
            <w:rStyle w:val="a3"/>
          </w:rPr>
          <w:t>татье 63</w:t>
        </w:r>
      </w:hyperlink>
      <w:r>
        <w:rPr>
          <w:rStyle w:val="s0"/>
        </w:rPr>
        <w:t xml:space="preserve"> Налогового кодекса;</w:t>
      </w:r>
    </w:p>
    <w:p w:rsidR="00000000" w:rsidRDefault="003961C7">
      <w:pPr>
        <w:ind w:firstLine="400"/>
        <w:jc w:val="both"/>
      </w:pPr>
      <w:r>
        <w:rPr>
          <w:rStyle w:val="s0"/>
        </w:rPr>
        <w:t>5) номер и дата уведомления.</w:t>
      </w:r>
    </w:p>
    <w:p w:rsidR="00000000" w:rsidRDefault="003961C7">
      <w:pPr>
        <w:ind w:firstLine="400"/>
        <w:jc w:val="both"/>
      </w:pPr>
      <w:r>
        <w:rPr>
          <w:rStyle w:val="s0"/>
        </w:rPr>
        <w:t xml:space="preserve">Строки заполняются в случае представления вида декларации, предусмотренного </w:t>
      </w:r>
      <w:hyperlink r:id="rId22" w:anchor="sub_id=630304" w:history="1">
        <w:r>
          <w:rPr>
            <w:rStyle w:val="a3"/>
          </w:rPr>
          <w:t>подпунктом 4) пункта 3 статьи 63</w:t>
        </w:r>
      </w:hyperlink>
      <w:r>
        <w:rPr>
          <w:rStyle w:val="s0"/>
        </w:rPr>
        <w:t xml:space="preserve"> Налог</w:t>
      </w:r>
      <w:r>
        <w:rPr>
          <w:rStyle w:val="s0"/>
        </w:rPr>
        <w:t>ового кодекса;</w:t>
      </w:r>
    </w:p>
    <w:p w:rsidR="00000000" w:rsidRDefault="003961C7">
      <w:pPr>
        <w:ind w:firstLine="400"/>
        <w:jc w:val="both"/>
      </w:pPr>
      <w:r>
        <w:rPr>
          <w:rStyle w:val="s0"/>
        </w:rPr>
        <w:t>6) категория налогоплательщика.</w:t>
      </w:r>
    </w:p>
    <w:p w:rsidR="00000000" w:rsidRDefault="003961C7">
      <w:pPr>
        <w:ind w:firstLine="400"/>
        <w:jc w:val="both"/>
      </w:pPr>
      <w:r>
        <w:rPr>
          <w:rStyle w:val="s0"/>
        </w:rPr>
        <w:t>Ячейки отмечаются, в случае если налогоплательщик относится к одной из категорий, указанной в строках А, В, С:</w:t>
      </w:r>
    </w:p>
    <w:p w:rsidR="00000000" w:rsidRDefault="003961C7">
      <w:pPr>
        <w:ind w:firstLine="400"/>
        <w:jc w:val="both"/>
      </w:pPr>
      <w:r>
        <w:rPr>
          <w:rStyle w:val="s0"/>
        </w:rPr>
        <w:t>А - лицо, являющееся кандидатом на государственную должность либо на должность, связанную с выполн</w:t>
      </w:r>
      <w:r>
        <w:rPr>
          <w:rStyle w:val="s0"/>
        </w:rPr>
        <w:t>ением государственных или приравненных к ним функций, и его супруг (-а), а также лицо, на которого возложена обязанность по представлению декларации в соответствии с законодательством Республики Казахстан;</w:t>
      </w:r>
    </w:p>
    <w:p w:rsidR="00000000" w:rsidRDefault="003961C7">
      <w:pPr>
        <w:ind w:firstLine="400"/>
        <w:jc w:val="both"/>
      </w:pPr>
      <w:r>
        <w:rPr>
          <w:rStyle w:val="s0"/>
        </w:rPr>
        <w:t>В - лицо, уполномоченное на выполнение государстве</w:t>
      </w:r>
      <w:r>
        <w:rPr>
          <w:rStyle w:val="s0"/>
        </w:rPr>
        <w:t>нных функций (в том числе государственный служащий, лицо, временно исполняющие обязанности, предусмотренные государственной должностью и его супруг (-а)), лицо, занимающее ответственную государственную должность (в том числе депутат Парламента Республики К</w:t>
      </w:r>
      <w:r>
        <w:rPr>
          <w:rStyle w:val="s0"/>
        </w:rPr>
        <w:t>азахстан, судья, лицо, занимающее согласно законодательству Республики Казахстан о государственной службе политическую государственную должность либо административную должность корпуса «А»);</w:t>
      </w:r>
    </w:p>
    <w:p w:rsidR="00000000" w:rsidRDefault="003961C7">
      <w:pPr>
        <w:ind w:firstLine="400"/>
        <w:jc w:val="both"/>
      </w:pPr>
      <w:r>
        <w:rPr>
          <w:rStyle w:val="s0"/>
        </w:rPr>
        <w:t>С - прочие категории физических лиц, на которых возложена обязанн</w:t>
      </w:r>
      <w:r>
        <w:rPr>
          <w:rStyle w:val="s0"/>
        </w:rPr>
        <w:t>ость по подаче декларации в соответствии с законодательством Республики Казахстан, в том числе лицо, уволенное с государственной службы по отрицательным мотивам в течение трех лет после увольнения, и его супруг (-а), а также лицо, на которого возложена обя</w:t>
      </w:r>
      <w:r>
        <w:rPr>
          <w:rStyle w:val="s0"/>
        </w:rPr>
        <w:t>занность по представлению декларации в соответствии с Уголовно-исполнительным кодексом Республики Казахстан;</w:t>
      </w:r>
    </w:p>
    <w:p w:rsidR="00000000" w:rsidRDefault="003961C7">
      <w:pPr>
        <w:ind w:firstLine="400"/>
        <w:jc w:val="both"/>
      </w:pPr>
      <w:r>
        <w:rPr>
          <w:rStyle w:val="s0"/>
        </w:rPr>
        <w:t>7) место работы.</w:t>
      </w:r>
    </w:p>
    <w:p w:rsidR="00000000" w:rsidRDefault="003961C7">
      <w:pPr>
        <w:ind w:firstLine="400"/>
        <w:jc w:val="both"/>
      </w:pPr>
      <w:r>
        <w:rPr>
          <w:rStyle w:val="s0"/>
        </w:rPr>
        <w:t>Указывается наименование организации, в которой работает налогоплательщик. В случае представления декларации лицами, отметившими я</w:t>
      </w:r>
      <w:r>
        <w:rPr>
          <w:rStyle w:val="s0"/>
        </w:rPr>
        <w:t>чейку 6 А, указывается наименование организации, в которую трудоустраивается налогоплательщик;</w:t>
      </w:r>
    </w:p>
    <w:p w:rsidR="00000000" w:rsidRDefault="003961C7">
      <w:pPr>
        <w:ind w:firstLine="400"/>
        <w:jc w:val="both"/>
      </w:pPr>
      <w:r>
        <w:rPr>
          <w:rStyle w:val="s0"/>
        </w:rPr>
        <w:t>8) представленные приложения.</w:t>
      </w:r>
    </w:p>
    <w:p w:rsidR="00000000" w:rsidRDefault="003961C7">
      <w:pPr>
        <w:ind w:firstLine="400"/>
        <w:jc w:val="both"/>
      </w:pPr>
      <w:r>
        <w:rPr>
          <w:rStyle w:val="s0"/>
        </w:rPr>
        <w:t>Отмечаются соответствующие ячейки представленных приложений.</w:t>
      </w:r>
    </w:p>
    <w:p w:rsidR="00000000" w:rsidRDefault="003961C7">
      <w:pPr>
        <w:ind w:firstLine="400"/>
        <w:jc w:val="both"/>
      </w:pPr>
      <w:r>
        <w:rPr>
          <w:rStyle w:val="s0"/>
        </w:rPr>
        <w:t>14. В разделе «Ответственность налогоплательщика»:</w:t>
      </w:r>
    </w:p>
    <w:p w:rsidR="00000000" w:rsidRDefault="003961C7">
      <w:pPr>
        <w:ind w:firstLine="400"/>
        <w:jc w:val="both"/>
      </w:pPr>
      <w:r>
        <w:rPr>
          <w:rStyle w:val="s0"/>
        </w:rPr>
        <w:t>1) в поле «Ф.И.О. н</w:t>
      </w:r>
      <w:r>
        <w:rPr>
          <w:rStyle w:val="s0"/>
        </w:rPr>
        <w:t>алогоплательщика» указываются фамилия, имя, отчество (при его наличии) налогоплательщика в соответствии с документами, удостоверяющими личность;</w:t>
      </w:r>
    </w:p>
    <w:p w:rsidR="00000000" w:rsidRDefault="003961C7">
      <w:pPr>
        <w:ind w:firstLine="400"/>
        <w:jc w:val="both"/>
      </w:pPr>
      <w:r>
        <w:rPr>
          <w:rStyle w:val="s0"/>
        </w:rPr>
        <w:t>2) дата подачи декларации.</w:t>
      </w:r>
    </w:p>
    <w:p w:rsidR="00000000" w:rsidRDefault="003961C7">
      <w:pPr>
        <w:ind w:firstLine="400"/>
        <w:jc w:val="both"/>
      </w:pPr>
      <w:r>
        <w:rPr>
          <w:rStyle w:val="s0"/>
        </w:rPr>
        <w:t>Указывается дата представления декларации в орган государственных доходов;</w:t>
      </w:r>
    </w:p>
    <w:p w:rsidR="00000000" w:rsidRDefault="003961C7">
      <w:pPr>
        <w:ind w:firstLine="400"/>
        <w:jc w:val="both"/>
      </w:pPr>
      <w:r>
        <w:rPr>
          <w:rStyle w:val="s0"/>
        </w:rPr>
        <w:t>3) код ор</w:t>
      </w:r>
      <w:r>
        <w:rPr>
          <w:rStyle w:val="s0"/>
        </w:rPr>
        <w:t>гана государственных доходов.</w:t>
      </w:r>
    </w:p>
    <w:p w:rsidR="00000000" w:rsidRDefault="003961C7">
      <w:pPr>
        <w:ind w:firstLine="400"/>
        <w:jc w:val="both"/>
      </w:pPr>
      <w:r>
        <w:rPr>
          <w:rStyle w:val="s0"/>
        </w:rPr>
        <w:t>Указывается код органа государственных доходов по месту жительства налогоплательщика;</w:t>
      </w:r>
    </w:p>
    <w:p w:rsidR="00000000" w:rsidRDefault="003961C7">
      <w:pPr>
        <w:ind w:firstLine="400"/>
        <w:jc w:val="both"/>
      </w:pPr>
      <w:r>
        <w:rPr>
          <w:rStyle w:val="s0"/>
        </w:rPr>
        <w:t>4) в поле «Ф.И.О. должностного лица, принявшего декларацию» указываются фамилия, имя, отчество (при его наличии) работника органа государств</w:t>
      </w:r>
      <w:r>
        <w:rPr>
          <w:rStyle w:val="s0"/>
        </w:rPr>
        <w:t>енных доходов, принявшего декларацию;</w:t>
      </w:r>
    </w:p>
    <w:p w:rsidR="00000000" w:rsidRDefault="003961C7">
      <w:pPr>
        <w:ind w:firstLine="400"/>
        <w:jc w:val="both"/>
      </w:pPr>
      <w:r>
        <w:rPr>
          <w:rStyle w:val="s0"/>
        </w:rPr>
        <w:t>5) дата приема декларации.</w:t>
      </w:r>
    </w:p>
    <w:p w:rsidR="00000000" w:rsidRDefault="003961C7">
      <w:pPr>
        <w:ind w:firstLine="400"/>
        <w:jc w:val="both"/>
      </w:pPr>
      <w:r>
        <w:rPr>
          <w:rStyle w:val="s0"/>
        </w:rPr>
        <w:t xml:space="preserve">Указывается дата представления декларации в соответствии с </w:t>
      </w:r>
      <w:hyperlink r:id="rId23" w:anchor="sub_id=5840200" w:history="1">
        <w:r>
          <w:rPr>
            <w:rStyle w:val="a3"/>
          </w:rPr>
          <w:t>пунктом 2 статьи 584</w:t>
        </w:r>
      </w:hyperlink>
      <w:r>
        <w:rPr>
          <w:rStyle w:val="s0"/>
        </w:rPr>
        <w:t xml:space="preserve"> Налогового кодекса;</w:t>
      </w:r>
    </w:p>
    <w:p w:rsidR="00000000" w:rsidRDefault="003961C7">
      <w:pPr>
        <w:ind w:firstLine="400"/>
        <w:jc w:val="both"/>
      </w:pPr>
      <w:r>
        <w:rPr>
          <w:rStyle w:val="s0"/>
        </w:rPr>
        <w:t>6) входящий номер документа.</w:t>
      </w:r>
    </w:p>
    <w:p w:rsidR="00000000" w:rsidRDefault="003961C7">
      <w:pPr>
        <w:ind w:firstLine="400"/>
        <w:jc w:val="both"/>
      </w:pPr>
      <w:r>
        <w:rPr>
          <w:rStyle w:val="s0"/>
        </w:rPr>
        <w:t>Указывается регистрационный номер декларации, присваиваемый органом государственных доходов;</w:t>
      </w:r>
    </w:p>
    <w:p w:rsidR="00000000" w:rsidRDefault="003961C7">
      <w:pPr>
        <w:ind w:firstLine="400"/>
        <w:jc w:val="both"/>
      </w:pPr>
      <w:r>
        <w:rPr>
          <w:rStyle w:val="s0"/>
        </w:rPr>
        <w:t>7) дата почтового штемпеля.</w:t>
      </w:r>
    </w:p>
    <w:p w:rsidR="00000000" w:rsidRDefault="003961C7">
      <w:pPr>
        <w:ind w:firstLine="400"/>
        <w:jc w:val="both"/>
      </w:pPr>
      <w:r>
        <w:rPr>
          <w:rStyle w:val="s0"/>
        </w:rPr>
        <w:t>Указывается дата почтового штемпеля, проставленного почтовой или иной организацией связи.</w:t>
      </w:r>
    </w:p>
    <w:p w:rsidR="00000000" w:rsidRDefault="003961C7">
      <w:pPr>
        <w:ind w:firstLine="400"/>
        <w:jc w:val="both"/>
      </w:pPr>
      <w:r>
        <w:t> </w:t>
      </w:r>
    </w:p>
    <w:p w:rsidR="00000000" w:rsidRDefault="003961C7">
      <w:pPr>
        <w:ind w:firstLine="400"/>
        <w:jc w:val="both"/>
      </w:pPr>
      <w:r>
        <w:t> </w:t>
      </w:r>
    </w:p>
    <w:p w:rsidR="00000000" w:rsidRDefault="003961C7">
      <w:pPr>
        <w:jc w:val="center"/>
      </w:pPr>
      <w:r>
        <w:rPr>
          <w:rStyle w:val="s1"/>
        </w:rPr>
        <w:t>Глава 3. Составление формы 230.01 - Сведения, предоставляемые лицами, являющимися кандидатами на государственную должность или на должность, связанную с выполнением государственных или приравненных к ним функций, и их супругами</w:t>
      </w:r>
    </w:p>
    <w:p w:rsidR="00000000" w:rsidRDefault="003961C7">
      <w:pPr>
        <w:jc w:val="center"/>
      </w:pPr>
      <w:r>
        <w:t> </w:t>
      </w:r>
    </w:p>
    <w:p w:rsidR="00000000" w:rsidRDefault="003961C7">
      <w:pPr>
        <w:ind w:firstLine="400"/>
        <w:jc w:val="both"/>
      </w:pPr>
      <w:r>
        <w:rPr>
          <w:rStyle w:val="s0"/>
        </w:rPr>
        <w:t>15. Данное приложение пред</w:t>
      </w:r>
      <w:r>
        <w:rPr>
          <w:rStyle w:val="s0"/>
        </w:rPr>
        <w:t>назначено для декларирования имущества, находящегося на праве собственности, в том числе за пределами Республики Казахстан лицами, являющимися кандидатами на государственную должность или на должность, связанную с выполнением государственных или приравненн</w:t>
      </w:r>
      <w:r>
        <w:rPr>
          <w:rStyle w:val="s0"/>
        </w:rPr>
        <w:t>ых к ним функций, в том числе лицами, на которых возложена обязанность по представлению декларации в соответствии с законодательством Республики Казахстан о выборах, и их супругами.</w:t>
      </w:r>
    </w:p>
    <w:p w:rsidR="00000000" w:rsidRDefault="003961C7">
      <w:pPr>
        <w:ind w:firstLine="400"/>
        <w:jc w:val="both"/>
      </w:pPr>
      <w:r>
        <w:rPr>
          <w:rStyle w:val="s0"/>
        </w:rPr>
        <w:t>16. В разделе «Недвижимое имущество, находящееся на праве собственности» о</w:t>
      </w:r>
      <w:r>
        <w:rPr>
          <w:rStyle w:val="s0"/>
        </w:rPr>
        <w:t>тражается недвижимое имущество, находящееся на праве собственности по состоянию на первое число месяца представления декларации:</w:t>
      </w:r>
    </w:p>
    <w:p w:rsidR="00000000" w:rsidRDefault="003961C7">
      <w:pPr>
        <w:ind w:firstLine="400"/>
        <w:jc w:val="both"/>
      </w:pPr>
      <w:r>
        <w:rPr>
          <w:rStyle w:val="s0"/>
        </w:rPr>
        <w:t xml:space="preserve">1) строка 230.01.001 А предназначена для отражения вида недвижимого имущества (жилые и нежилые здания и помещения, в том числе </w:t>
      </w:r>
      <w:r>
        <w:rPr>
          <w:rStyle w:val="s0"/>
        </w:rPr>
        <w:t>квартира, дом, гараж, дачное строение, а также земельные участки, за исключением земельных участков, занятых кондоминиумом и другие), находящегося на праве собственности;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230.01.001 В предназначена для отражения кадастрового номера недвижимого имуще</w:t>
      </w:r>
      <w:r>
        <w:rPr>
          <w:rStyle w:val="s0"/>
        </w:rPr>
        <w:t>ства, находящегося на праве собственности, согласно правоустанавливающим документам или номера регистрации недвижимого имущества, находящегося за пределами Республики Казахстан в соответствии с законодательством иностранного государства;</w:t>
      </w:r>
    </w:p>
    <w:p w:rsidR="00000000" w:rsidRDefault="003961C7">
      <w:pPr>
        <w:ind w:firstLine="400"/>
        <w:jc w:val="both"/>
      </w:pPr>
      <w:r>
        <w:rPr>
          <w:rStyle w:val="s0"/>
        </w:rPr>
        <w:t xml:space="preserve">строка 230.01.001 </w:t>
      </w:r>
      <w:r>
        <w:rPr>
          <w:rStyle w:val="s0"/>
        </w:rPr>
        <w:t>С предназначена для отражения места нахождения (адреса) недвижимого имущества, находящегося на праве собственности.</w:t>
      </w:r>
    </w:p>
    <w:p w:rsidR="00000000" w:rsidRDefault="003961C7">
      <w:pPr>
        <w:ind w:firstLine="400"/>
        <w:jc w:val="both"/>
      </w:pPr>
      <w:r>
        <w:rPr>
          <w:rStyle w:val="s0"/>
        </w:rPr>
        <w:t xml:space="preserve">17. В разделе «Движимое имущество, находящееся на праве собственности» отражается движимое имущество, находящееся на праве собственности по </w:t>
      </w:r>
      <w:r>
        <w:rPr>
          <w:rStyle w:val="s0"/>
        </w:rPr>
        <w:t>состоянию на первое число месяца представления декларации, если иное не предусмотрено настоящим Разделом:</w:t>
      </w:r>
    </w:p>
    <w:p w:rsidR="00000000" w:rsidRDefault="003961C7">
      <w:pPr>
        <w:ind w:firstLine="400"/>
        <w:jc w:val="both"/>
      </w:pPr>
      <w:r>
        <w:rPr>
          <w:rStyle w:val="s0"/>
        </w:rPr>
        <w:t>1) строка 230.01.002 А предназначена для отражения вида транспортных средств (легковой автомобиль, мотоцикл, грузовая машина и другие), находящихся на</w:t>
      </w:r>
      <w:r>
        <w:rPr>
          <w:rStyle w:val="s0"/>
        </w:rPr>
        <w:t xml:space="preserve"> праве собственности. В данной строке не отражаются воздушные и морские суда, суда внутреннего плавания, суда плавания «река-море»;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230.01.002 В предназначена для отражения государственного номера транспортного средства в соответствии с правоудостов</w:t>
      </w:r>
      <w:r>
        <w:rPr>
          <w:rStyle w:val="s0"/>
        </w:rPr>
        <w:t>еряющими документами;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230.01.002 С предназначена для отражения VIN-кода или номера кузова транспортного средства в соответствии с правоудостоверяющими документами;</w:t>
      </w:r>
    </w:p>
    <w:p w:rsidR="00000000" w:rsidRDefault="003961C7">
      <w:pPr>
        <w:ind w:firstLine="400"/>
        <w:jc w:val="both"/>
      </w:pPr>
      <w:r>
        <w:rPr>
          <w:rStyle w:val="s0"/>
        </w:rPr>
        <w:t xml:space="preserve">2) строка 230.01.003 А предназначена для отражения наименования юридического лица, в </w:t>
      </w:r>
      <w:r>
        <w:rPr>
          <w:rStyle w:val="s0"/>
        </w:rPr>
        <w:t>уставном капитале которого присутствует доля участия лица, заполняющего декларацию;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230.01.003 В предназначена для отражения бизнес- идентификационного номера юридического лица, указанного в графе А;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230.01.003 С предназначена для отражения р</w:t>
      </w:r>
      <w:r>
        <w:rPr>
          <w:rStyle w:val="s0"/>
        </w:rPr>
        <w:t>азмера доли участия в юридическом лице, указанном в графе А, в процентах;</w:t>
      </w:r>
    </w:p>
    <w:p w:rsidR="00000000" w:rsidRDefault="003961C7">
      <w:pPr>
        <w:ind w:firstLine="400"/>
        <w:jc w:val="both"/>
      </w:pPr>
      <w:r>
        <w:rPr>
          <w:rStyle w:val="s0"/>
        </w:rPr>
        <w:t>3) строка 230.01.004 А предназначена для отражения кодов валют наличных денег, имеющихся на дату представления декларации.</w:t>
      </w:r>
    </w:p>
    <w:p w:rsidR="00000000" w:rsidRDefault="003961C7">
      <w:pPr>
        <w:ind w:firstLine="400"/>
        <w:jc w:val="both"/>
      </w:pPr>
      <w:r>
        <w:rPr>
          <w:rStyle w:val="s0"/>
        </w:rPr>
        <w:t xml:space="preserve">При заполнении кода валюты необходимо использовать </w:t>
      </w:r>
      <w:hyperlink r:id="rId24" w:anchor="sub_id=23" w:history="1">
        <w:r>
          <w:rPr>
            <w:rStyle w:val="a3"/>
          </w:rPr>
          <w:t>приложение 23</w:t>
        </w:r>
      </w:hyperlink>
      <w:r>
        <w:rPr>
          <w:rStyle w:val="s0"/>
        </w:rPr>
        <w:t xml:space="preserve"> «Классификатор валют», утвержденный решением Комиссии Таможенного союза от 20 сентября 2010 года № 378 «О классификаторах, используемых для заполнения таможенных декларац</w:t>
      </w:r>
      <w:r>
        <w:rPr>
          <w:rStyle w:val="s0"/>
        </w:rPr>
        <w:t>ий» (далее - решение);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230.01.004 В предназначена для отражения суммы наличных денег, имеющихся на дату представления декларации;</w:t>
      </w:r>
    </w:p>
    <w:p w:rsidR="00000000" w:rsidRDefault="003961C7">
      <w:pPr>
        <w:ind w:firstLine="400"/>
        <w:jc w:val="both"/>
      </w:pPr>
      <w:r>
        <w:rPr>
          <w:rStyle w:val="s0"/>
        </w:rPr>
        <w:t>4) строка 230.01.005 А предназначена для отражения наименования накопительного пенсионного фонда;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230.01.005 В п</w:t>
      </w:r>
      <w:r>
        <w:rPr>
          <w:rStyle w:val="s0"/>
        </w:rPr>
        <w:t>редназначена для отражения суммы пенсионных накоплений на основании выписки, выданной единым накопительным пенсионным фондом;</w:t>
      </w:r>
    </w:p>
    <w:p w:rsidR="00000000" w:rsidRDefault="003961C7">
      <w:pPr>
        <w:ind w:firstLine="400"/>
        <w:jc w:val="both"/>
      </w:pPr>
      <w:r>
        <w:rPr>
          <w:rStyle w:val="s0"/>
        </w:rPr>
        <w:t>5) строка 230.01.006 А предназначена для отражения наименования банковских учреждений, в том числе банковских учреждений, находящи</w:t>
      </w:r>
      <w:r>
        <w:rPr>
          <w:rStyle w:val="s0"/>
        </w:rPr>
        <w:t>хся за пределами Республики Казахстан, в которых находятся деньги на банковских счетах, в том числе карт - счетах и вклады лиц, заполняющих декларацию;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230.01.006 В предназначена для отражения кодов валют денег, находящихся на банковских счетах, в том числе карт - счетах и вкладов в банковских учреждениях.</w:t>
      </w:r>
    </w:p>
    <w:p w:rsidR="00000000" w:rsidRDefault="003961C7">
      <w:pPr>
        <w:ind w:firstLine="400"/>
        <w:jc w:val="both"/>
      </w:pPr>
      <w:r>
        <w:rPr>
          <w:rStyle w:val="s0"/>
        </w:rPr>
        <w:t xml:space="preserve">При заполнении кода валюты необходимо использовать </w:t>
      </w:r>
      <w:hyperlink r:id="rId25" w:anchor="sub_id=23" w:history="1">
        <w:r>
          <w:rPr>
            <w:rStyle w:val="a3"/>
          </w:rPr>
          <w:t>приложение 23</w:t>
        </w:r>
      </w:hyperlink>
      <w:r>
        <w:rPr>
          <w:rStyle w:val="s0"/>
        </w:rPr>
        <w:t xml:space="preserve"> «Классификатор валют», утвержденное решением;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230.01.006 С предназначена для отражения суммы денег, находящихся на банковских счетах, в том числе карт - счетах и вкладов в банковских учреждениях;</w:t>
      </w:r>
    </w:p>
    <w:p w:rsidR="00000000" w:rsidRDefault="003961C7">
      <w:pPr>
        <w:ind w:firstLine="400"/>
        <w:jc w:val="both"/>
      </w:pPr>
      <w:r>
        <w:rPr>
          <w:rStyle w:val="s0"/>
        </w:rPr>
        <w:t>6</w:t>
      </w:r>
      <w:r>
        <w:rPr>
          <w:rStyle w:val="s0"/>
        </w:rPr>
        <w:t>) строка 230.01.007 А предназначена для отражения видов ценных бумаг, в том числе находящихся на праве собственности за пределами Республики Казахстан;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230.01.007 В предназначена для отражения количества ценных бумаг;</w:t>
      </w:r>
    </w:p>
    <w:p w:rsidR="00000000" w:rsidRDefault="003961C7">
      <w:pPr>
        <w:ind w:firstLine="400"/>
        <w:jc w:val="both"/>
      </w:pPr>
      <w:r>
        <w:rPr>
          <w:rStyle w:val="s0"/>
        </w:rPr>
        <w:t>7) строка 230.01.008 А предназн</w:t>
      </w:r>
      <w:r>
        <w:rPr>
          <w:rStyle w:val="s0"/>
        </w:rPr>
        <w:t>ачена для отражения иных финансовых активов, имеющихся у лиц, заполняющих декларацию, не указанных в строках с 230.01.001 по 230.01.010;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230.01.008 В предназначена для отражения суммы финансовых активов, отраженных в строке 230.01.008 А.</w:t>
      </w:r>
    </w:p>
    <w:p w:rsidR="00000000" w:rsidRDefault="003961C7">
      <w:pPr>
        <w:ind w:firstLine="400"/>
        <w:jc w:val="both"/>
      </w:pPr>
      <w:r>
        <w:rPr>
          <w:rStyle w:val="s0"/>
        </w:rPr>
        <w:t>18. В разде</w:t>
      </w:r>
      <w:r>
        <w:rPr>
          <w:rStyle w:val="s0"/>
        </w:rPr>
        <w:t>ле «Имущество, переданное в доверительное управление, трасты» отражается имущество, переданное в доверительное управление, трасты по состоянию на первое число месяца представления декларации:</w:t>
      </w:r>
    </w:p>
    <w:p w:rsidR="00000000" w:rsidRDefault="003961C7">
      <w:pPr>
        <w:ind w:firstLine="400"/>
        <w:jc w:val="both"/>
      </w:pPr>
      <w:r>
        <w:rPr>
          <w:rStyle w:val="s0"/>
        </w:rPr>
        <w:t xml:space="preserve">строка 230.01.009 В предназначена для отражения общей стоимости </w:t>
      </w:r>
      <w:r>
        <w:rPr>
          <w:rStyle w:val="s0"/>
        </w:rPr>
        <w:t>приобретения имущества, переданного в доверительное управление;</w:t>
      </w:r>
    </w:p>
    <w:p w:rsidR="00000000" w:rsidRDefault="003961C7">
      <w:pPr>
        <w:ind w:firstLine="400"/>
        <w:jc w:val="both"/>
      </w:pPr>
      <w:r>
        <w:rPr>
          <w:rStyle w:val="s0"/>
        </w:rPr>
        <w:t>в графе А описывается имущество, переданное в доверительное управление, а также указываются сведения о трастах и о государствах, в которых они зарегистрированы, с указанием номеров соответству</w:t>
      </w:r>
      <w:r>
        <w:rPr>
          <w:rStyle w:val="s0"/>
        </w:rPr>
        <w:t>ющих банковских счетов, если лицо, заполняющее декларацию, является бенефициаром этих трастов;</w:t>
      </w:r>
    </w:p>
    <w:p w:rsidR="00000000" w:rsidRDefault="003961C7">
      <w:pPr>
        <w:ind w:firstLine="400"/>
        <w:jc w:val="both"/>
      </w:pPr>
      <w:r>
        <w:rPr>
          <w:rStyle w:val="s0"/>
        </w:rPr>
        <w:t>в графе В отражается стоимость приобретения имущества, указанного в графе А.</w:t>
      </w:r>
    </w:p>
    <w:p w:rsidR="00000000" w:rsidRDefault="003961C7">
      <w:pPr>
        <w:ind w:firstLine="400"/>
        <w:jc w:val="both"/>
      </w:pPr>
      <w:r>
        <w:rPr>
          <w:rStyle w:val="s0"/>
        </w:rPr>
        <w:t xml:space="preserve">19. В разделе «Средства в размере свыше 1000-кратного </w:t>
      </w:r>
      <w:hyperlink r:id="rId26" w:history="1">
        <w:r>
          <w:rPr>
            <w:rStyle w:val="a3"/>
          </w:rPr>
          <w:t>месячного расчетного показателя</w:t>
        </w:r>
      </w:hyperlink>
      <w:r>
        <w:rPr>
          <w:rStyle w:val="s0"/>
        </w:rPr>
        <w:t>, содержащиеся или находящиеся на временном хранении у организаций» отражаются средства в размере свыше 1000-кратного месячного расчетного показателя, содержащиеся или находящиеся на временно</w:t>
      </w:r>
      <w:r>
        <w:rPr>
          <w:rStyle w:val="s0"/>
        </w:rPr>
        <w:t>м хранении у организаций, по состоянию на первое число месяца представления декларации: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230.01.0010 С предназначена для отражения общей суммы материальных и финансовых средств, принадлежащих лицу, заполняющему декларацию, в размере, превышающем 1000</w:t>
      </w:r>
      <w:r>
        <w:rPr>
          <w:rStyle w:val="s0"/>
        </w:rPr>
        <w:t>-кратный месячный расчетный показатель;</w:t>
      </w:r>
    </w:p>
    <w:p w:rsidR="00000000" w:rsidRDefault="003961C7">
      <w:pPr>
        <w:ind w:firstLine="400"/>
        <w:jc w:val="both"/>
      </w:pPr>
      <w:r>
        <w:rPr>
          <w:rStyle w:val="s0"/>
        </w:rPr>
        <w:t>в графе А указывается наименование юридического лица, с которым лицо, заполняющее декларацию, имеет договорные отношения, соглашения и обязательства (в том числе устные) по содержанию или временному хранению материал</w:t>
      </w:r>
      <w:r>
        <w:rPr>
          <w:rStyle w:val="s0"/>
        </w:rPr>
        <w:t>ьных и финансовых средств, принадлежащих данному лицу в размере, превышающем 1000- кратный месячный расчетный показатель;</w:t>
      </w:r>
    </w:p>
    <w:p w:rsidR="00000000" w:rsidRDefault="003961C7">
      <w:pPr>
        <w:ind w:firstLine="400"/>
        <w:jc w:val="both"/>
      </w:pPr>
      <w:r>
        <w:rPr>
          <w:rStyle w:val="s0"/>
        </w:rPr>
        <w:t>в графе В отражается бизнес-идентификационный номер юридического лица, указанного в графе А;</w:t>
      </w:r>
    </w:p>
    <w:p w:rsidR="00000000" w:rsidRDefault="003961C7">
      <w:pPr>
        <w:ind w:firstLine="400"/>
        <w:jc w:val="both"/>
      </w:pPr>
      <w:r>
        <w:rPr>
          <w:rStyle w:val="s0"/>
        </w:rPr>
        <w:t>в графе С отражается соответствующие сумм</w:t>
      </w:r>
      <w:r>
        <w:rPr>
          <w:rStyle w:val="s0"/>
        </w:rPr>
        <w:t>ы вышеуказанных материальных и финансовых средств.</w:t>
      </w:r>
    </w:p>
    <w:p w:rsidR="00000000" w:rsidRDefault="003961C7">
      <w:pPr>
        <w:ind w:firstLine="400"/>
        <w:jc w:val="both"/>
      </w:pPr>
      <w:r>
        <w:rPr>
          <w:rStyle w:val="s0"/>
        </w:rPr>
        <w:t> </w:t>
      </w:r>
    </w:p>
    <w:p w:rsidR="00000000" w:rsidRDefault="003961C7">
      <w:pPr>
        <w:ind w:firstLine="400"/>
        <w:jc w:val="both"/>
      </w:pPr>
      <w:r>
        <w:rPr>
          <w:rStyle w:val="s0"/>
        </w:rPr>
        <w:t> </w:t>
      </w:r>
    </w:p>
    <w:p w:rsidR="00000000" w:rsidRDefault="003961C7">
      <w:pPr>
        <w:jc w:val="center"/>
      </w:pPr>
      <w:r>
        <w:rPr>
          <w:rStyle w:val="s1"/>
        </w:rPr>
        <w:t>Глава 4. Составление формы 230.02 - Сведения, предоставляемые лицами, занимающими государственную должность и их супругами, а также прочими категориями физических лиц</w:t>
      </w:r>
    </w:p>
    <w:p w:rsidR="00000000" w:rsidRDefault="003961C7">
      <w:pPr>
        <w:jc w:val="center"/>
      </w:pPr>
      <w:r>
        <w:t> </w:t>
      </w:r>
    </w:p>
    <w:p w:rsidR="00000000" w:rsidRDefault="003961C7">
      <w:pPr>
        <w:ind w:firstLine="400"/>
        <w:jc w:val="both"/>
      </w:pPr>
      <w:r>
        <w:rPr>
          <w:rStyle w:val="s0"/>
        </w:rPr>
        <w:t xml:space="preserve">20. Данное приложение предназначено для отражения лицами, занимающими государственную должность и их супругами, а также прочими категориями физических лиц, в том числе лицами, уволенными с государственной службы по отрицательным мотивам в течение трех лет </w:t>
      </w:r>
      <w:r>
        <w:rPr>
          <w:rStyle w:val="s0"/>
        </w:rPr>
        <w:t xml:space="preserve">после увольнения, и их супругами, а также лицами, на которых возложена обязанность по представлению декларации в соответствии с </w:t>
      </w:r>
      <w:hyperlink r:id="rId27" w:history="1">
        <w:r>
          <w:rPr>
            <w:rStyle w:val="a3"/>
          </w:rPr>
          <w:t>Уголовно-исполнительным кодексом</w:t>
        </w:r>
      </w:hyperlink>
      <w:r>
        <w:rPr>
          <w:rStyle w:val="s0"/>
        </w:rPr>
        <w:t xml:space="preserve"> полученных за отчетный налогов</w:t>
      </w:r>
      <w:r>
        <w:rPr>
          <w:rStyle w:val="s0"/>
        </w:rPr>
        <w:t>ый период доходов и имущества, находящегося по состоянию на 31 декабря отчетного налогового периода на праве собственности, в том числе за пределами Республики Казахстан.</w:t>
      </w:r>
    </w:p>
    <w:p w:rsidR="00000000" w:rsidRDefault="003961C7">
      <w:pPr>
        <w:ind w:firstLine="400"/>
        <w:jc w:val="both"/>
      </w:pPr>
      <w:r>
        <w:rPr>
          <w:rStyle w:val="s0"/>
        </w:rPr>
        <w:t>21. В разделе «Виды доходов»:</w:t>
      </w:r>
    </w:p>
    <w:p w:rsidR="00000000" w:rsidRDefault="003961C7">
      <w:pPr>
        <w:ind w:firstLine="400"/>
        <w:jc w:val="both"/>
      </w:pPr>
      <w:r>
        <w:rPr>
          <w:rStyle w:val="s0"/>
        </w:rPr>
        <w:t>1) в строке 230.02.001 справочно отражается общая сумма</w:t>
      </w:r>
      <w:r>
        <w:rPr>
          <w:rStyle w:val="s0"/>
        </w:rPr>
        <w:t xml:space="preserve"> начисленных налоговым агентом за отчетный налоговый период доходов работнику и физическому лицу по договорам гражданско-правового характера, подлежащих налогообложению, на основании документов, выданных налоговыми агентами;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230.02.001 I предназначе</w:t>
      </w:r>
      <w:r>
        <w:rPr>
          <w:rStyle w:val="s0"/>
        </w:rPr>
        <w:t>на для отражения суммы начисленных работодателем доходов работнику;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230.02.001 II предназначена для отражения суммы начисленных налоговым агентом доходов физическому лицу по договорам гражданско-правового характера;</w:t>
      </w:r>
    </w:p>
    <w:p w:rsidR="00000000" w:rsidRDefault="003961C7">
      <w:pPr>
        <w:ind w:firstLine="400"/>
        <w:jc w:val="both"/>
      </w:pPr>
      <w:r>
        <w:rPr>
          <w:rStyle w:val="s0"/>
        </w:rPr>
        <w:t>2) строка 230.02.002 предназначен</w:t>
      </w:r>
      <w:r>
        <w:rPr>
          <w:rStyle w:val="s0"/>
        </w:rPr>
        <w:t>а для отражения общей суммы доходов, облагаемых у источника выплаты (доход, облагаемый у источника выплаты, определяется как разница между начисленными за отчетный налоговый период доходами, подлежащими налогообложению, с учетом корректировок, предусмотрен</w:t>
      </w:r>
      <w:r>
        <w:rPr>
          <w:rStyle w:val="s0"/>
        </w:rPr>
        <w:t xml:space="preserve">ных </w:t>
      </w:r>
      <w:hyperlink r:id="rId28" w:anchor="sub_id=1560000" w:history="1">
        <w:r>
          <w:rPr>
            <w:rStyle w:val="a3"/>
          </w:rPr>
          <w:t>статьей 156</w:t>
        </w:r>
      </w:hyperlink>
      <w:r>
        <w:rPr>
          <w:rStyle w:val="s0"/>
        </w:rPr>
        <w:t xml:space="preserve"> Налогового кодекса, и суммой налоговых вычетов, предусмотренных </w:t>
      </w:r>
      <w:hyperlink r:id="rId29" w:anchor="sub_id=1660000" w:history="1">
        <w:r>
          <w:rPr>
            <w:rStyle w:val="a3"/>
          </w:rPr>
          <w:t>статье</w:t>
        </w:r>
        <w:r>
          <w:rPr>
            <w:rStyle w:val="a3"/>
          </w:rPr>
          <w:t>й 166</w:t>
        </w:r>
      </w:hyperlink>
      <w:r>
        <w:rPr>
          <w:rStyle w:val="s0"/>
        </w:rPr>
        <w:t xml:space="preserve"> Налогового Кодекса);</w:t>
      </w:r>
    </w:p>
    <w:p w:rsidR="00000000" w:rsidRDefault="003961C7">
      <w:pPr>
        <w:ind w:firstLine="400"/>
        <w:jc w:val="both"/>
      </w:pPr>
      <w:r>
        <w:rPr>
          <w:rStyle w:val="s0"/>
        </w:rPr>
        <w:t>3) строка 230.02.003 предназначена для отражения общей суммы доходов, не облагаемых у источника выплаты, определяемой как сумма строк 230.02.003 I, 230.02.003 II, 230.02.003 III и 230.02.003 IV;</w:t>
      </w:r>
    </w:p>
    <w:p w:rsidR="00000000" w:rsidRDefault="003961C7">
      <w:pPr>
        <w:ind w:firstLine="400"/>
        <w:jc w:val="both"/>
      </w:pPr>
      <w:r>
        <w:rPr>
          <w:rStyle w:val="s0"/>
        </w:rPr>
        <w:t xml:space="preserve">строка 230.02.003 I предназначена </w:t>
      </w:r>
      <w:r>
        <w:rPr>
          <w:rStyle w:val="s0"/>
        </w:rPr>
        <w:t>для отражения общей суммы имущественного дохода, в том числе дохода от прироста стоимости при реализации (передаче в качества вклада в уставный капитал юридического лица) имущества и (или) дохода, полученного от сдачи в аренду имущества лицам, не являющимс</w:t>
      </w:r>
      <w:r>
        <w:rPr>
          <w:rStyle w:val="s0"/>
        </w:rPr>
        <w:t xml:space="preserve">я налоговыми агентами, определяемого в соответствии со </w:t>
      </w:r>
      <w:hyperlink r:id="rId30" w:anchor="sub_id=1800000" w:history="1">
        <w:r>
          <w:rPr>
            <w:rStyle w:val="a3"/>
          </w:rPr>
          <w:t>статьей 180</w:t>
        </w:r>
      </w:hyperlink>
      <w:r>
        <w:rPr>
          <w:rStyle w:val="s0"/>
        </w:rPr>
        <w:t xml:space="preserve"> Налогового кодекса;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230.02.003 II предназначена для отражения общей суммы дохода индивидуального предпринимателя, определенной в декларации по индивидуальному подоходному налогу (форма 220.00), или в налоговой отчетности, установленной для специальных налоговых режимов</w:t>
      </w:r>
      <w:r>
        <w:rPr>
          <w:rStyle w:val="s0"/>
        </w:rPr>
        <w:t>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230.02.003 III предназначена для отражения общей суммы дохода частных нотариусов, частных судебных исполнителей и адвокатов, профессиональных медиаторов, определенной в декларации по индивидуальному подоходному налогу (форма 240.00);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230.02</w:t>
      </w:r>
      <w:r>
        <w:rPr>
          <w:rStyle w:val="s0"/>
        </w:rPr>
        <w:t>.003 IV предназначена для отражения общей суммы прочих доходов, за исключением доходов трудовых иммигрантов (в том числе доходов, полученных из источников за пределами Республики Казахстан; доходов граждан Республики Казахстан по трудовым договорам (контра</w:t>
      </w:r>
      <w:r>
        <w:rPr>
          <w:rStyle w:val="s0"/>
        </w:rPr>
        <w:t>ктам) и (или) договорам гражданско-правового характера, заключенным с дипломатическими и приравненными к ним представительствами иностранного государства, консульскими учреждениями иностранного государства, аккредитованными в Республике Казахстан, не являю</w:t>
      </w:r>
      <w:r>
        <w:rPr>
          <w:rStyle w:val="s0"/>
        </w:rPr>
        <w:t xml:space="preserve">щимися налоговыми агентами; доходов домашних работников, полученных по трудовым договорам, заключенным в соответствии с </w:t>
      </w:r>
      <w:hyperlink r:id="rId31" w:history="1">
        <w:r>
          <w:rPr>
            <w:rStyle w:val="a3"/>
          </w:rPr>
          <w:t>трудовым законодательством</w:t>
        </w:r>
      </w:hyperlink>
      <w:r>
        <w:rPr>
          <w:rStyle w:val="s0"/>
        </w:rPr>
        <w:t xml:space="preserve"> Республики Казахстан; доходов от уступки пра</w:t>
      </w:r>
      <w:r>
        <w:rPr>
          <w:rStyle w:val="s0"/>
        </w:rPr>
        <w:t>ва требования доли в жилом здании по договору о долевом участии в жилищном строительстве; доходов граждан Республики Казахстан по трудовым договорам (контрактам) и (или) договорам гражданско-правового характера, заключенным с международными и государственн</w:t>
      </w:r>
      <w:r>
        <w:rPr>
          <w:rStyle w:val="s0"/>
        </w:rPr>
        <w:t>ыми организациями, зарубежными и казахстанскими неправительственными общественными организациями и фондами, освобожденными от обязательства по исчислению, удержанию и перечислению индивидуального подоходного налога у источника выплаты в соответствии с межд</w:t>
      </w:r>
      <w:r>
        <w:rPr>
          <w:rStyle w:val="s0"/>
        </w:rPr>
        <w:t>ународными договорами, ратифицированными Республикой Казахстан; доходов медиаторов, доходов от личного подсобного хозяйства).</w:t>
      </w:r>
    </w:p>
    <w:p w:rsidR="00000000" w:rsidRDefault="003961C7">
      <w:pPr>
        <w:ind w:firstLine="400"/>
        <w:jc w:val="both"/>
      </w:pPr>
      <w:r>
        <w:rPr>
          <w:rStyle w:val="s0"/>
        </w:rPr>
        <w:t>22. В разделе «Исчисление налога»:</w:t>
      </w:r>
    </w:p>
    <w:p w:rsidR="00000000" w:rsidRDefault="003961C7">
      <w:pPr>
        <w:ind w:firstLine="400"/>
        <w:jc w:val="both"/>
      </w:pPr>
      <w:r>
        <w:rPr>
          <w:rStyle w:val="s0"/>
        </w:rPr>
        <w:t>1) строка 230.02.004 предназначена для отражения суммы удержанного налога по доходам, облагаемы</w:t>
      </w:r>
      <w:r>
        <w:rPr>
          <w:rStyle w:val="s0"/>
        </w:rPr>
        <w:t>м у источника выплаты;</w:t>
      </w:r>
    </w:p>
    <w:p w:rsidR="00000000" w:rsidRDefault="003961C7">
      <w:pPr>
        <w:ind w:firstLine="400"/>
        <w:jc w:val="both"/>
      </w:pPr>
      <w:r>
        <w:rPr>
          <w:rStyle w:val="s0"/>
        </w:rPr>
        <w:t xml:space="preserve">2) строка 230.02.005 предназначена для отражения суммы исчисленного налога по имущественному доходу и прочим доходам, определяемым в соответствии со </w:t>
      </w:r>
      <w:hyperlink r:id="rId32" w:anchor="sub_id=1780000" w:history="1">
        <w:r>
          <w:rPr>
            <w:rStyle w:val="a3"/>
          </w:rPr>
          <w:t>статьей 178</w:t>
        </w:r>
      </w:hyperlink>
      <w:r>
        <w:rPr>
          <w:rStyle w:val="s0"/>
        </w:rPr>
        <w:t xml:space="preserve"> Налогового кодекса;</w:t>
      </w:r>
    </w:p>
    <w:p w:rsidR="00000000" w:rsidRDefault="003961C7">
      <w:pPr>
        <w:ind w:firstLine="400"/>
        <w:jc w:val="both"/>
      </w:pPr>
      <w:r>
        <w:rPr>
          <w:rStyle w:val="s0"/>
        </w:rPr>
        <w:t xml:space="preserve">строка 230.02.005 I предназначена для отражения суммы исчисленного налога по имущественному доходу, определяемой в соответствии со </w:t>
      </w:r>
      <w:hyperlink r:id="rId33" w:anchor="sub_id=1780000" w:history="1">
        <w:r>
          <w:rPr>
            <w:rStyle w:val="a3"/>
          </w:rPr>
          <w:t>статьей</w:t>
        </w:r>
        <w:r>
          <w:rPr>
            <w:rStyle w:val="a3"/>
          </w:rPr>
          <w:t xml:space="preserve"> 178</w:t>
        </w:r>
      </w:hyperlink>
      <w:r>
        <w:rPr>
          <w:rStyle w:val="s0"/>
        </w:rPr>
        <w:t xml:space="preserve"> Налогового кодекса, в случае, если данная сумма не отражена в декларации по индивидуальному подоходному налогу (форма 240.00);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230.02.005 II предназначена для отражения суммы исчисленного налога по прочим доходам, определяемой в соответствии со</w:t>
      </w:r>
      <w:r>
        <w:rPr>
          <w:rStyle w:val="s0"/>
        </w:rPr>
        <w:t xml:space="preserve"> </w:t>
      </w:r>
      <w:hyperlink r:id="rId34" w:anchor="sub_id=1780000" w:history="1">
        <w:r>
          <w:rPr>
            <w:rStyle w:val="a3"/>
          </w:rPr>
          <w:t>статьей 178</w:t>
        </w:r>
      </w:hyperlink>
      <w:r>
        <w:rPr>
          <w:rStyle w:val="s0"/>
        </w:rPr>
        <w:t xml:space="preserve"> Налогового кодекса в случае, если данная сумма не отражена в декларации по индивидуальному подоходному налогу (форма 240.00).</w:t>
      </w:r>
    </w:p>
    <w:p w:rsidR="00000000" w:rsidRDefault="003961C7">
      <w:pPr>
        <w:ind w:firstLine="400"/>
        <w:jc w:val="both"/>
      </w:pPr>
      <w:r>
        <w:rPr>
          <w:rStyle w:val="s0"/>
        </w:rPr>
        <w:t>23. В разделе «Имущество, находя</w:t>
      </w:r>
      <w:r>
        <w:rPr>
          <w:rStyle w:val="s0"/>
        </w:rPr>
        <w:t>щееся на праве собственности»:</w:t>
      </w:r>
    </w:p>
    <w:p w:rsidR="00000000" w:rsidRDefault="003961C7">
      <w:pPr>
        <w:ind w:firstLine="400"/>
        <w:jc w:val="both"/>
      </w:pPr>
      <w:r>
        <w:rPr>
          <w:rStyle w:val="s0"/>
        </w:rPr>
        <w:t>1) строка 230.02.006 А предназначена для отражения вида недвижимого имущества (жилые и нежилые здания и помещения, в том числе квартира, дом, гараж, дачное строение, а также земельные участки, за исключением земельных участко</w:t>
      </w:r>
      <w:r>
        <w:rPr>
          <w:rStyle w:val="s0"/>
        </w:rPr>
        <w:t>в, занятых кондоминиумом и другие, а также ценные бумаги, доля участия в юридическом лице), находящегося на праве собственности, в том числе за пределами Республики Казахстан;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230.02.006 В предназначена для отражения по:</w:t>
      </w:r>
    </w:p>
    <w:p w:rsidR="00000000" w:rsidRDefault="003961C7">
      <w:pPr>
        <w:ind w:firstLine="400"/>
        <w:jc w:val="both"/>
      </w:pPr>
      <w:r>
        <w:rPr>
          <w:rStyle w:val="s0"/>
        </w:rPr>
        <w:t>недвижимому имуществу - када</w:t>
      </w:r>
      <w:r>
        <w:rPr>
          <w:rStyle w:val="s0"/>
        </w:rPr>
        <w:t>стрового номера недвижимого имущества, находящегося на праве собственности, согласно правоустанавливающим документам или номера регистрации недвижимого имущества, находящегося за пределами Республики Казахстан в соответствии с законодательством иностранног</w:t>
      </w:r>
      <w:r>
        <w:rPr>
          <w:rStyle w:val="s0"/>
        </w:rPr>
        <w:t>о государства;</w:t>
      </w:r>
    </w:p>
    <w:p w:rsidR="00000000" w:rsidRDefault="003961C7">
      <w:pPr>
        <w:ind w:firstLine="400"/>
        <w:jc w:val="both"/>
      </w:pPr>
      <w:r>
        <w:rPr>
          <w:rStyle w:val="s0"/>
        </w:rPr>
        <w:t>ценным бумагам - идентификационного номера эмиссии ценных бумаг или другого номера в соответствии с законодательством иностранного государства;</w:t>
      </w:r>
    </w:p>
    <w:p w:rsidR="00000000" w:rsidRDefault="003961C7">
      <w:pPr>
        <w:ind w:firstLine="400"/>
        <w:jc w:val="both"/>
      </w:pPr>
      <w:r>
        <w:rPr>
          <w:rStyle w:val="s0"/>
        </w:rPr>
        <w:t>доле участия в юридическом лице - идентификационного номера лица, зарегистрированного за пределам</w:t>
      </w:r>
      <w:r>
        <w:rPr>
          <w:rStyle w:val="s0"/>
        </w:rPr>
        <w:t>и Республики Казахстан, в котором имеется доля участия;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230.02.006 С предназначена для отражения по:</w:t>
      </w:r>
    </w:p>
    <w:p w:rsidR="00000000" w:rsidRDefault="003961C7">
      <w:pPr>
        <w:ind w:firstLine="400"/>
        <w:jc w:val="both"/>
      </w:pPr>
      <w:r>
        <w:rPr>
          <w:rStyle w:val="s0"/>
        </w:rPr>
        <w:t>недвижимому имуществу - места нахождения (адреса) недвижимого имущества, находящегося на праве собственности, в том числе за пределами Республики Ка</w:t>
      </w:r>
      <w:r>
        <w:rPr>
          <w:rStyle w:val="s0"/>
        </w:rPr>
        <w:t>захстан;</w:t>
      </w:r>
    </w:p>
    <w:p w:rsidR="00000000" w:rsidRDefault="003961C7">
      <w:pPr>
        <w:ind w:firstLine="400"/>
        <w:jc w:val="both"/>
      </w:pPr>
      <w:r>
        <w:rPr>
          <w:rStyle w:val="s0"/>
        </w:rPr>
        <w:t>ценным бумагам - наименования страны, в которой выпущены ценные бумаги, указанные в графе В, с указанием количества таких ценных бумаг;</w:t>
      </w:r>
    </w:p>
    <w:p w:rsidR="00000000" w:rsidRDefault="003961C7">
      <w:pPr>
        <w:ind w:firstLine="400"/>
        <w:jc w:val="both"/>
      </w:pPr>
      <w:r>
        <w:rPr>
          <w:rStyle w:val="s0"/>
        </w:rPr>
        <w:t>доле участия в юридическом лице - наименования страны, в которой зарегистрировано лицо, указанное в графе В, с указанием размера такой доли участия в процентах;</w:t>
      </w:r>
    </w:p>
    <w:p w:rsidR="00000000" w:rsidRDefault="003961C7">
      <w:pPr>
        <w:ind w:firstLine="400"/>
        <w:jc w:val="both"/>
      </w:pPr>
      <w:r>
        <w:rPr>
          <w:rStyle w:val="s0"/>
        </w:rPr>
        <w:t>2) строка 230.02.007 А предназначена для отражения вида транспортных средств (легковой автомоби</w:t>
      </w:r>
      <w:r>
        <w:rPr>
          <w:rStyle w:val="s0"/>
        </w:rPr>
        <w:t>ль, мотоцикл, грузовая машина и другие), находящихся на праве собственности, в том числе за пределами Республики Казахстан. В данной строке не отражаются воздушные и морские суда, суда внутреннего плавания, суда плавания «река-море»;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230.02.007 В пр</w:t>
      </w:r>
      <w:r>
        <w:rPr>
          <w:rStyle w:val="s0"/>
        </w:rPr>
        <w:t>едназначена для отражения государственного номера транспортного средства в соответствии с правоудостоверяющими документами;</w:t>
      </w:r>
    </w:p>
    <w:p w:rsidR="00000000" w:rsidRDefault="003961C7">
      <w:pPr>
        <w:ind w:firstLine="400"/>
        <w:jc w:val="both"/>
      </w:pPr>
      <w:r>
        <w:rPr>
          <w:rStyle w:val="s0"/>
        </w:rPr>
        <w:t>строка 230.02.007 С предназначена для отражения VIN-кода или номера кузова транспортного средства в соответствии с правоудостоверяющ</w:t>
      </w:r>
      <w:r>
        <w:rPr>
          <w:rStyle w:val="s0"/>
        </w:rPr>
        <w:t>ими документами.</w:t>
      </w:r>
    </w:p>
    <w:p w:rsidR="00000000" w:rsidRDefault="003961C7">
      <w:pPr>
        <w:ind w:firstLine="400"/>
        <w:jc w:val="both"/>
      </w:pPr>
      <w:r>
        <w:t> </w:t>
      </w:r>
    </w:p>
    <w:p w:rsidR="00000000" w:rsidRDefault="003961C7">
      <w:pPr>
        <w:ind w:firstLine="400"/>
        <w:jc w:val="both"/>
      </w:pPr>
      <w:r>
        <w:rPr>
          <w:rStyle w:val="s0"/>
        </w:rPr>
        <w:t> </w:t>
      </w:r>
    </w:p>
    <w:p w:rsidR="00000000" w:rsidRDefault="003961C7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1C7" w:rsidRDefault="003961C7" w:rsidP="003961C7">
      <w:r>
        <w:separator/>
      </w:r>
    </w:p>
  </w:endnote>
  <w:endnote w:type="continuationSeparator" w:id="0">
    <w:p w:rsidR="003961C7" w:rsidRDefault="003961C7" w:rsidP="0039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C7" w:rsidRDefault="003961C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C7" w:rsidRDefault="003961C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C7" w:rsidRDefault="003961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1C7" w:rsidRDefault="003961C7" w:rsidP="003961C7">
      <w:r>
        <w:separator/>
      </w:r>
    </w:p>
  </w:footnote>
  <w:footnote w:type="continuationSeparator" w:id="0">
    <w:p w:rsidR="003961C7" w:rsidRDefault="003961C7" w:rsidP="00396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C7" w:rsidRDefault="003961C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C7" w:rsidRDefault="003961C7" w:rsidP="003961C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961C7" w:rsidRPr="003961C7" w:rsidRDefault="003961C7" w:rsidP="003961C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ПРАВИЛА СОСТАВЛЕНИЯ НАЛОГОВОЙ ОТЧЕТНОСТИ (ДЕКЛАРАЦИИ)...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C7" w:rsidRDefault="003961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961C7"/>
    <w:rsid w:val="0039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961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61C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961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61C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961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61C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961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61C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653746" TargetMode="External"/><Relationship Id="rId13" Type="http://schemas.openxmlformats.org/officeDocument/2006/relationships/hyperlink" Target="http://online.zakon.kz/Document/?doc_id=41208216" TargetMode="External"/><Relationship Id="rId18" Type="http://schemas.openxmlformats.org/officeDocument/2006/relationships/hyperlink" Target="http://online.zakon.kz/Document/?doc_id=30366217" TargetMode="External"/><Relationship Id="rId26" Type="http://schemas.openxmlformats.org/officeDocument/2006/relationships/hyperlink" Target="http://online.zakon.kz/Document/?doc_id=1026672" TargetMode="External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0366217" TargetMode="External"/><Relationship Id="rId34" Type="http://schemas.openxmlformats.org/officeDocument/2006/relationships/hyperlink" Target="http://online.zakon.kz/Document/?doc_id=3036621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online.zakon.kz/Document/?doc_id=35436329" TargetMode="External"/><Relationship Id="rId12" Type="http://schemas.openxmlformats.org/officeDocument/2006/relationships/hyperlink" Target="http://online.zakon.kz/Document/?doc_id=31653746" TargetMode="External"/><Relationship Id="rId17" Type="http://schemas.openxmlformats.org/officeDocument/2006/relationships/hyperlink" Target="http://online.zakon.kz/Document/?doc_id=41208216" TargetMode="External"/><Relationship Id="rId25" Type="http://schemas.openxmlformats.org/officeDocument/2006/relationships/hyperlink" Target="http://online.zakon.kz/Document/?doc_id=30819580" TargetMode="External"/><Relationship Id="rId33" Type="http://schemas.openxmlformats.org/officeDocument/2006/relationships/hyperlink" Target="http://online.zakon.kz/Document/?doc_id=30366217" TargetMode="External"/><Relationship Id="rId38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577723" TargetMode="External"/><Relationship Id="rId20" Type="http://schemas.openxmlformats.org/officeDocument/2006/relationships/hyperlink" Target="http://online.zakon.kz/Document/?doc_id=41208216" TargetMode="External"/><Relationship Id="rId29" Type="http://schemas.openxmlformats.org/officeDocument/2006/relationships/hyperlink" Target="http://online.zakon.kz/Document/?doc_id=3036621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436329" TargetMode="External"/><Relationship Id="rId24" Type="http://schemas.openxmlformats.org/officeDocument/2006/relationships/hyperlink" Target="http://online.zakon.kz/Document/?doc_id=30819580" TargetMode="External"/><Relationship Id="rId32" Type="http://schemas.openxmlformats.org/officeDocument/2006/relationships/hyperlink" Target="http://online.zakon.kz/Document/?doc_id=30366217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366217" TargetMode="External"/><Relationship Id="rId23" Type="http://schemas.openxmlformats.org/officeDocument/2006/relationships/hyperlink" Target="http://online.zakon.kz/Document/?doc_id=30366217" TargetMode="External"/><Relationship Id="rId28" Type="http://schemas.openxmlformats.org/officeDocument/2006/relationships/hyperlink" Target="http://online.zakon.kz/Document/?doc_id=30366217" TargetMode="External"/><Relationship Id="rId36" Type="http://schemas.openxmlformats.org/officeDocument/2006/relationships/header" Target="header2.xml"/><Relationship Id="rId10" Type="http://schemas.openxmlformats.org/officeDocument/2006/relationships/hyperlink" Target="http://online.zakon.kz/Document/?doc_id=31668485" TargetMode="External"/><Relationship Id="rId19" Type="http://schemas.openxmlformats.org/officeDocument/2006/relationships/hyperlink" Target="http://online.zakon.kz/Document/?doc_id=30366217" TargetMode="External"/><Relationship Id="rId31" Type="http://schemas.openxmlformats.org/officeDocument/2006/relationships/hyperlink" Target="http://online.zakon.kz/Document/?doc_id=38910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41208216" TargetMode="External"/><Relationship Id="rId14" Type="http://schemas.openxmlformats.org/officeDocument/2006/relationships/hyperlink" Target="http://online.zakon.kz/Document/?doc_id=30366217" TargetMode="External"/><Relationship Id="rId22" Type="http://schemas.openxmlformats.org/officeDocument/2006/relationships/hyperlink" Target="http://online.zakon.kz/Document/?doc_id=30366217" TargetMode="External"/><Relationship Id="rId27" Type="http://schemas.openxmlformats.org/officeDocument/2006/relationships/hyperlink" Target="http://online.zakon.kz/Document/?doc_id=31577723" TargetMode="External"/><Relationship Id="rId30" Type="http://schemas.openxmlformats.org/officeDocument/2006/relationships/hyperlink" Target="http://online.zakon.kz/Document/?doc_id=30366217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2658</Words>
  <Characters>20990</Characters>
  <Application>Microsoft Office Word</Application>
  <DocSecurity>0</DocSecurity>
  <Lines>174</Lines>
  <Paragraphs>47</Paragraphs>
  <ScaleCrop>false</ScaleCrop>
  <Company>SPecialiST RePack</Company>
  <LinksUpToDate>false</LinksUpToDate>
  <CharactersWithSpaces>23601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ПРАВИЛА СОСТАВЛЕНИЯ НАЛОГОВОЙ ОТЧЕТНОСТИ (ДЕКЛАРАЦИИ)...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2024-01-21T09:21:00Z</dcterms:created>
  <dcterms:modified xsi:type="dcterms:W3CDTF">2024-01-21T09:21:00Z</dcterms:modified>
</cp:coreProperties>
</file>