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2540">
      <w:pPr>
        <w:pStyle w:val="pj"/>
      </w:pPr>
      <w:bookmarkStart w:id="0" w:name="_GoBack"/>
      <w:bookmarkEnd w:id="0"/>
      <w:r>
        <w:rPr>
          <w:rStyle w:val="s0"/>
          <w:b/>
          <w:bCs/>
        </w:rPr>
        <w:t>«Өзін-өзі реттеу туралы» Қазақстан Республикасының 2015 жылғы 12 қарашадағы № 390-V</w:t>
      </w:r>
      <w:proofErr w:type="gramStart"/>
      <w:r>
        <w:rPr>
          <w:rStyle w:val="s0"/>
          <w:b/>
          <w:bCs/>
        </w:rPr>
        <w:t xml:space="preserve"> З</w:t>
      </w:r>
      <w:proofErr w:type="gramEnd"/>
      <w:r>
        <w:rPr>
          <w:rStyle w:val="s0"/>
          <w:b/>
          <w:bCs/>
        </w:rPr>
        <w:t>аңы (2024.08.06. берілген өзгерістер мен толықтырулармен)</w:t>
      </w:r>
    </w:p>
    <w:p w:rsidR="00000000" w:rsidRDefault="008D2540">
      <w:pPr>
        <w:pStyle w:val="a3"/>
      </w:pPr>
      <w:r>
        <w:t> </w:t>
      </w:r>
    </w:p>
    <w:p w:rsidR="00000000" w:rsidRDefault="008D2540">
      <w:pPr>
        <w:pStyle w:val="pj"/>
      </w:pPr>
      <w:r>
        <w:rPr>
          <w:rStyle w:val="s0"/>
        </w:rPr>
        <w:t>Жариялануы: «Егемен Қазақстан» 2015 жылғы 14 қараша № 219 (28697)</w:t>
      </w:r>
    </w:p>
    <w:p w:rsidR="00000000" w:rsidRDefault="008D2540">
      <w:pPr>
        <w:pStyle w:val="pj"/>
      </w:pPr>
      <w:r>
        <w:rPr>
          <w:rStyle w:val="s0"/>
        </w:rPr>
        <w:t> </w:t>
      </w:r>
    </w:p>
    <w:p w:rsidR="00000000" w:rsidRDefault="008D2540">
      <w:pPr>
        <w:pStyle w:val="pj"/>
      </w:pPr>
      <w:r>
        <w:t>Енгізілген өзгерістер:</w:t>
      </w:r>
    </w:p>
    <w:p w:rsidR="00000000" w:rsidRDefault="008D2540">
      <w:pPr>
        <w:pStyle w:val="pj"/>
      </w:pPr>
      <w:r>
        <w:rPr>
          <w:rStyle w:val="s0"/>
        </w:rPr>
        <w:t> </w:t>
      </w:r>
    </w:p>
    <w:p w:rsidR="00000000" w:rsidRDefault="008D2540">
      <w:pPr>
        <w:pStyle w:val="pj"/>
      </w:pPr>
      <w:r>
        <w:t>2018.24.05. № 156-VI ҚР</w:t>
      </w:r>
      <w:proofErr w:type="gramStart"/>
      <w:r>
        <w:t xml:space="preserve"> </w:t>
      </w:r>
      <w:hyperlink r:id="rId7" w:anchor="sub_id=110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</w:t>
      </w:r>
      <w:r>
        <w:t>ізілді)</w:t>
      </w:r>
    </w:p>
    <w:p w:rsidR="00000000" w:rsidRDefault="008D2540">
      <w:pPr>
        <w:pStyle w:val="pj"/>
      </w:pPr>
      <w:r>
        <w:rPr>
          <w:rStyle w:val="s0"/>
        </w:rPr>
        <w:t>2018.05.10. № 184-VІ ҚР</w:t>
      </w:r>
      <w:proofErr w:type="gramStart"/>
      <w:r>
        <w:rPr>
          <w:rStyle w:val="s0"/>
        </w:rPr>
        <w:t xml:space="preserve"> </w:t>
      </w:r>
      <w:hyperlink r:id="rId9" w:anchor="sub_id=53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8D2540">
      <w:pPr>
        <w:pStyle w:val="pj"/>
      </w:pPr>
      <w:r>
        <w:t xml:space="preserve">2020.25.06. № 346-VI </w:t>
      </w:r>
      <w:r>
        <w:rPr>
          <w:rStyle w:val="s0"/>
        </w:rPr>
        <w:t>ҚР</w:t>
      </w:r>
      <w:proofErr w:type="gramStart"/>
      <w:r>
        <w:rPr>
          <w:rStyle w:val="s2"/>
        </w:rPr>
        <w:t xml:space="preserve"> </w:t>
      </w:r>
      <w:hyperlink r:id="rId10" w:anchor="sub_id=7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2021 ж. 1 қаңтардан бастап қолданысқа енгізілді</w:t>
      </w:r>
      <w:r>
        <w:t>)</w:t>
      </w:r>
    </w:p>
    <w:p w:rsidR="00000000" w:rsidRDefault="008D2540">
      <w:pPr>
        <w:pStyle w:val="pj"/>
      </w:pPr>
      <w:r>
        <w:t xml:space="preserve">2020.29.06. № 351-VI </w:t>
      </w:r>
      <w:r>
        <w:rPr>
          <w:rStyle w:val="s0"/>
        </w:rPr>
        <w:t>ҚР</w:t>
      </w:r>
      <w:proofErr w:type="gramStart"/>
      <w:r>
        <w:rPr>
          <w:rStyle w:val="s0"/>
        </w:rPr>
        <w:t xml:space="preserve"> </w:t>
      </w:r>
      <w:hyperlink r:id="rId12" w:anchor="sub_id=62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8D2540">
      <w:pPr>
        <w:pStyle w:val="pj"/>
      </w:pPr>
      <w:r>
        <w:rPr>
          <w:rStyle w:val="s0"/>
        </w:rPr>
        <w:t>2021.30.12. № 95-VII ҚР</w:t>
      </w:r>
      <w:proofErr w:type="gramStart"/>
      <w:r>
        <w:rPr>
          <w:rStyle w:val="s0"/>
        </w:rPr>
        <w:t xml:space="preserve"> </w:t>
      </w:r>
      <w:hyperlink r:id="rId13" w:anchor="sub_id=2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2023 ж. 1 қаңтардан </w:t>
      </w:r>
      <w:hyperlink r:id="rId1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D2540">
      <w:pPr>
        <w:pStyle w:val="pj"/>
      </w:pPr>
      <w:r>
        <w:rPr>
          <w:rStyle w:val="s0"/>
        </w:rPr>
        <w:t>2022.05.11. № 157-VII ҚР</w:t>
      </w:r>
      <w:proofErr w:type="gramStart"/>
      <w:r>
        <w:rPr>
          <w:rStyle w:val="s0"/>
        </w:rPr>
        <w:t xml:space="preserve"> </w:t>
      </w:r>
      <w:hyperlink r:id="rId16" w:anchor="sub_id=49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(2023 ж. 1 қаңтардан бастап </w:t>
      </w:r>
      <w:hyperlink r:id="rId17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D2540">
      <w:pPr>
        <w:pStyle w:val="pj"/>
      </w:pPr>
      <w:r>
        <w:rPr>
          <w:rStyle w:val="s0"/>
        </w:rPr>
        <w:t>2023.19.04. № 223-VІІ ҚР</w:t>
      </w:r>
      <w:proofErr w:type="gramStart"/>
      <w:r>
        <w:rPr>
          <w:rStyle w:val="s0"/>
        </w:rPr>
        <w:t xml:space="preserve"> </w:t>
      </w:r>
      <w:hyperlink r:id="rId18" w:anchor="sub_id=12900" w:history="1">
        <w:r>
          <w:rPr>
            <w:rStyle w:val="s2"/>
          </w:rPr>
          <w:t>З</w:t>
        </w:r>
        <w:proofErr w:type="gramEnd"/>
        <w:r>
          <w:rPr>
            <w:rStyle w:val="s2"/>
          </w:rPr>
          <w:t>аңымен</w:t>
        </w:r>
      </w:hyperlink>
      <w:r>
        <w:rPr>
          <w:rStyle w:val="s0"/>
        </w:rPr>
        <w:t xml:space="preserve"> (2023 ж. 1 мамырдан бастап </w:t>
      </w:r>
      <w:hyperlink r:id="rId19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D2540">
      <w:pPr>
        <w:pStyle w:val="pj"/>
      </w:pPr>
      <w:r>
        <w:rPr>
          <w:rStyle w:val="s0"/>
        </w:rPr>
        <w:t>2024.06.04. № 71-VIII ҚР</w:t>
      </w:r>
      <w:proofErr w:type="gramStart"/>
      <w:r>
        <w:rPr>
          <w:rStyle w:val="s0"/>
        </w:rPr>
        <w:t xml:space="preserve"> </w:t>
      </w:r>
      <w:hyperlink r:id="rId20" w:anchor="sub_id=9300" w:history="1">
        <w:r>
          <w:rPr>
            <w:rStyle w:val="s2"/>
          </w:rPr>
          <w:t>З</w:t>
        </w:r>
        <w:proofErr w:type="gramEnd"/>
        <w:r>
          <w:rPr>
            <w:rStyle w:val="s2"/>
          </w:rPr>
          <w:t>аңымен</w:t>
        </w:r>
      </w:hyperlink>
      <w:r>
        <w:rPr>
          <w:rStyle w:val="s0"/>
        </w:rPr>
        <w:t xml:space="preserve"> (2024 ж. 8 маусымнан бастап </w:t>
      </w:r>
      <w:hyperlink r:id="rId2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D2540">
      <w:pPr>
        <w:pStyle w:val="pj"/>
      </w:pPr>
      <w:r>
        <w:t> </w:t>
      </w:r>
    </w:p>
    <w:p w:rsidR="00000000" w:rsidRDefault="008D2540">
      <w:pPr>
        <w:pStyle w:val="pj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8D2540">
      <w:pPr>
        <w:pStyle w:val="pj"/>
      </w:pPr>
      <w:r>
        <w:rPr>
          <w:rStyle w:val="s0"/>
        </w:rPr>
        <w:t> </w:t>
      </w:r>
    </w:p>
    <w:p w:rsidR="00000000" w:rsidRDefault="008D2540">
      <w:pPr>
        <w:pStyle w:val="pj"/>
      </w:pPr>
      <w:r>
        <w:t xml:space="preserve">2018 ж. </w:t>
      </w:r>
      <w:r>
        <w:t xml:space="preserve">24 </w:t>
      </w:r>
      <w:proofErr w:type="gramStart"/>
      <w:r>
        <w:t>мамыр</w:t>
      </w:r>
      <w:proofErr w:type="gramEnd"/>
      <w:r>
        <w:t xml:space="preserve">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8D2540">
      <w:pPr>
        <w:pStyle w:val="pj"/>
      </w:pPr>
      <w:r>
        <w:rPr>
          <w:rStyle w:val="s0"/>
        </w:rPr>
        <w:t>2018 ж. 5 қ</w:t>
      </w:r>
      <w:proofErr w:type="gramStart"/>
      <w:r>
        <w:rPr>
          <w:rStyle w:val="s0"/>
        </w:rPr>
        <w:t>азан</w:t>
      </w:r>
      <w:proofErr w:type="gramEnd"/>
      <w:r>
        <w:rPr>
          <w:rStyle w:val="s0"/>
        </w:rPr>
        <w:t xml:space="preserve">ға дейін қолданылған </w:t>
      </w: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D2540">
      <w:pPr>
        <w:pStyle w:val="pj"/>
      </w:pPr>
      <w:r>
        <w:rPr>
          <w:rStyle w:val="s0"/>
        </w:rPr>
        <w:t xml:space="preserve">2020 ж. 25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8D2540">
      <w:pPr>
        <w:pStyle w:val="pj"/>
      </w:pPr>
      <w:r>
        <w:rPr>
          <w:rStyle w:val="s0"/>
        </w:rPr>
        <w:t xml:space="preserve">2020 ж. 25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8D2540">
      <w:pPr>
        <w:pStyle w:val="pj"/>
      </w:pPr>
      <w:r>
        <w:rPr>
          <w:rStyle w:val="s0"/>
        </w:rPr>
        <w:t xml:space="preserve">2020 ж. 29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>ға дейі</w:t>
      </w:r>
      <w:r>
        <w:rPr>
          <w:rStyle w:val="s0"/>
        </w:rPr>
        <w:t xml:space="preserve">н қолданылған </w:t>
      </w: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8D2540">
      <w:pPr>
        <w:pStyle w:val="pj"/>
      </w:pPr>
      <w:r>
        <w:rPr>
          <w:rStyle w:val="s0"/>
        </w:rPr>
        <w:t>2021 ж. 30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D2540">
      <w:pPr>
        <w:pStyle w:val="pj"/>
      </w:pPr>
      <w:r>
        <w:t>202</w:t>
      </w:r>
      <w:r>
        <w:t xml:space="preserve">3 ж. 01.01.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8D2540">
      <w:pPr>
        <w:pStyle w:val="pj"/>
      </w:pPr>
      <w:r>
        <w:rPr>
          <w:rStyle w:val="s0"/>
        </w:rPr>
        <w:t xml:space="preserve">2023 ж. 19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8D2540">
      <w:pPr>
        <w:pStyle w:val="pj"/>
      </w:pPr>
      <w:r>
        <w:rPr>
          <w:rStyle w:val="s0"/>
        </w:rPr>
        <w:t xml:space="preserve">2024 ж. 6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8D2540">
      <w:pPr>
        <w:pStyle w:val="pj"/>
      </w:pPr>
      <w:r>
        <w:t> </w:t>
      </w:r>
    </w:p>
    <w:p w:rsidR="00000000" w:rsidRDefault="008D2540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540" w:rsidRDefault="008D2540" w:rsidP="008D2540">
      <w:r>
        <w:separator/>
      </w:r>
    </w:p>
  </w:endnote>
  <w:endnote w:type="continuationSeparator" w:id="0">
    <w:p w:rsidR="008D2540" w:rsidRDefault="008D2540" w:rsidP="008D2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540" w:rsidRDefault="008D25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540" w:rsidRDefault="008D25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540" w:rsidRDefault="008D25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540" w:rsidRDefault="008D2540" w:rsidP="008D2540">
      <w:r>
        <w:separator/>
      </w:r>
    </w:p>
  </w:footnote>
  <w:footnote w:type="continuationSeparator" w:id="0">
    <w:p w:rsidR="008D2540" w:rsidRDefault="008D2540" w:rsidP="008D25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540" w:rsidRDefault="008D25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540" w:rsidRDefault="008D2540" w:rsidP="008D2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2540" w:rsidRPr="008D2540" w:rsidRDefault="008D2540" w:rsidP="008D2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«Өзін-өзі реттеу туралы» Қазақстан Республикасының 2015 жылғы 12 қарашадағы № 390-V</w:t>
    </w:r>
    <w:proofErr w:type="gramStart"/>
    <w:r>
      <w:rPr>
        <w:rFonts w:ascii="Arial" w:hAnsi="Arial" w:cs="Arial"/>
        <w:color w:val="808080"/>
        <w:sz w:val="20"/>
      </w:rPr>
      <w:t xml:space="preserve"> З</w:t>
    </w:r>
    <w:proofErr w:type="gramEnd"/>
    <w:r>
      <w:rPr>
        <w:rFonts w:ascii="Arial" w:hAnsi="Arial" w:cs="Arial"/>
        <w:color w:val="808080"/>
        <w:sz w:val="20"/>
      </w:rPr>
      <w:t>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540" w:rsidRDefault="008D25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2540"/>
    <w:rsid w:val="008D2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2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25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2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25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2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25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2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25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704737" TargetMode="External"/><Relationship Id="rId18" Type="http://schemas.openxmlformats.org/officeDocument/2006/relationships/hyperlink" Target="http://online.zakon.kz/Document/?doc_id=33647221" TargetMode="External"/><Relationship Id="rId26" Type="http://schemas.openxmlformats.org/officeDocument/2006/relationships/hyperlink" Target="http://online.zakon.kz/Document/?doc_id=39585555" TargetMode="External"/><Relationship Id="rId21" Type="http://schemas.openxmlformats.org/officeDocument/2006/relationships/hyperlink" Target="http://online.zakon.kz/Document/?doc_id=33661201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8780841" TargetMode="External"/><Relationship Id="rId12" Type="http://schemas.openxmlformats.org/officeDocument/2006/relationships/hyperlink" Target="http://online.zakon.kz/Document/?doc_id=36037643" TargetMode="External"/><Relationship Id="rId17" Type="http://schemas.openxmlformats.org/officeDocument/2006/relationships/hyperlink" Target="http://online.zakon.kz/Document/?doc_id=35551506" TargetMode="External"/><Relationship Id="rId25" Type="http://schemas.openxmlformats.org/officeDocument/2006/relationships/hyperlink" Target="http://online.zakon.kz/Document/?doc_id=3741456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51506" TargetMode="External"/><Relationship Id="rId20" Type="http://schemas.openxmlformats.org/officeDocument/2006/relationships/hyperlink" Target="http://online.zakon.kz/Document/?doc_id=33661201" TargetMode="External"/><Relationship Id="rId29" Type="http://schemas.openxmlformats.org/officeDocument/2006/relationships/hyperlink" Target="http://online.zakon.kz/Document/?doc_id=383988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70862" TargetMode="External"/><Relationship Id="rId24" Type="http://schemas.openxmlformats.org/officeDocument/2006/relationships/hyperlink" Target="http://online.zakon.kz/Document/?doc_id=37538107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04737" TargetMode="External"/><Relationship Id="rId23" Type="http://schemas.openxmlformats.org/officeDocument/2006/relationships/hyperlink" Target="http://online.zakon.kz/Document/?doc_id=39175850" TargetMode="External"/><Relationship Id="rId28" Type="http://schemas.openxmlformats.org/officeDocument/2006/relationships/hyperlink" Target="http://online.zakon.kz/Document/?doc_id=3352695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8472844" TargetMode="External"/><Relationship Id="rId19" Type="http://schemas.openxmlformats.org/officeDocument/2006/relationships/hyperlink" Target="http://online.zakon.kz/Document/?doc_id=33647221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5660" TargetMode="External"/><Relationship Id="rId14" Type="http://schemas.openxmlformats.org/officeDocument/2006/relationships/hyperlink" Target="http://online.zakon.kz/Document/?doc_id=37104865" TargetMode="External"/><Relationship Id="rId22" Type="http://schemas.openxmlformats.org/officeDocument/2006/relationships/hyperlink" Target="http://online.zakon.kz/Document/?doc_id=39467798" TargetMode="External"/><Relationship Id="rId27" Type="http://schemas.openxmlformats.org/officeDocument/2006/relationships/hyperlink" Target="http://online.zakon.kz/Document/?doc_id=36246093" TargetMode="External"/><Relationship Id="rId30" Type="http://schemas.openxmlformats.org/officeDocument/2006/relationships/hyperlink" Target="http://online.zakon.kz/Document/?doc_id=34714326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704268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3136</Characters>
  <Application>Microsoft Office Word</Application>
  <DocSecurity>0</DocSecurity>
  <Lines>26</Lines>
  <Paragraphs>6</Paragraphs>
  <ScaleCrop>false</ScaleCrop>
  <Company/>
  <LinksUpToDate>false</LinksUpToDate>
  <CharactersWithSpaces>3354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2025-01-20T03:32:00Z</dcterms:created>
  <dcterms:modified xsi:type="dcterms:W3CDTF">2025-01-20T03:32:00Z</dcterms:modified>
</cp:coreProperties>
</file>