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94E1C">
      <w:pPr>
        <w:pStyle w:val="pr"/>
      </w:pPr>
      <w:bookmarkStart w:id="0" w:name="_GoBack"/>
      <w:bookmarkEnd w:id="0"/>
      <w:r>
        <w:t>26.11.2019</w:t>
      </w:r>
    </w:p>
    <w:p w:rsidR="00000000" w:rsidRDefault="00794E1C">
      <w:pPr>
        <w:pStyle w:val="pc"/>
      </w:pPr>
      <w:r>
        <w:rPr>
          <w:rStyle w:val="s1"/>
        </w:rPr>
        <w:t>Марат Тажин получил должность посла</w:t>
      </w:r>
    </w:p>
    <w:p w:rsidR="00000000" w:rsidRDefault="00794E1C">
      <w:pPr>
        <w:pStyle w:val="pj"/>
      </w:pPr>
      <w:r>
        <w:rPr>
          <w:b/>
          <w:bCs/>
        </w:rPr>
        <w:t> </w:t>
      </w:r>
    </w:p>
    <w:p w:rsidR="00000000" w:rsidRDefault="00794E1C">
      <w:pPr>
        <w:pStyle w:val="pj"/>
      </w:pPr>
      <w:r>
        <w:t>Его последняя должность - государственный секретарь Республики Казахстан.</w:t>
      </w:r>
    </w:p>
    <w:p w:rsidR="00000000" w:rsidRDefault="00794E1C">
      <w:pPr>
        <w:pStyle w:val="pj"/>
      </w:pPr>
      <w:r>
        <w:rPr>
          <w:rStyle w:val="a4"/>
          <w:bdr w:val="none" w:sz="0" w:space="0" w:color="auto" w:frame="1"/>
        </w:rPr>
        <w:t>Марат Тажин назначен послом РК в Чехии</w:t>
      </w:r>
      <w:r>
        <w:t xml:space="preserve">, </w:t>
      </w:r>
      <w:r>
        <w:rPr>
          <w:rStyle w:val="s0"/>
        </w:rPr>
        <w:t xml:space="preserve">передает </w:t>
      </w:r>
      <w:hyperlink r:id="rId7" w:history="1">
        <w:r>
          <w:rPr>
            <w:rStyle w:val="a5"/>
          </w:rPr>
          <w:t>zakon.kz</w:t>
        </w:r>
      </w:hyperlink>
      <w:r>
        <w:rPr>
          <w:rStyle w:val="s0"/>
        </w:rPr>
        <w:t xml:space="preserve"> со ссылкой на Акорду</w:t>
      </w:r>
      <w:r>
        <w:t>.</w:t>
      </w:r>
    </w:p>
    <w:p w:rsidR="00000000" w:rsidRDefault="00794E1C">
      <w:pPr>
        <w:pStyle w:val="pj"/>
      </w:pPr>
      <w:r>
        <w:rPr>
          <w:rStyle w:val="s0"/>
        </w:rPr>
        <w:t>Указом главы государства Тажин Марат Муханбетказиевич назначен чрезвычайным и полномочным послом Республики Казахстан в Чешской Республике.</w:t>
      </w:r>
    </w:p>
    <w:p w:rsidR="00000000" w:rsidRDefault="00794E1C">
      <w:pPr>
        <w:pStyle w:val="pj"/>
      </w:pPr>
      <w:hyperlink r:id="rId8" w:anchor="pos=33;-59" w:history="1">
        <w:r>
          <w:rPr>
            <w:rStyle w:val="a5"/>
          </w:rPr>
          <w:t>Тажин Марат Муханбетказиевич</w:t>
        </w:r>
      </w:hyperlink>
      <w:r>
        <w:rPr>
          <w:rStyle w:val="s0"/>
        </w:rPr>
        <w:t xml:space="preserve"> родил</w:t>
      </w:r>
      <w:r>
        <w:rPr>
          <w:rStyle w:val="s0"/>
        </w:rPr>
        <w:t xml:space="preserve">ся 8 апреля </w:t>
      </w:r>
      <w:r>
        <w:t>1960 года в Актюбинске.</w:t>
      </w:r>
    </w:p>
    <w:p w:rsidR="00000000" w:rsidRDefault="00794E1C">
      <w:pPr>
        <w:pStyle w:val="a3"/>
      </w:pPr>
      <w:r>
        <w:t>В 1981 году окончил Алма-Атинский институт народного хозяйства. Стажер Лондонского университета (1987-1988)</w:t>
      </w:r>
    </w:p>
    <w:p w:rsidR="00000000" w:rsidRDefault="00794E1C">
      <w:pPr>
        <w:pStyle w:val="a3"/>
      </w:pPr>
      <w:r>
        <w:rPr>
          <w:rStyle w:val="a4"/>
          <w:bdr w:val="none" w:sz="0" w:space="0" w:color="auto" w:frame="1"/>
        </w:rPr>
        <w:t>Трудовой стаж:</w:t>
      </w:r>
    </w:p>
    <w:p w:rsidR="00000000" w:rsidRDefault="00794E1C">
      <w:pPr>
        <w:pStyle w:val="a3"/>
      </w:pPr>
      <w:r>
        <w:t>- Инженер-экономист Совета по изучению производительных сил Академии наук Казахской ССР (1981-198</w:t>
      </w:r>
      <w:r>
        <w:t>3);</w:t>
      </w:r>
    </w:p>
    <w:p w:rsidR="00000000" w:rsidRDefault="00794E1C">
      <w:pPr>
        <w:pStyle w:val="a3"/>
      </w:pPr>
      <w:r>
        <w:t>- Аспирант, преподаватель Казахского государственного университета имени С.М. Кирова (1983-1987);</w:t>
      </w:r>
    </w:p>
    <w:p w:rsidR="00000000" w:rsidRDefault="00794E1C">
      <w:pPr>
        <w:pStyle w:val="a3"/>
      </w:pPr>
      <w:r>
        <w:t>- Старший преподаватель, доцент кафедры социологии Казахского государственного университета имени С.М. Кирова (1988-1991);</w:t>
      </w:r>
    </w:p>
    <w:p w:rsidR="00000000" w:rsidRDefault="00794E1C">
      <w:pPr>
        <w:pStyle w:val="a3"/>
      </w:pPr>
      <w:r>
        <w:t>- Заведующий кафедрой Института</w:t>
      </w:r>
      <w:r>
        <w:t xml:space="preserve"> повышения квалификации преподавателей общественных наук при Казахском государственном университете имени аль-Фараби (1991-1992);</w:t>
      </w:r>
    </w:p>
    <w:p w:rsidR="00000000" w:rsidRDefault="00794E1C">
      <w:pPr>
        <w:pStyle w:val="a3"/>
      </w:pPr>
      <w:r>
        <w:t>- Первый заместитель заведующего отделом внутренней политики Аппарата Президента и Кабинета Министров Республики Казахстан (11</w:t>
      </w:r>
      <w:r>
        <w:t>.1992-01.1993);</w:t>
      </w:r>
    </w:p>
    <w:p w:rsidR="00000000" w:rsidRDefault="00794E1C">
      <w:pPr>
        <w:pStyle w:val="a3"/>
      </w:pPr>
      <w:r>
        <w:t>- Заведующий отделом внутренней политики Аппарата Президента и Кабинета Министров Республики Казахстан (01.1993-06.1993);</w:t>
      </w:r>
    </w:p>
    <w:p w:rsidR="00000000" w:rsidRDefault="00794E1C">
      <w:pPr>
        <w:pStyle w:val="a3"/>
      </w:pPr>
      <w:r>
        <w:t>- Заместитель руководителя Аппарата Президента и Кабинета Министров, Аппарата Президента Республики Казахстан - руково</w:t>
      </w:r>
      <w:r>
        <w:t>дитель Информационно-аналитического центра (06.1993-10.1994) (центр создан по инициативе М. Тажина и стал выполнять функции основной аналитической структуры главы государства);</w:t>
      </w:r>
    </w:p>
    <w:p w:rsidR="00000000" w:rsidRDefault="00794E1C">
      <w:pPr>
        <w:pStyle w:val="a3"/>
      </w:pPr>
      <w:r>
        <w:t>- Государственный советник Республики Казахстан - руководитель Информационно-ан</w:t>
      </w:r>
      <w:r>
        <w:t>алитического центра Аппарата Президента Республики Казахстан (10.1994-10.1995);</w:t>
      </w:r>
    </w:p>
    <w:p w:rsidR="00000000" w:rsidRDefault="00794E1C">
      <w:pPr>
        <w:pStyle w:val="a3"/>
      </w:pPr>
      <w:r>
        <w:t>- Заместитель руководителя Администрации Президента Республики Казахстан - руководитель Центра анализа и стратегических исследований (переименованный ИАЦ) (10.1995-24.02.1999);</w:t>
      </w:r>
    </w:p>
    <w:p w:rsidR="00000000" w:rsidRDefault="00794E1C">
      <w:pPr>
        <w:pStyle w:val="a3"/>
      </w:pPr>
      <w:r>
        <w:t>- Помощник Президента Республики Казахстан по национальной безопасности - Секретарь Совета безопасности РК (24.02.1999-04.05.2001);</w:t>
      </w:r>
    </w:p>
    <w:p w:rsidR="00000000" w:rsidRDefault="00794E1C">
      <w:pPr>
        <w:pStyle w:val="a3"/>
      </w:pPr>
      <w:r>
        <w:t>- Председатель Комитета национальной безопасности Республики Казахстан (04.05.2001-11.12.2001);</w:t>
      </w:r>
    </w:p>
    <w:p w:rsidR="00000000" w:rsidRDefault="00794E1C">
      <w:pPr>
        <w:pStyle w:val="a3"/>
      </w:pPr>
      <w:r>
        <w:t>- Помощник Президента Респу</w:t>
      </w:r>
      <w:r>
        <w:t>блики Казахстан по вопросам национальной безопасности - Секретарь Совета безопасности Республики Казахстан (11.12.2001-08.2002);</w:t>
      </w:r>
    </w:p>
    <w:p w:rsidR="00000000" w:rsidRDefault="00794E1C">
      <w:pPr>
        <w:pStyle w:val="a3"/>
      </w:pPr>
      <w:r>
        <w:t>- Первый заместитель руководителя Администрации Президента Республики Казахстан (08.2002-03.2004);</w:t>
      </w:r>
    </w:p>
    <w:p w:rsidR="00000000" w:rsidRDefault="00794E1C">
      <w:pPr>
        <w:pStyle w:val="a3"/>
      </w:pPr>
      <w:r>
        <w:t>- Начальник Управления внутр</w:t>
      </w:r>
      <w:r>
        <w:t>енней политики - первый заместитель руководителя Администрации Президента Республики Казахстан (03.2004-03.2005);</w:t>
      </w:r>
    </w:p>
    <w:p w:rsidR="00000000" w:rsidRDefault="00794E1C">
      <w:pPr>
        <w:pStyle w:val="a3"/>
      </w:pPr>
      <w:r>
        <w:t>- Первый заместитель руководителя Администрации Президента Республики Казахстан (03.2005-13.04.2006);</w:t>
      </w:r>
    </w:p>
    <w:p w:rsidR="00000000" w:rsidRDefault="00794E1C">
      <w:pPr>
        <w:pStyle w:val="a3"/>
      </w:pPr>
      <w:r>
        <w:t>- Помощник Президента - секретарь Совета</w:t>
      </w:r>
      <w:r>
        <w:t xml:space="preserve"> безопасности Республики Казахстан (13.04.2006-11.01.2007);</w:t>
      </w:r>
    </w:p>
    <w:p w:rsidR="00000000" w:rsidRDefault="00794E1C">
      <w:pPr>
        <w:pStyle w:val="a3"/>
      </w:pPr>
      <w:r>
        <w:t>- Министр иностранных дел Республики Казахстан (11.01.2007-04.09.2009);</w:t>
      </w:r>
    </w:p>
    <w:p w:rsidR="00000000" w:rsidRDefault="00794E1C">
      <w:pPr>
        <w:pStyle w:val="a3"/>
      </w:pPr>
      <w:r>
        <w:t>- Помощник Президента - Секретарь Совета Безопасности Республики Казахстан (05.09.2009-01.2013);</w:t>
      </w:r>
    </w:p>
    <w:p w:rsidR="00000000" w:rsidRDefault="00794E1C">
      <w:pPr>
        <w:pStyle w:val="a3"/>
      </w:pPr>
      <w:r>
        <w:t>- Государственный секретарь</w:t>
      </w:r>
      <w:r>
        <w:t xml:space="preserve"> Республики Казахстан (16.01.2013-01.2014);</w:t>
      </w:r>
    </w:p>
    <w:p w:rsidR="00000000" w:rsidRDefault="00794E1C">
      <w:pPr>
        <w:pStyle w:val="a3"/>
      </w:pPr>
      <w:r>
        <w:t>- Чрезвычайный и Полномочный Посол Республики Казахстан в Российской Федерации (02.2014-01.2017);</w:t>
      </w:r>
    </w:p>
    <w:p w:rsidR="00000000" w:rsidRDefault="00794E1C">
      <w:pPr>
        <w:pStyle w:val="a3"/>
      </w:pPr>
      <w:r>
        <w:t>- Первый заместитель Руководителя Администрации Президента Республики Казахстан (с 12.01.2017).</w:t>
      </w:r>
    </w:p>
    <w:p w:rsidR="00000000" w:rsidRDefault="00794E1C">
      <w:pPr>
        <w:pStyle w:val="a3"/>
      </w:pPr>
      <w:r>
        <w:t>- Государственный секретарь Республики Казахстан (24.03.2019-09.2019).</w:t>
      </w:r>
    </w:p>
    <w:p w:rsidR="00000000" w:rsidRDefault="00794E1C">
      <w:pPr>
        <w:pStyle w:val="pj"/>
      </w:pPr>
      <w:r>
        <w:t> </w:t>
      </w:r>
    </w:p>
    <w:p w:rsidR="00000000" w:rsidRDefault="00794E1C">
      <w:pPr>
        <w:pStyle w:val="p"/>
      </w:pPr>
      <w:r>
        <w:t> </w:t>
      </w:r>
    </w:p>
    <w:p w:rsidR="00000000" w:rsidRDefault="00794E1C">
      <w:pPr>
        <w:pStyle w:val="p"/>
      </w:pPr>
      <w:r>
        <w:rPr>
          <w:sz w:val="20"/>
          <w:szCs w:val="20"/>
        </w:rPr>
        <w:t> </w:t>
      </w:r>
    </w:p>
    <w:p w:rsidR="00000000" w:rsidRDefault="00794E1C">
      <w:pPr>
        <w:pStyle w:val="p"/>
      </w:pPr>
      <w:r>
        <w:rPr>
          <w:sz w:val="20"/>
          <w:szCs w:val="20"/>
        </w:rPr>
        <w:t>Источник: Сетевое, интернет-издание, ИА, портал ZAKON.KZ (</w:t>
      </w:r>
      <w:hyperlink r:id="rId9" w:history="1">
        <w:r>
          <w:rPr>
            <w:rStyle w:val="a5"/>
            <w:sz w:val="20"/>
            <w:szCs w:val="20"/>
          </w:rPr>
          <w:t>https://www.zakon.kz</w:t>
        </w:r>
      </w:hyperlink>
      <w:r>
        <w:rPr>
          <w:sz w:val="20"/>
          <w:szCs w:val="20"/>
        </w:rPr>
        <w:t>)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94E1C" w:rsidRDefault="00794E1C" w:rsidP="00794E1C">
      <w:r>
        <w:separator/>
      </w:r>
    </w:p>
  </w:endnote>
  <w:endnote w:type="continuationSeparator" w:id="0">
    <w:p w:rsidR="00794E1C" w:rsidRDefault="00794E1C" w:rsidP="00794E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4E1C" w:rsidRDefault="00794E1C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4E1C" w:rsidRDefault="00794E1C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4E1C" w:rsidRDefault="00794E1C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94E1C" w:rsidRDefault="00794E1C" w:rsidP="00794E1C">
      <w:r>
        <w:separator/>
      </w:r>
    </w:p>
  </w:footnote>
  <w:footnote w:type="continuationSeparator" w:id="0">
    <w:p w:rsidR="00794E1C" w:rsidRDefault="00794E1C" w:rsidP="00794E1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4E1C" w:rsidRDefault="00794E1C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4E1C" w:rsidRDefault="00794E1C" w:rsidP="00794E1C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94E1C" w:rsidRPr="00794E1C" w:rsidRDefault="00794E1C" w:rsidP="00794E1C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Марат Тажин получил должность посла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4E1C" w:rsidRDefault="00794E1C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94E1C"/>
    <w:rsid w:val="00794E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Strong"/>
    <w:basedOn w:val="a0"/>
    <w:uiPriority w:val="22"/>
    <w:qFormat/>
    <w:rPr>
      <w:b/>
      <w:bCs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7">
    <w:name w:val="header"/>
    <w:basedOn w:val="a"/>
    <w:link w:val="a8"/>
    <w:uiPriority w:val="99"/>
    <w:unhideWhenUsed/>
    <w:rsid w:val="00794E1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794E1C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794E1C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794E1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Strong"/>
    <w:basedOn w:val="a0"/>
    <w:uiPriority w:val="22"/>
    <w:qFormat/>
    <w:rPr>
      <w:b/>
      <w:bCs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7">
    <w:name w:val="header"/>
    <w:basedOn w:val="a"/>
    <w:link w:val="a8"/>
    <w:uiPriority w:val="99"/>
    <w:unhideWhenUsed/>
    <w:rsid w:val="00794E1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794E1C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794E1C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794E1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online.zakon.kz/document/?doc_id=30100757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s://www.zakon.kz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zakon.kz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346</Words>
  <Characters>3143</Characters>
  <Application>Microsoft Office Word</Application>
  <DocSecurity>0</DocSecurity>
  <Lines>26</Lines>
  <Paragraphs>6</Paragraphs>
  <ScaleCrop>false</ScaleCrop>
  <Company/>
  <LinksUpToDate>false</LinksUpToDate>
  <CharactersWithSpaces>3483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2025-07-05T17:13:00Z</dcterms:created>
  <dcterms:modified xsi:type="dcterms:W3CDTF">2025-07-05T17:13:00Z</dcterms:modified>
</cp:coreProperties>
</file>