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2C1A">
      <w:pPr>
        <w:pStyle w:val="pr"/>
      </w:pPr>
      <w:bookmarkStart w:id="0" w:name="_GoBack"/>
      <w:bookmarkEnd w:id="0"/>
      <w:r>
        <w:rPr>
          <w:rStyle w:val="s0"/>
        </w:rPr>
        <w:t>25.07.2016</w:t>
      </w:r>
    </w:p>
    <w:p w:rsidR="00000000" w:rsidRDefault="00E12C1A">
      <w:pPr>
        <w:pStyle w:val="pc"/>
      </w:pPr>
      <w:r>
        <w:rPr>
          <w:rStyle w:val="s1"/>
        </w:rPr>
        <w:t>Назначен первый вице-министр сельского хозяйства РК</w:t>
      </w:r>
    </w:p>
    <w:p w:rsidR="00000000" w:rsidRDefault="00E12C1A">
      <w:pPr>
        <w:pStyle w:val="pc"/>
      </w:pPr>
      <w:r>
        <w:rPr>
          <w:rStyle w:val="s1"/>
        </w:rPr>
        <w:t> </w:t>
      </w:r>
    </w:p>
    <w:p w:rsidR="00000000" w:rsidRDefault="00E12C1A">
      <w:pPr>
        <w:pStyle w:val="pj"/>
      </w:pPr>
      <w:r>
        <w:rPr>
          <w:b/>
          <w:bCs/>
        </w:rPr>
        <w:t>Айтуганов Кайрат Капарович назначен Первым вице-министром сельского хозяйства. Ранее Кайрат Айтуганов работал заместителем председателя Федерации профсоюзов РК</w:t>
      </w:r>
      <w:r>
        <w:t xml:space="preserve">, сообщает </w:t>
      </w:r>
      <w:hyperlink r:id="rId7" w:history="1">
        <w:r>
          <w:rPr>
            <w:rStyle w:val="a4"/>
          </w:rPr>
          <w:t>Zakon.kz</w:t>
        </w:r>
      </w:hyperlink>
      <w:r>
        <w:t xml:space="preserve"> со ссылкой на пресс-службу МСХ РК.</w:t>
      </w:r>
    </w:p>
    <w:p w:rsidR="00000000" w:rsidRDefault="00E12C1A">
      <w:pPr>
        <w:pStyle w:val="pj"/>
      </w:pPr>
      <w:r>
        <w:t>Айтуганов Кайрат Каппарович родился 12 апреля 1962 года в Северо-Казахстанской области.</w:t>
      </w:r>
    </w:p>
    <w:p w:rsidR="00000000" w:rsidRDefault="00E12C1A">
      <w:pPr>
        <w:pStyle w:val="pj"/>
      </w:pPr>
      <w:r>
        <w:t>В 1984 году окончил Кокшетауский филиал Целиноградского сельскохозяйственного институт</w:t>
      </w:r>
      <w:r>
        <w:t>а, в 2000 году Алматинский институт энергетики и связи.</w:t>
      </w:r>
    </w:p>
    <w:p w:rsidR="00000000" w:rsidRDefault="00E12C1A">
      <w:pPr>
        <w:pStyle w:val="pj"/>
      </w:pPr>
      <w:r>
        <w:t>В разные годы работал на различных должностях в Акимате Карагандинской области, АО «НУХ «КазАгро»,, МСХ РК (Координатор проекта Всемирного банка МСХ РК) и др.</w:t>
      </w:r>
    </w:p>
    <w:p w:rsidR="00000000" w:rsidRDefault="00E12C1A">
      <w:pPr>
        <w:pStyle w:val="pj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C1A" w:rsidRDefault="00E12C1A" w:rsidP="00E12C1A">
      <w:r>
        <w:separator/>
      </w:r>
    </w:p>
  </w:endnote>
  <w:endnote w:type="continuationSeparator" w:id="0">
    <w:p w:rsidR="00E12C1A" w:rsidRDefault="00E12C1A" w:rsidP="00E12C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C1A" w:rsidRDefault="00E12C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C1A" w:rsidRDefault="00E12C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C1A" w:rsidRDefault="00E12C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C1A" w:rsidRDefault="00E12C1A" w:rsidP="00E12C1A">
      <w:r>
        <w:separator/>
      </w:r>
    </w:p>
  </w:footnote>
  <w:footnote w:type="continuationSeparator" w:id="0">
    <w:p w:rsidR="00E12C1A" w:rsidRDefault="00E12C1A" w:rsidP="00E12C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C1A" w:rsidRDefault="00E12C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C1A" w:rsidRDefault="00E12C1A" w:rsidP="00E12C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2C1A" w:rsidRPr="00E12C1A" w:rsidRDefault="00E12C1A" w:rsidP="00E12C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первый вице-министр сельского хозяйства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2C1A" w:rsidRDefault="00E12C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2C1A"/>
    <w:rsid w:val="00E12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2C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C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C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C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2C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2C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2C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2C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624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 первый вице-министр сельского хозяйства РК (©Paragraph 2023)</dc:title>
  <dc:subject/>
  <dc:creator>Сергей М</dc:creator>
  <cp:keywords/>
  <dc:description/>
  <cp:lastModifiedBy>Сергей М</cp:lastModifiedBy>
  <cp:revision>2</cp:revision>
  <dcterms:created xsi:type="dcterms:W3CDTF">2023-09-10T16:09:00Z</dcterms:created>
  <dcterms:modified xsi:type="dcterms:W3CDTF">2023-09-10T16:09:00Z</dcterms:modified>
</cp:coreProperties>
</file>