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A53A0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30 марта 2019 года № 41 «Об утверждении Правил представления информации филиалами (представительствами) иностранных нефинансовых организаций, осуществляющими деятельность в Республике Каза</w:t>
      </w:r>
      <w:r>
        <w:rPr>
          <w:rStyle w:val="s0"/>
          <w:b/>
          <w:bCs/>
        </w:rPr>
        <w:t>хстан» (с изменениями от 28.02.2022 г.)</w:t>
      </w:r>
    </w:p>
    <w:p w:rsidR="00000000" w:rsidRDefault="00FA53A0">
      <w:pPr>
        <w:pStyle w:val="pj"/>
      </w:pPr>
      <w:r>
        <w:rPr>
          <w:rStyle w:val="s0"/>
          <w:b/>
          <w:bCs/>
        </w:rPr>
        <w:t> </w:t>
      </w:r>
    </w:p>
    <w:p w:rsidR="00000000" w:rsidRDefault="00FA53A0">
      <w:pPr>
        <w:pStyle w:val="pj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12 апреля 2019 года под № 18509</w:t>
      </w:r>
    </w:p>
    <w:p w:rsidR="00000000" w:rsidRDefault="00FA53A0">
      <w:pPr>
        <w:pStyle w:val="pj"/>
      </w:pPr>
      <w:r>
        <w:rPr>
          <w:rStyle w:val="s0"/>
        </w:rPr>
        <w:t> </w:t>
      </w:r>
    </w:p>
    <w:p w:rsidR="00000000" w:rsidRDefault="00FA53A0">
      <w:pPr>
        <w:pStyle w:val="pj"/>
      </w:pPr>
      <w:r>
        <w:rPr>
          <w:rStyle w:val="s0"/>
        </w:rPr>
        <w:t xml:space="preserve">Опубликовано: </w:t>
      </w:r>
      <w:hyperlink r:id="rId7" w:anchor="!/doc/130551/rus" w:history="1">
        <w:r>
          <w:rPr>
            <w:rStyle w:val="a4"/>
          </w:rPr>
          <w:t>ИС «Эталонный контрольный банк НПА РК в электронном виде» 22 апреля 2019 г.</w:t>
        </w:r>
      </w:hyperlink>
      <w:r>
        <w:rPr>
          <w:rStyle w:val="s0"/>
        </w:rPr>
        <w:t>; «Казахстанская правда» от 16 мая 2019 г. № 91 (28968)</w:t>
      </w:r>
    </w:p>
    <w:p w:rsidR="00000000" w:rsidRDefault="00FA53A0">
      <w:pPr>
        <w:pStyle w:val="pj"/>
      </w:pPr>
      <w:r>
        <w:t> </w:t>
      </w:r>
    </w:p>
    <w:p w:rsidR="00000000" w:rsidRDefault="00FA53A0">
      <w:pPr>
        <w:pStyle w:val="pj"/>
      </w:pPr>
      <w:r>
        <w:t xml:space="preserve">Внесены изменения: </w:t>
      </w:r>
    </w:p>
    <w:p w:rsidR="00000000" w:rsidRDefault="00FA53A0">
      <w:pPr>
        <w:pStyle w:val="pj"/>
      </w:pPr>
      <w:r>
        <w:t> </w:t>
      </w:r>
    </w:p>
    <w:p w:rsidR="00000000" w:rsidRDefault="00FA53A0">
      <w:pPr>
        <w:pStyle w:val="pj"/>
      </w:pP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</w:t>
      </w:r>
      <w:r>
        <w:rPr>
          <w:rStyle w:val="s0"/>
        </w:rPr>
        <w:t xml:space="preserve">ого Банка РК от 28.02.22 г. № 12 (введено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FA53A0">
      <w:pPr>
        <w:pStyle w:val="pj"/>
      </w:pPr>
      <w:r>
        <w:t> </w:t>
      </w:r>
    </w:p>
    <w:p w:rsidR="00000000" w:rsidRDefault="00FA53A0">
      <w:pPr>
        <w:pStyle w:val="pj"/>
      </w:pPr>
      <w:r>
        <w:t xml:space="preserve">Предыдущие редакции: </w:t>
      </w:r>
    </w:p>
    <w:p w:rsidR="00000000" w:rsidRDefault="00FA53A0">
      <w:pPr>
        <w:pStyle w:val="pj"/>
      </w:pPr>
      <w:r>
        <w:t> </w:t>
      </w:r>
    </w:p>
    <w:p w:rsidR="00000000" w:rsidRDefault="00FA53A0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28.02.22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A53A0" w:rsidRDefault="00FA53A0" w:rsidP="00FA53A0">
      <w:r>
        <w:separator/>
      </w:r>
    </w:p>
  </w:endnote>
  <w:endnote w:type="continuationSeparator" w:id="0">
    <w:p w:rsidR="00FA53A0" w:rsidRDefault="00FA53A0" w:rsidP="00FA53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53A0" w:rsidRDefault="00FA53A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53A0" w:rsidRDefault="00FA53A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53A0" w:rsidRDefault="00FA53A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A53A0" w:rsidRDefault="00FA53A0" w:rsidP="00FA53A0">
      <w:r>
        <w:separator/>
      </w:r>
    </w:p>
  </w:footnote>
  <w:footnote w:type="continuationSeparator" w:id="0">
    <w:p w:rsidR="00FA53A0" w:rsidRDefault="00FA53A0" w:rsidP="00FA53A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53A0" w:rsidRDefault="00FA53A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53A0" w:rsidRDefault="00FA53A0" w:rsidP="00FA53A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A53A0" w:rsidRPr="00FA53A0" w:rsidRDefault="00FA53A0" w:rsidP="00FA53A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30 марта 2019 года № 41 «Об утверждении Правил представления информации филиалами (представительствами) иностранных нефинансовых организаций, осуществляющими деятельность в Республике Казахстан» (с изменениями от 28.02.2022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53A0" w:rsidRDefault="00FA53A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A53A0"/>
    <w:rsid w:val="00FA53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A53A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A53A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A53A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A53A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A53A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A53A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A53A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A53A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125877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702929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706244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1016</Characters>
  <Application>Microsoft Office Word</Application>
  <DocSecurity>0</DocSecurity>
  <Lines>8</Lines>
  <Paragraphs>2</Paragraphs>
  <ScaleCrop>false</ScaleCrop>
  <Company/>
  <LinksUpToDate>false</LinksUpToDate>
  <CharactersWithSpaces>1124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30 марта 2019 года № 41 «Об утверждении Правил представления информации филиалами (представительствами) иностранных нефинансовых организаций, осуществляющими деятельность в Республике Казахстан» (с изменениями от 28.02.2022 г.) (©Paragraph 2023)</dc:title>
  <dc:subject/>
  <dc:creator>Сергей М</dc:creator>
  <cp:keywords/>
  <dc:description/>
  <cp:lastModifiedBy>Сергей М</cp:lastModifiedBy>
  <cp:revision>2</cp:revision>
  <dcterms:created xsi:type="dcterms:W3CDTF">2023-10-30T15:50:00Z</dcterms:created>
  <dcterms:modified xsi:type="dcterms:W3CDTF">2023-10-30T15:50:00Z</dcterms:modified>
</cp:coreProperties>
</file>