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1372E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Приказ и.о. Председателя Комитета лесного хозяйства и животного мира Министерства сельского хозяйства Республики Казахстан от 22 ноября 2016 года № 263 «Об утверждении размеров тарифов за услуги, предоставляемые республиканским государственным учреждением </w:t>
      </w:r>
      <w:r>
        <w:rPr>
          <w:rStyle w:val="s0"/>
          <w:b/>
          <w:bCs/>
        </w:rPr>
        <w:t>«Баянаульский государственный национальный природный парк» Комитета лесного хозяйства и животного мира Министерства сельского хозяйства Республики Казахстан физическим и юридическим лицам» (с изменениями по состоянию на 28.10.2022 г.) (утратил силу)</w:t>
      </w:r>
    </w:p>
    <w:p w:rsidR="00000000" w:rsidRDefault="00B1372E">
      <w:pPr>
        <w:pStyle w:val="pj"/>
      </w:pPr>
      <w:r>
        <w:rPr>
          <w:rStyle w:val="s0"/>
        </w:rPr>
        <w:t> </w:t>
      </w:r>
    </w:p>
    <w:p w:rsidR="00000000" w:rsidRDefault="00B1372E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21 декабря 2016 года под № 14540</w:t>
      </w:r>
    </w:p>
    <w:p w:rsidR="00000000" w:rsidRDefault="00B1372E">
      <w:pPr>
        <w:pStyle w:val="pj"/>
      </w:pPr>
      <w:r>
        <w:rPr>
          <w:rStyle w:val="s0"/>
        </w:rPr>
        <w:t> </w:t>
      </w:r>
    </w:p>
    <w:p w:rsidR="00000000" w:rsidRDefault="00B1372E">
      <w:pPr>
        <w:pStyle w:val="pj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</w:t>
        </w:r>
        <w:r>
          <w:rPr>
            <w:rStyle w:val="a4"/>
          </w:rPr>
          <w:t>авовых актов РК «Әділет» 29 декабря 2016 г.</w:t>
        </w:r>
      </w:hyperlink>
      <w:r>
        <w:rPr>
          <w:rStyle w:val="s0"/>
        </w:rPr>
        <w:t xml:space="preserve">; </w:t>
      </w:r>
      <w:hyperlink r:id="rId8" w:anchor="!/doc/108428/rus" w:history="1">
        <w:r>
          <w:rPr>
            <w:rStyle w:val="a4"/>
          </w:rPr>
          <w:t>ИС «Эталонный контрольный банк НПА РК в электронном виде» 29 декабря 2016 г.</w:t>
        </w:r>
      </w:hyperlink>
      <w:r>
        <w:rPr>
          <w:rStyle w:val="s2"/>
        </w:rPr>
        <w:t xml:space="preserve">; </w:t>
      </w:r>
      <w:r>
        <w:rPr>
          <w:rStyle w:val="s0"/>
        </w:rPr>
        <w:t>«Казахстанская правда» от 17 августа 2017 г. № 157 (28536)</w:t>
      </w:r>
    </w:p>
    <w:p w:rsidR="00000000" w:rsidRDefault="00B1372E">
      <w:pPr>
        <w:pStyle w:val="pj"/>
      </w:pPr>
      <w:r>
        <w:rPr>
          <w:rStyle w:val="s0"/>
        </w:rPr>
        <w:t> </w:t>
      </w:r>
    </w:p>
    <w:p w:rsidR="00000000" w:rsidRDefault="00B1372E">
      <w:pPr>
        <w:pStyle w:val="pj"/>
      </w:pPr>
      <w:r>
        <w:rPr>
          <w:rStyle w:val="s0"/>
        </w:rPr>
        <w:t xml:space="preserve">Утратил силу в </w:t>
      </w:r>
      <w:r>
        <w:rPr>
          <w:rStyle w:val="s0"/>
        </w:rPr>
        <w:t xml:space="preserve">соответствии с </w:t>
      </w: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Председателя Комитета лесного хозяйства и животного мира Министерства экологии и природных ресурсов РК от 2 октября 2024 года № 233</w:t>
      </w:r>
    </w:p>
    <w:p w:rsidR="00000000" w:rsidRDefault="00B1372E">
      <w:pPr>
        <w:pStyle w:val="pj"/>
      </w:pPr>
      <w:r>
        <w:t> </w:t>
      </w:r>
    </w:p>
    <w:p w:rsidR="00000000" w:rsidRDefault="00B1372E">
      <w:pPr>
        <w:pStyle w:val="pj"/>
      </w:pPr>
      <w:r>
        <w:rPr>
          <w:rStyle w:val="s0"/>
        </w:rPr>
        <w:t>Внесены изменения:</w:t>
      </w:r>
    </w:p>
    <w:p w:rsidR="00000000" w:rsidRDefault="00B1372E">
      <w:pPr>
        <w:pStyle w:val="pj"/>
      </w:pPr>
      <w:r>
        <w:rPr>
          <w:rStyle w:val="s0"/>
        </w:rPr>
        <w:t> </w:t>
      </w:r>
    </w:p>
    <w:p w:rsidR="00000000" w:rsidRDefault="00B1372E">
      <w:pPr>
        <w:pStyle w:val="pj"/>
      </w:pPr>
      <w:hyperlink r:id="rId10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лесного хозяйства и животного мира Министерства экологии, геологии и природных ресурсов РК от 10.10.22 г. № 27-5/252-НҚ (</w:t>
      </w:r>
      <w:hyperlink r:id="rId11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28 октября 2022 г.).</w:t>
      </w:r>
    </w:p>
    <w:p w:rsidR="00000000" w:rsidRDefault="00B1372E">
      <w:pPr>
        <w:pStyle w:val="pj"/>
      </w:pPr>
      <w:r>
        <w:rPr>
          <w:rStyle w:val="s0"/>
        </w:rPr>
        <w:t> </w:t>
      </w:r>
    </w:p>
    <w:p w:rsidR="00000000" w:rsidRDefault="00B1372E">
      <w:pPr>
        <w:pStyle w:val="pj"/>
      </w:pPr>
      <w:r>
        <w:rPr>
          <w:rStyle w:val="s0"/>
        </w:rPr>
        <w:t>Предыдущие редакции:</w:t>
      </w:r>
    </w:p>
    <w:p w:rsidR="00000000" w:rsidRDefault="00B1372E">
      <w:pPr>
        <w:pStyle w:val="pj"/>
      </w:pPr>
      <w:r>
        <w:rPr>
          <w:rStyle w:val="s0"/>
        </w:rPr>
        <w:t> </w:t>
      </w:r>
    </w:p>
    <w:p w:rsidR="00000000" w:rsidRDefault="00B1372E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02.06.22 г.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1372E" w:rsidRDefault="00B1372E" w:rsidP="00B1372E">
      <w:r>
        <w:separator/>
      </w:r>
    </w:p>
  </w:endnote>
  <w:endnote w:type="continuationSeparator" w:id="0">
    <w:p w:rsidR="00B1372E" w:rsidRDefault="00B1372E" w:rsidP="00B137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372E" w:rsidRDefault="00B1372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372E" w:rsidRDefault="00B1372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372E" w:rsidRDefault="00B1372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1372E" w:rsidRDefault="00B1372E" w:rsidP="00B1372E">
      <w:r>
        <w:separator/>
      </w:r>
    </w:p>
  </w:footnote>
  <w:footnote w:type="continuationSeparator" w:id="0">
    <w:p w:rsidR="00B1372E" w:rsidRDefault="00B1372E" w:rsidP="00B1372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372E" w:rsidRDefault="00B1372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372E" w:rsidRDefault="00B1372E" w:rsidP="00B1372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1372E" w:rsidRPr="00B1372E" w:rsidRDefault="00B1372E" w:rsidP="00B1372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Председателя Комитета лесного хозяйства и животного мира Министерства сельского хозяйства Республики Казахстан от 22 ноября 2016 года № 263 «Об утверждении размеров тарифов за услуги, предоставляемые республиканским государственным учреждением «Баянаульский государственный национальный природный парк» Комитета лесного хозяйства и животного мира Министерства сельского хозяйства Республики Казахстан физическим и юридическим лицам» (с изменениями по состоянию на 28.10.2022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372E" w:rsidRDefault="00B1372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1372E"/>
    <w:rsid w:val="00B137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1372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1372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1372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1372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1372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1372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1372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1372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zan.gov.kz/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600014540" TargetMode="External"/><Relationship Id="rId12" Type="http://schemas.openxmlformats.org/officeDocument/2006/relationships/hyperlink" Target="http://online.zakon.kz/Document/?doc_id=35424516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142778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6142778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781699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179</Words>
  <Characters>1595</Characters>
  <Application>Microsoft Office Word</Application>
  <DocSecurity>0</DocSecurity>
  <Lines>13</Lines>
  <Paragraphs>3</Paragraphs>
  <ScaleCrop>false</ScaleCrop>
  <Company/>
  <LinksUpToDate>false</LinksUpToDate>
  <CharactersWithSpaces>1771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2025-03-13T12:20:00Z</dcterms:created>
  <dcterms:modified xsi:type="dcterms:W3CDTF">2025-03-13T12:20:00Z</dcterms:modified>
</cp:coreProperties>
</file>