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53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537C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781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54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8" w:type="pct"/>
            <w:vAlign w:val="center"/>
            <w:hideMark/>
          </w:tcPr>
          <w:p w:rsidR="00000000" w:rsidRDefault="005537CE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Максутов Калел Мукатаевич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537CE">
            <w:pPr>
              <w:rPr>
                <w:color w:val="000000"/>
              </w:rPr>
            </w:pPr>
          </w:p>
        </w:tc>
        <w:tc>
          <w:tcPr>
            <w:tcW w:w="4468" w:type="pct"/>
            <w:vAlign w:val="center"/>
            <w:hideMark/>
          </w:tcPr>
          <w:p w:rsidR="00000000" w:rsidRDefault="005537CE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537CE">
            <w:pPr>
              <w:rPr>
                <w:color w:val="000000"/>
              </w:rPr>
            </w:pPr>
          </w:p>
        </w:tc>
        <w:tc>
          <w:tcPr>
            <w:tcW w:w="44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Карагандинского областного филиала ОО «Народная партия Казахстана»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537CE">
            <w:pPr>
              <w:rPr>
                <w:color w:val="000000"/>
              </w:rPr>
            </w:pPr>
          </w:p>
        </w:tc>
        <w:tc>
          <w:tcPr>
            <w:tcW w:w="44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t>23.05.1964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537CE">
            <w:pPr>
              <w:rPr>
                <w:color w:val="000000"/>
              </w:rPr>
            </w:pPr>
          </w:p>
        </w:tc>
        <w:tc>
          <w:tcPr>
            <w:tcW w:w="44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Карагандин</w:t>
            </w:r>
            <w:r>
              <w:rPr>
                <w:rStyle w:val="s0"/>
              </w:rPr>
              <w:t xml:space="preserve">ская область; </w:t>
            </w:r>
            <w:r>
              <w:t>Каркаралин</w:t>
            </w:r>
            <w:r>
              <w:rPr>
                <w:rStyle w:val="s0"/>
              </w:rPr>
              <w:t xml:space="preserve">ский район; с. </w:t>
            </w:r>
            <w:r>
              <w:t>Бакты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537CE">
            <w:pPr>
              <w:rPr>
                <w:color w:val="000000"/>
              </w:rPr>
            </w:pPr>
          </w:p>
        </w:tc>
        <w:tc>
          <w:tcPr>
            <w:tcW w:w="44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537C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5537C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537CE">
            <w:pPr>
              <w:rPr>
                <w:color w:val="000000"/>
              </w:rPr>
            </w:pPr>
          </w:p>
        </w:tc>
        <w:tc>
          <w:tcPr>
            <w:tcW w:w="44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537C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Атырауский государственный университет им. Х. Досмухамедова</w:t>
            </w:r>
          </w:p>
          <w:p w:rsidR="00000000" w:rsidRDefault="005537CE">
            <w:pPr>
              <w:pStyle w:val="a3"/>
              <w:ind w:left="34"/>
            </w:pPr>
            <w:r>
              <w:rPr>
                <w:i/>
                <w:iCs/>
              </w:rPr>
              <w:t>Специальность</w:t>
            </w:r>
            <w:r>
              <w:t xml:space="preserve"> </w:t>
            </w:r>
            <w:r>
              <w:rPr>
                <w:i/>
                <w:iCs/>
              </w:rPr>
              <w:t>«Юриспруденция», «Бакалавр экономики»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Водитель Каркаралинского автотранспортного предприятия;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  </w:t>
            </w:r>
            <w:r>
              <w:t>Работал в комсомольских органах (1987-1993);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комитета по делам молодёжи Карагандинской областной администрации, Зместитель начальника областного Управления по делам молодёжи, туризма и спорта, Заместитель главы администрации Мичури</w:t>
            </w:r>
            <w:r>
              <w:t>нского района, Заместитель акима Абайского района, Начальник областного Управления информации и общественного согласия (1993-1999);</w:t>
            </w:r>
          </w:p>
          <w:p w:rsidR="00000000" w:rsidRDefault="005537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акима г. Атырау, Аким г. Кульсары Жылойского района, Заместитель директора департамента предпринимательст</w:t>
            </w:r>
            <w:r>
              <w:t>ва и промышленности, Начальник Управления по мобилизационной работе, гражданской обороне, организации предупреждения и ликвидации аварий и стихийных бедствий (1999-2009);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акима Караганды (2009-2011);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Аким Каркаралинского района (0</w:t>
            </w:r>
            <w:r>
              <w:t>5.2011-12.2019);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управления земельных отношений Карагандинской области (</w:t>
            </w:r>
            <w:hyperlink r:id="rId8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08.2021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Выборные долж</w:t>
            </w:r>
            <w:r>
              <w:rPr>
                <w:rStyle w:val="s0"/>
                <w:b/>
                <w:bCs/>
              </w:rPr>
              <w:t>ности, депутатство: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10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37CE">
            <w:pPr>
              <w:pStyle w:val="p"/>
            </w:pPr>
            <w:r>
              <w:rPr>
                <w:b/>
                <w:bCs/>
              </w:rPr>
              <w:t>Партийная принадлежность:</w:t>
            </w:r>
          </w:p>
          <w:p w:rsidR="00000000" w:rsidRDefault="005537CE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Председатель Карагандинского областного филиала ОО «Народная партия Казахстана»</w:t>
            </w:r>
          </w:p>
        </w:tc>
      </w:tr>
    </w:tbl>
    <w:p w:rsidR="00000000" w:rsidRDefault="005537CE">
      <w:pPr>
        <w:pStyle w:val="a3"/>
      </w:pPr>
      <w:r>
        <w:t> </w:t>
      </w:r>
    </w:p>
    <w:p w:rsidR="00000000" w:rsidRDefault="005537CE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7CE" w:rsidRDefault="005537CE" w:rsidP="005537CE">
      <w:r>
        <w:separator/>
      </w:r>
    </w:p>
  </w:endnote>
  <w:endnote w:type="continuationSeparator" w:id="0">
    <w:p w:rsidR="005537CE" w:rsidRDefault="005537CE" w:rsidP="00553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CE" w:rsidRDefault="005537C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CE" w:rsidRDefault="005537C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CE" w:rsidRDefault="005537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7CE" w:rsidRDefault="005537CE" w:rsidP="005537CE">
      <w:r>
        <w:separator/>
      </w:r>
    </w:p>
  </w:footnote>
  <w:footnote w:type="continuationSeparator" w:id="0">
    <w:p w:rsidR="005537CE" w:rsidRDefault="005537CE" w:rsidP="005537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CE" w:rsidRDefault="005537C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CE" w:rsidRDefault="005537CE" w:rsidP="005537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7CE" w:rsidRPr="005537CE" w:rsidRDefault="005537CE" w:rsidP="005537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Максутов Калел Мукатаевич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7CE" w:rsidRDefault="005537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7CE"/>
    <w:rsid w:val="00553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37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37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37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37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37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37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37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37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537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37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537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37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972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752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810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Максутов Калел Мукатаевич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2023-11-09T12:30:00Z</dcterms:created>
  <dcterms:modified xsi:type="dcterms:W3CDTF">2023-11-09T12:30:00Z</dcterms:modified>
</cp:coreProperties>
</file>