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6D8B">
      <w:pPr>
        <w:jc w:val="center"/>
      </w:pPr>
      <w:bookmarkStart w:id="0" w:name="_GoBack"/>
      <w:bookmarkEnd w:id="0"/>
      <w:r>
        <w:rPr>
          <w:rStyle w:val="s1"/>
        </w:rPr>
        <w:t>ҚАЗАҚСТАН</w:t>
      </w:r>
      <w:r>
        <w:rPr>
          <w:rStyle w:val="s1"/>
        </w:rPr>
        <w:t xml:space="preserve"> РЕСПУБЛИКАСЫНЫҢ </w:t>
      </w:r>
    </w:p>
    <w:p w:rsidR="00000000" w:rsidRDefault="008A6D8B">
      <w:pPr>
        <w:jc w:val="center"/>
      </w:pPr>
      <w:r>
        <w:rPr>
          <w:rStyle w:val="s1"/>
          <w:lang w:val="kk-KZ"/>
        </w:rPr>
        <w:t>ЗАҢЫ</w:t>
      </w:r>
    </w:p>
    <w:p w:rsidR="00000000" w:rsidRDefault="008A6D8B">
      <w:pPr>
        <w:ind w:firstLine="397"/>
        <w:jc w:val="both"/>
      </w:pPr>
      <w:r>
        <w:rPr>
          <w:rStyle w:val="s0"/>
          <w:lang w:val="kk-KZ"/>
        </w:rPr>
        <w:t> </w:t>
      </w:r>
    </w:p>
    <w:p w:rsidR="00000000" w:rsidRDefault="008A6D8B">
      <w:pPr>
        <w:jc w:val="center"/>
      </w:pPr>
      <w:r>
        <w:rPr>
          <w:rStyle w:val="s1"/>
          <w:lang w:val="kk-KZ"/>
        </w:rPr>
        <w:t xml:space="preserve">«Салық және бюджетке төленетін басқа да міндетті төлемдер туралы» Қазақстан Республикасының Кодексіне (Салық кодексі) </w:t>
      </w:r>
    </w:p>
    <w:p w:rsidR="00000000" w:rsidRDefault="008A6D8B">
      <w:pPr>
        <w:jc w:val="center"/>
      </w:pPr>
      <w:r>
        <w:rPr>
          <w:rStyle w:val="s1"/>
          <w:lang w:val="kk-KZ"/>
        </w:rPr>
        <w:t>және «Салық және бюджетке төленетін басқа да міндетті төлемдер туралы»</w:t>
      </w:r>
    </w:p>
    <w:p w:rsidR="00000000" w:rsidRDefault="008A6D8B">
      <w:pPr>
        <w:jc w:val="center"/>
      </w:pPr>
      <w:r>
        <w:rPr>
          <w:rStyle w:val="s1"/>
          <w:lang w:val="kk-KZ"/>
        </w:rPr>
        <w:t> Қазақстан Республикасының Кодексін (Салық кодексі) қолданысқа енгізу туралы</w:t>
      </w:r>
    </w:p>
    <w:p w:rsidR="00000000" w:rsidRDefault="008A6D8B">
      <w:pPr>
        <w:jc w:val="center"/>
      </w:pPr>
      <w:r>
        <w:rPr>
          <w:rStyle w:val="s1"/>
          <w:lang w:val="kk-KZ"/>
        </w:rPr>
        <w:t>Қазақстан</w:t>
      </w:r>
      <w:r>
        <w:rPr>
          <w:rStyle w:val="s1"/>
          <w:lang w:val="kk-KZ"/>
        </w:rPr>
        <w:t xml:space="preserve"> Республикасының Заңына өзгерістер енгізу туралы</w:t>
      </w:r>
    </w:p>
    <w:p w:rsidR="00000000" w:rsidRDefault="008A6D8B">
      <w:pPr>
        <w:jc w:val="center"/>
      </w:pPr>
      <w:r>
        <w:rPr>
          <w:rStyle w:val="s1"/>
          <w:lang w:val="kk-KZ"/>
        </w:rPr>
        <w:t> </w:t>
      </w:r>
    </w:p>
    <w:p w:rsidR="00000000" w:rsidRDefault="008A6D8B">
      <w:pPr>
        <w:ind w:left="1200" w:hanging="800"/>
        <w:jc w:val="both"/>
      </w:pPr>
      <w:r>
        <w:rPr>
          <w:rStyle w:val="s1"/>
          <w:lang w:val="kk-KZ"/>
        </w:rPr>
        <w:t xml:space="preserve">1-бап. </w:t>
      </w:r>
      <w:r>
        <w:rPr>
          <w:rStyle w:val="s0"/>
        </w:rPr>
        <w:t>Қазақстан</w:t>
      </w:r>
      <w:r>
        <w:rPr>
          <w:rStyle w:val="s0"/>
        </w:rPr>
        <w:t xml:space="preserve"> Республикасының мына заңнамалық актілеріне өзгерістер енгізілсін:</w:t>
      </w:r>
    </w:p>
    <w:p w:rsidR="00000000" w:rsidRDefault="008A6D8B">
      <w:pPr>
        <w:ind w:firstLine="397"/>
        <w:jc w:val="both"/>
      </w:pPr>
      <w:r>
        <w:rPr>
          <w:rStyle w:val="s0"/>
        </w:rPr>
        <w:t>1. 2017 жылғы 25 желтоқсандағы «Салы</w:t>
      </w:r>
      <w:r>
        <w:rPr>
          <w:rStyle w:val="s0"/>
        </w:rPr>
        <w:t>қ</w:t>
      </w:r>
      <w:r>
        <w:rPr>
          <w:rStyle w:val="s0"/>
        </w:rPr>
        <w:t xml:space="preserve"> және бюджетке төленетін басқа да міндетті төлемдер туралы» Қазақстан Республикасының </w:t>
      </w:r>
      <w:hyperlink r:id="rId7" w:history="1">
        <w:r>
          <w:rPr>
            <w:rStyle w:val="a4"/>
          </w:rPr>
          <w:t>Кодексіне</w:t>
        </w:r>
      </w:hyperlink>
      <w:r>
        <w:rPr>
          <w:rStyle w:val="s0"/>
        </w:rPr>
        <w:t xml:space="preserve"> (Салық кодексі) (Қазақстан Республикасы Парламентінің Жаршысы, 2017 ж., № 22-І, 22-ІІ, 107-құж</w:t>
      </w:r>
      <w:r>
        <w:rPr>
          <w:rStyle w:val="s0"/>
        </w:rPr>
        <w:t>ат; 2018 ж., № 10, 32-құжат; № 11, 37-құжат; № 13, 41-құжат; № 14, 42, 44-құжаттар; № 15, 50-құжат; № 19, 62-құжат; № 22, 82, 83-құжаттар; № 24, 93, 94-құжаттар; 2019 ж., № 1, 2, 4-құжаттар; № 2, 6-құжат; № 5-6, 27-құжат; № 7, 37, 39-құжаттар; № 8, 45-құжа</w:t>
      </w:r>
      <w:r>
        <w:rPr>
          <w:rStyle w:val="s0"/>
        </w:rPr>
        <w:t>т; № 15-16, 67-құжат; № 19-20, 86-құжат; № 21-22, 90, 91-құжаттар; № 23, 103, 108-құжаттар; № 24-I, 118, 119-құжаттар; № 24-II, 123-құжат):</w:t>
      </w:r>
    </w:p>
    <w:p w:rsidR="00000000" w:rsidRDefault="008A6D8B">
      <w:pPr>
        <w:ind w:firstLine="397"/>
        <w:jc w:val="both"/>
      </w:pPr>
      <w:r>
        <w:rPr>
          <w:rStyle w:val="s0"/>
        </w:rPr>
        <w:t xml:space="preserve">1) </w:t>
      </w:r>
      <w:hyperlink r:id="rId8" w:anchor="sub_id=3460000" w:history="1">
        <w:r>
          <w:rPr>
            <w:rStyle w:val="a4"/>
          </w:rPr>
          <w:t>346-баптың</w:t>
        </w:r>
      </w:hyperlink>
      <w:r>
        <w:rPr>
          <w:rStyle w:val="s0"/>
        </w:rPr>
        <w:t xml:space="preserve"> 1-тармағы 2) тарм</w:t>
      </w:r>
      <w:r>
        <w:rPr>
          <w:rStyle w:val="s0"/>
        </w:rPr>
        <w:t>ақшасының екінші абзацындағы «және оған теңестірілген адам» деген сөздер «, жеңілдіктер бойынша Ұлы Отан соғысының қатысушыларына теңестірілген адам және басқа мемлекеттердің аумағындағы ұрыс қимылдарының ардагері» деген сөздермен ауыстырылсын;</w:t>
      </w:r>
    </w:p>
    <w:p w:rsidR="00000000" w:rsidRDefault="008A6D8B">
      <w:pPr>
        <w:ind w:firstLine="397"/>
        <w:jc w:val="both"/>
      </w:pPr>
      <w:r>
        <w:rPr>
          <w:rStyle w:val="s0"/>
        </w:rPr>
        <w:t xml:space="preserve">2) </w:t>
      </w:r>
      <w:hyperlink r:id="rId9" w:anchor="sub_id=4900000" w:history="1">
        <w:r>
          <w:rPr>
            <w:rStyle w:val="a4"/>
          </w:rPr>
          <w:t>490-баптың</w:t>
        </w:r>
      </w:hyperlink>
      <w:r>
        <w:rPr>
          <w:rStyle w:val="s0"/>
        </w:rPr>
        <w:t xml:space="preserve"> 3-тармағы бірінші бөлігінің 5) тармақшасындағы, </w:t>
      </w:r>
      <w:hyperlink r:id="rId10" w:anchor="sub_id=4980000" w:history="1">
        <w:r>
          <w:rPr>
            <w:rStyle w:val="a4"/>
          </w:rPr>
          <w:t>498-баптың</w:t>
        </w:r>
      </w:hyperlink>
      <w:r>
        <w:rPr>
          <w:rStyle w:val="s0"/>
        </w:rPr>
        <w:t xml:space="preserve"> 3-тармағының бірінші бөл</w:t>
      </w:r>
      <w:r>
        <w:rPr>
          <w:rStyle w:val="s0"/>
        </w:rPr>
        <w:t xml:space="preserve">ігі 4) тармақшасының бірінші абзацындағы және </w:t>
      </w:r>
      <w:hyperlink r:id="rId11" w:anchor="sub_id=5260000" w:history="1">
        <w:r>
          <w:rPr>
            <w:rStyle w:val="a4"/>
          </w:rPr>
          <w:t>526-баптың</w:t>
        </w:r>
      </w:hyperlink>
      <w:r>
        <w:rPr>
          <w:rStyle w:val="s0"/>
        </w:rPr>
        <w:t xml:space="preserve"> 2-тармағының 2) тармақшасындағы «қатысушылары және мүгедектері және жеңілдіктер мен кепілдіктер бойынша оларға тең</w:t>
      </w:r>
      <w:r>
        <w:rPr>
          <w:rStyle w:val="s0"/>
        </w:rPr>
        <w:t>естiрiлетiн адамдар», «қатысушылары мен мүгедектері және жеңілдіктер мен кепілдіктер бойынша соларға теңестiрiлген адамдар», «қатысушылары мен мүгедектері және жеңілдіктер мен кепілдіктер бойынша оларға теңестірілген адамдар» деген сөздер «ардагерлері, жең</w:t>
      </w:r>
      <w:r>
        <w:rPr>
          <w:rStyle w:val="s0"/>
        </w:rPr>
        <w:t>ілдіктер бойынша Ұлы Отан соғысының ардагерлеріне теңестірілген ардагерлер және басқа мемлекеттердің аумағындағы ұрыс қимылдарының ардагерлері» деген сөздермен ауыстырылсын;</w:t>
      </w:r>
    </w:p>
    <w:p w:rsidR="00000000" w:rsidRDefault="008A6D8B">
      <w:pPr>
        <w:ind w:firstLine="397"/>
        <w:jc w:val="both"/>
      </w:pPr>
      <w:bookmarkStart w:id="1" w:name="SUB553"/>
      <w:bookmarkEnd w:id="1"/>
      <w:r>
        <w:rPr>
          <w:rStyle w:val="s0"/>
        </w:rPr>
        <w:t xml:space="preserve">3) </w:t>
      </w:r>
      <w:hyperlink r:id="rId12" w:anchor="sub_id=5530000" w:history="1">
        <w:r>
          <w:rPr>
            <w:rStyle w:val="a4"/>
          </w:rPr>
          <w:t>553-баптың</w:t>
        </w:r>
      </w:hyperlink>
      <w:r>
        <w:rPr>
          <w:rStyle w:val="s0"/>
        </w:rPr>
        <w:t xml:space="preserve"> 3-тармағы ескертпесінің 2) тармақшасының екінші абзацындағы «қатысушылары мен мүгедектері және жеңілдіктер мен кепілдіктер бойынша оларға теңестiрiлген адамдар» деген сөздер «ардагерлері, жеңілдіктер бойынша Ұлы Отан соғысының ардагерлерін</w:t>
      </w:r>
      <w:r>
        <w:rPr>
          <w:rStyle w:val="s0"/>
        </w:rPr>
        <w:t>е теңестірілген ардагерлер және басқа мемлекеттердің аумағындағы ұрыс қимылдарының ардагерлері» деген сөздермен ауыстырылсын;</w:t>
      </w:r>
    </w:p>
    <w:p w:rsidR="00000000" w:rsidRDefault="008A6D8B">
      <w:pPr>
        <w:ind w:firstLine="397"/>
        <w:jc w:val="both"/>
      </w:pPr>
      <w:bookmarkStart w:id="2" w:name="SUB616"/>
      <w:bookmarkEnd w:id="2"/>
      <w:r>
        <w:rPr>
          <w:rStyle w:val="s0"/>
        </w:rPr>
        <w:t xml:space="preserve">4) </w:t>
      </w:r>
      <w:hyperlink r:id="rId13" w:anchor="sub_id=6160000" w:history="1">
        <w:r>
          <w:rPr>
            <w:rStyle w:val="a4"/>
          </w:rPr>
          <w:t>616-баптың</w:t>
        </w:r>
      </w:hyperlink>
      <w:r>
        <w:rPr>
          <w:rStyle w:val="s0"/>
        </w:rPr>
        <w:t xml:space="preserve"> бірінші бөлігінің 13) тармақшас</w:t>
      </w:r>
      <w:r>
        <w:rPr>
          <w:rStyle w:val="s0"/>
        </w:rPr>
        <w:t xml:space="preserve">ындағы, </w:t>
      </w:r>
      <w:hyperlink r:id="rId14" w:anchor="sub_id=6170000" w:history="1">
        <w:r>
          <w:rPr>
            <w:rStyle w:val="a4"/>
          </w:rPr>
          <w:t>617-баптың</w:t>
        </w:r>
      </w:hyperlink>
      <w:r>
        <w:rPr>
          <w:rStyle w:val="s0"/>
        </w:rPr>
        <w:t xml:space="preserve"> 4) тармақшасындағы, </w:t>
      </w:r>
      <w:hyperlink r:id="rId15" w:anchor="sub_id=6180000" w:history="1">
        <w:r>
          <w:rPr>
            <w:rStyle w:val="a4"/>
          </w:rPr>
          <w:t>618-баптың</w:t>
        </w:r>
      </w:hyperlink>
      <w:r>
        <w:rPr>
          <w:rStyle w:val="s0"/>
        </w:rPr>
        <w:t xml:space="preserve"> 1) тармақшасындағы, </w:t>
      </w:r>
      <w:hyperlink r:id="rId16" w:anchor="sub_id=6200000" w:history="1">
        <w:r>
          <w:rPr>
            <w:rStyle w:val="a4"/>
          </w:rPr>
          <w:t>620-баптың</w:t>
        </w:r>
      </w:hyperlink>
      <w:r>
        <w:rPr>
          <w:rStyle w:val="s0"/>
        </w:rPr>
        <w:t xml:space="preserve"> 5) тармақшасындағы, </w:t>
      </w:r>
      <w:hyperlink r:id="rId17" w:anchor="sub_id=6220000" w:history="1">
        <w:r>
          <w:rPr>
            <w:rStyle w:val="a4"/>
          </w:rPr>
          <w:t>622-баптың</w:t>
        </w:r>
      </w:hyperlink>
      <w:r>
        <w:rPr>
          <w:rStyle w:val="s0"/>
        </w:rPr>
        <w:t xml:space="preserve"> </w:t>
      </w:r>
      <w:r>
        <w:rPr>
          <w:rStyle w:val="s0"/>
        </w:rPr>
        <w:t>4) тармақшасының бесінші абзацындағы және 5) тармақшасының үшінші абзацындағы «қатысушылары мен мүгедектері және жеңілдіктер мен кепілдіктер бойынша оларға теңестiрiлген адамдар» деген сөздер «ардагерлері, жеңілдіктер бойынша Ұлы Отан соғысының ардагерлері</w:t>
      </w:r>
      <w:r>
        <w:rPr>
          <w:rStyle w:val="s0"/>
        </w:rPr>
        <w:t>не теңестірілген ардагерлер және басқа мемлекеттердің аумағындағы ұрыс қимылдарының ардагерлері» деген сөздермен ауыстырылсын.</w:t>
      </w:r>
    </w:p>
    <w:p w:rsidR="00000000" w:rsidRDefault="008A6D8B">
      <w:pPr>
        <w:ind w:firstLine="397"/>
        <w:jc w:val="both"/>
      </w:pPr>
      <w:r>
        <w:rPr>
          <w:rStyle w:val="s0"/>
        </w:rPr>
        <w:t>2. «Салық және бюджетке төленетін басқа да міндетті төлемдер туралы» Қазақстан Республикасының Кодексін (Салық кодексі) қолданысқ</w:t>
      </w:r>
      <w:r>
        <w:rPr>
          <w:rStyle w:val="s0"/>
        </w:rPr>
        <w:t xml:space="preserve">а енгізу туралы» 2017 жылғы 25 желтоқсандағы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2017 ж., № 22-ІІІ, 108-құжат; 2018 ж., № 10, 32-құжат; № 14, 42, 4</w:t>
      </w:r>
      <w:r>
        <w:rPr>
          <w:rStyle w:val="s0"/>
        </w:rPr>
        <w:t>4-құжаттар; № 22, 83-құжат; № 24, 93-құжат; 2019 ж., № 1, 4-құжат; № 7, 37-құжат; № 15-16, 67-құжат; № 23, 106-құжат; № 24-I, 118, 119-құжаттар; № 24-II, 123-құжат):</w:t>
      </w:r>
    </w:p>
    <w:p w:rsidR="00000000" w:rsidRDefault="008A6D8B">
      <w:pPr>
        <w:ind w:firstLine="397"/>
        <w:jc w:val="both"/>
      </w:pPr>
      <w:hyperlink r:id="rId19" w:anchor="sub_id=330002" w:history="1">
        <w:r>
          <w:rPr>
            <w:rStyle w:val="a4"/>
          </w:rPr>
          <w:t>33-бап</w:t>
        </w:r>
        <w:r>
          <w:rPr>
            <w:rStyle w:val="a4"/>
          </w:rPr>
          <w:t>тың</w:t>
        </w:r>
      </w:hyperlink>
      <w:r>
        <w:rPr>
          <w:rStyle w:val="s0"/>
        </w:rPr>
        <w:t xml:space="preserve"> 2) тармақшасының бес жүз сексен алтыншы абзацындағы «және оған теңестірілген адам» деген сөздер «, жеңілдіктер бойынша Ұлы Отан соғысының қатысушыларына теңестірілген адам және басқа мемлекеттердің аумағындағы ұрыс қимылдарының ардагері» деген сөздерме</w:t>
      </w:r>
      <w:r>
        <w:rPr>
          <w:rStyle w:val="s0"/>
        </w:rPr>
        <w:t>н ауыстырылсын.</w:t>
      </w:r>
    </w:p>
    <w:p w:rsidR="00000000" w:rsidRDefault="008A6D8B">
      <w:pPr>
        <w:ind w:firstLine="397"/>
        <w:jc w:val="both"/>
      </w:pPr>
      <w:r>
        <w:rPr>
          <w:rStyle w:val="s1"/>
        </w:rPr>
        <w:t xml:space="preserve">2-бап. </w:t>
      </w:r>
      <w:r>
        <w:rPr>
          <w:rStyle w:val="s0"/>
        </w:rPr>
        <w:t xml:space="preserve">Осы Заң, алғашқы ресми </w:t>
      </w:r>
      <w:hyperlink r:id="rId20" w:history="1">
        <w:r>
          <w:rPr>
            <w:rStyle w:val="a4"/>
          </w:rPr>
          <w:t>жарияланған</w:t>
        </w:r>
      </w:hyperlink>
      <w:r>
        <w:rPr>
          <w:rStyle w:val="s0"/>
        </w:rPr>
        <w:t xml:space="preserve"> күнінен кейін күнтізбелік он күн өткен соң қолданысқа енгізілетін 1-баптың 1-тармағының </w:t>
      </w:r>
      <w:hyperlink w:anchor="sub553" w:history="1">
        <w:r>
          <w:rPr>
            <w:rStyle w:val="a4"/>
          </w:rPr>
          <w:t>3)</w:t>
        </w:r>
      </w:hyperlink>
      <w:r>
        <w:rPr>
          <w:rStyle w:val="s0"/>
        </w:rPr>
        <w:t xml:space="preserve"> және </w:t>
      </w:r>
      <w:hyperlink w:anchor="sub616" w:history="1">
        <w:r>
          <w:rPr>
            <w:rStyle w:val="a4"/>
          </w:rPr>
          <w:t>4) тармақшаларын</w:t>
        </w:r>
      </w:hyperlink>
      <w:r>
        <w:rPr>
          <w:rStyle w:val="s0"/>
        </w:rPr>
        <w:t xml:space="preserve"> қоспағанда, 2020 жылғы 1 қаңтардан бастап қолданысқа енгізіледі.</w:t>
      </w:r>
    </w:p>
    <w:p w:rsidR="00000000" w:rsidRDefault="008A6D8B">
      <w:pPr>
        <w:ind w:firstLine="397"/>
        <w:jc w:val="both"/>
      </w:pPr>
      <w:r>
        <w:rPr>
          <w:rStyle w:val="s0"/>
        </w:rPr>
        <w:t> </w:t>
      </w:r>
    </w:p>
    <w:p w:rsidR="00000000" w:rsidRDefault="008A6D8B">
      <w:pPr>
        <w:ind w:firstLine="397"/>
        <w:jc w:val="both"/>
      </w:pPr>
      <w:r>
        <w:rPr>
          <w:rStyle w:val="s0"/>
        </w:rPr>
        <w:t> </w:t>
      </w:r>
    </w:p>
    <w:p w:rsidR="00000000" w:rsidRDefault="008A6D8B">
      <w:r>
        <w:rPr>
          <w:rStyle w:val="s0"/>
          <w:b/>
          <w:bCs/>
        </w:rPr>
        <w:t>Қазақстан</w:t>
      </w:r>
      <w:r>
        <w:rPr>
          <w:rStyle w:val="s0"/>
          <w:b/>
          <w:bCs/>
        </w:rPr>
        <w:t xml:space="preserve"> Республикасының</w:t>
      </w:r>
    </w:p>
    <w:p w:rsidR="00000000" w:rsidRDefault="008A6D8B">
      <w:r>
        <w:rPr>
          <w:rStyle w:val="s0"/>
          <w:b/>
          <w:bCs/>
          <w:lang w:val="kk-KZ"/>
        </w:rPr>
        <w:t>         </w:t>
      </w:r>
      <w:r>
        <w:rPr>
          <w:rStyle w:val="s0"/>
          <w:b/>
          <w:bCs/>
        </w:rPr>
        <w:t xml:space="preserve">Президенті </w:t>
      </w:r>
    </w:p>
    <w:p w:rsidR="00000000" w:rsidRDefault="008A6D8B">
      <w:r>
        <w:rPr>
          <w:rStyle w:val="s0"/>
          <w:b/>
          <w:bCs/>
        </w:rPr>
        <w:t> </w:t>
      </w:r>
    </w:p>
    <w:p w:rsidR="00000000" w:rsidRDefault="008A6D8B">
      <w:r>
        <w:rPr>
          <w:rStyle w:val="s0"/>
          <w:b/>
          <w:bCs/>
          <w:lang w:val="kk-KZ"/>
        </w:rPr>
        <w:t xml:space="preserve">        </w:t>
      </w:r>
      <w:r>
        <w:rPr>
          <w:rStyle w:val="s0"/>
          <w:b/>
          <w:bCs/>
        </w:rPr>
        <w:t>Қ</w:t>
      </w:r>
      <w:r>
        <w:rPr>
          <w:rStyle w:val="s0"/>
          <w:b/>
          <w:bCs/>
        </w:rPr>
        <w:t>. ТОҚАЕВ</w:t>
      </w:r>
    </w:p>
    <w:p w:rsidR="00000000" w:rsidRDefault="008A6D8B">
      <w:pPr>
        <w:ind w:firstLine="397"/>
        <w:jc w:val="both"/>
      </w:pPr>
      <w:r>
        <w:rPr>
          <w:rStyle w:val="s0"/>
        </w:rPr>
        <w:t> </w:t>
      </w:r>
    </w:p>
    <w:p w:rsidR="00000000" w:rsidRDefault="008A6D8B">
      <w:r>
        <w:rPr>
          <w:rStyle w:val="s0"/>
        </w:rPr>
        <w:t>Нұр-Сұлтан, Ақорда, 2020 жылғы 6 мамыр</w:t>
      </w:r>
    </w:p>
    <w:p w:rsidR="00000000" w:rsidRDefault="008A6D8B">
      <w:r>
        <w:rPr>
          <w:rStyle w:val="s0"/>
          <w:lang w:val="kk-KZ"/>
        </w:rPr>
        <w:t xml:space="preserve">              </w:t>
      </w:r>
      <w:r>
        <w:rPr>
          <w:rStyle w:val="s0"/>
        </w:rPr>
        <w:t xml:space="preserve">№ 324-VI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en-US"/>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p w:rsidR="00000000" w:rsidRDefault="008A6D8B">
      <w:pPr>
        <w:ind w:firstLine="397"/>
        <w:jc w:val="both"/>
      </w:pPr>
      <w:r>
        <w:rPr>
          <w:rStyle w:val="s0"/>
          <w:lang w:val="kk-KZ"/>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6D8B" w:rsidRDefault="008A6D8B" w:rsidP="008A6D8B">
      <w:r>
        <w:separator/>
      </w:r>
    </w:p>
  </w:endnote>
  <w:endnote w:type="continuationSeparator" w:id="0">
    <w:p w:rsidR="008A6D8B" w:rsidRDefault="008A6D8B" w:rsidP="008A6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D8B" w:rsidRDefault="008A6D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D8B" w:rsidRDefault="008A6D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D8B" w:rsidRDefault="008A6D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6D8B" w:rsidRDefault="008A6D8B" w:rsidP="008A6D8B">
      <w:r>
        <w:separator/>
      </w:r>
    </w:p>
  </w:footnote>
  <w:footnote w:type="continuationSeparator" w:id="0">
    <w:p w:rsidR="008A6D8B" w:rsidRDefault="008A6D8B" w:rsidP="008A6D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D8B" w:rsidRDefault="008A6D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D8B" w:rsidRDefault="008A6D8B" w:rsidP="008A6D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6D8B" w:rsidRDefault="008A6D8B" w:rsidP="008A6D8B">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енгізу туралы» Қазақстан Республикасының 2020 жылғы 6 мамырдағы № 324-VI Заңы</w:t>
    </w:r>
  </w:p>
  <w:p w:rsidR="008A6D8B" w:rsidRPr="008A6D8B" w:rsidRDefault="008A6D8B" w:rsidP="008A6D8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01.01.2020 г., 18.05.2020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D8B" w:rsidRDefault="008A6D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6D8B"/>
    <w:rsid w:val="008A6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6D8B"/>
    <w:pPr>
      <w:tabs>
        <w:tab w:val="center" w:pos="4677"/>
        <w:tab w:val="right" w:pos="9355"/>
      </w:tabs>
    </w:pPr>
  </w:style>
  <w:style w:type="character" w:customStyle="1" w:styleId="a7">
    <w:name w:val="Верхний колонтитул Знак"/>
    <w:basedOn w:val="a0"/>
    <w:link w:val="a6"/>
    <w:uiPriority w:val="99"/>
    <w:rsid w:val="008A6D8B"/>
    <w:rPr>
      <w:rFonts w:eastAsiaTheme="minorEastAsia"/>
      <w:color w:val="000000"/>
      <w:sz w:val="24"/>
      <w:szCs w:val="24"/>
    </w:rPr>
  </w:style>
  <w:style w:type="paragraph" w:styleId="a8">
    <w:name w:val="footer"/>
    <w:basedOn w:val="a"/>
    <w:link w:val="a9"/>
    <w:uiPriority w:val="99"/>
    <w:unhideWhenUsed/>
    <w:rsid w:val="008A6D8B"/>
    <w:pPr>
      <w:tabs>
        <w:tab w:val="center" w:pos="4677"/>
        <w:tab w:val="right" w:pos="9355"/>
      </w:tabs>
    </w:pPr>
  </w:style>
  <w:style w:type="character" w:customStyle="1" w:styleId="a9">
    <w:name w:val="Нижний колонтитул Знак"/>
    <w:basedOn w:val="a0"/>
    <w:link w:val="a8"/>
    <w:uiPriority w:val="99"/>
    <w:rsid w:val="008A6D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6D8B"/>
    <w:pPr>
      <w:tabs>
        <w:tab w:val="center" w:pos="4677"/>
        <w:tab w:val="right" w:pos="9355"/>
      </w:tabs>
    </w:pPr>
  </w:style>
  <w:style w:type="character" w:customStyle="1" w:styleId="a7">
    <w:name w:val="Верхний колонтитул Знак"/>
    <w:basedOn w:val="a0"/>
    <w:link w:val="a6"/>
    <w:uiPriority w:val="99"/>
    <w:rsid w:val="008A6D8B"/>
    <w:rPr>
      <w:rFonts w:eastAsiaTheme="minorEastAsia"/>
      <w:color w:val="000000"/>
      <w:sz w:val="24"/>
      <w:szCs w:val="24"/>
    </w:rPr>
  </w:style>
  <w:style w:type="paragraph" w:styleId="a8">
    <w:name w:val="footer"/>
    <w:basedOn w:val="a"/>
    <w:link w:val="a9"/>
    <w:uiPriority w:val="99"/>
    <w:unhideWhenUsed/>
    <w:rsid w:val="008A6D8B"/>
    <w:pPr>
      <w:tabs>
        <w:tab w:val="center" w:pos="4677"/>
        <w:tab w:val="right" w:pos="9355"/>
      </w:tabs>
    </w:pPr>
  </w:style>
  <w:style w:type="character" w:customStyle="1" w:styleId="a9">
    <w:name w:val="Нижний колонтитул Знак"/>
    <w:basedOn w:val="a0"/>
    <w:link w:val="a8"/>
    <w:uiPriority w:val="99"/>
    <w:rsid w:val="008A6D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236181" TargetMode="External"/><Relationship Id="rId13" Type="http://schemas.openxmlformats.org/officeDocument/2006/relationships/hyperlink" Target="http://online.zakon.kz/Document/?doc_id=33236181" TargetMode="External"/><Relationship Id="rId18" Type="http://schemas.openxmlformats.org/officeDocument/2006/relationships/hyperlink" Target="http://online.zakon.kz/Document/?doc_id=34176648"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33236181" TargetMode="External"/><Relationship Id="rId12" Type="http://schemas.openxmlformats.org/officeDocument/2006/relationships/hyperlink" Target="http://online.zakon.kz/Document/?doc_id=33236181" TargetMode="External"/><Relationship Id="rId17" Type="http://schemas.openxmlformats.org/officeDocument/2006/relationships/hyperlink" Target="http://online.zakon.kz/Document/?doc_id=33236181"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3236181" TargetMode="External"/><Relationship Id="rId20" Type="http://schemas.openxmlformats.org/officeDocument/2006/relationships/hyperlink" Target="http://online.zakon.kz/Document/?doc_id=3655761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236181"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3236181"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3236181" TargetMode="External"/><Relationship Id="rId19" Type="http://schemas.openxmlformats.org/officeDocument/2006/relationships/hyperlink" Target="http://online.zakon.kz/Document/?doc_id=34176648" TargetMode="External"/><Relationship Id="rId4" Type="http://schemas.openxmlformats.org/officeDocument/2006/relationships/webSettings" Target="webSettings.xml"/><Relationship Id="rId9" Type="http://schemas.openxmlformats.org/officeDocument/2006/relationships/hyperlink" Target="http://online.zakon.kz/Document/?doc_id=33236181" TargetMode="External"/><Relationship Id="rId14" Type="http://schemas.openxmlformats.org/officeDocument/2006/relationships/hyperlink" Target="http://online.zakon.kz/Document/?doc_id=33236181"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495</Words>
  <Characters>4892</Characters>
  <Application>Microsoft Office Word</Application>
  <DocSecurity>0</DocSecurity>
  <Lines>40</Lines>
  <Paragraphs>10</Paragraphs>
  <ScaleCrop>false</ScaleCrop>
  <Company>SPecialiST RePack</Company>
  <LinksUpToDate>false</LinksUpToDate>
  <CharactersWithSpaces>5377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Республикасының Кодексіне (Салық кодексі) және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Заңына өзгерістер енгізу туралы» Қазақстан Республикасының 2020 жылғы 6 мамырдағы № 324-VI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