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C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м.а. 2010 жылғы 23 қарашадағы № 907 бұйрығына толықтырулар енгізу туралы» Қазақстан Республикасы Денсаулық сақтау жңн</w:t>
      </w:r>
      <w:r>
        <w:rPr>
          <w:rStyle w:val="s0"/>
          <w:b/>
          <w:bCs/>
        </w:rPr>
        <w:t>е ңлеуметтік даму министрінің 2015 жылғы 19 наурыздағы № 153 бұйрығы (күші жойылды)</w:t>
      </w:r>
    </w:p>
    <w:p w:rsidR="00000000" w:rsidRDefault="00105C11">
      <w:r>
        <w:t> </w:t>
      </w:r>
    </w:p>
    <w:p w:rsidR="00000000" w:rsidRDefault="00105C1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наурызда № 10570 тіркелді</w:t>
      </w:r>
    </w:p>
    <w:p w:rsidR="00000000" w:rsidRDefault="00105C11">
      <w:pPr>
        <w:ind w:firstLine="400"/>
        <w:jc w:val="both"/>
      </w:pPr>
      <w:r>
        <w:rPr>
          <w:rStyle w:val="s0"/>
        </w:rPr>
        <w:t> </w:t>
      </w:r>
    </w:p>
    <w:p w:rsidR="00000000" w:rsidRDefault="00105C1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 сәуірде</w:t>
        </w:r>
      </w:hyperlink>
      <w:r>
        <w:rPr>
          <w:rStyle w:val="s0"/>
        </w:rPr>
        <w:t xml:space="preserve">; «Егемен Қазақстан» 2015 жылғы 23 сәуір № 74 (28552); </w:t>
      </w:r>
      <w:hyperlink r:id="rId8" w:anchor="!/doc/87977/kaz" w:history="1">
        <w:r>
          <w:rPr>
            <w:rStyle w:val="a4"/>
          </w:rPr>
          <w:t>«ҚР НҚА электрондық түрдегі эталондық бақылау банкі» АЖ 2016 ж. 22 қарашада</w:t>
        </w:r>
      </w:hyperlink>
    </w:p>
    <w:p w:rsidR="00000000" w:rsidRDefault="00105C11">
      <w:pPr>
        <w:ind w:firstLine="397"/>
        <w:jc w:val="both"/>
      </w:pPr>
      <w:r>
        <w:t> </w:t>
      </w:r>
    </w:p>
    <w:p w:rsidR="00000000" w:rsidRDefault="00105C1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9" w:anchor="sub_id=9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05C11">
      <w:pPr>
        <w:ind w:firstLine="397"/>
        <w:jc w:val="both"/>
      </w:pPr>
      <w:r>
        <w:rPr>
          <w:rStyle w:val="s0"/>
        </w:rPr>
        <w:t> </w:t>
      </w:r>
    </w:p>
    <w:p w:rsidR="00000000" w:rsidRDefault="00105C11">
      <w:pPr>
        <w:ind w:firstLine="397"/>
        <w:jc w:val="both"/>
      </w:pPr>
      <w:r>
        <w:rPr>
          <w:rStyle w:val="s0"/>
        </w:rPr>
        <w:t> </w:t>
      </w:r>
    </w:p>
    <w:p w:rsidR="00000000" w:rsidRDefault="00105C1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C11" w:rsidRDefault="00105C11" w:rsidP="00105C11">
      <w:r>
        <w:separator/>
      </w:r>
    </w:p>
  </w:endnote>
  <w:endnote w:type="continuationSeparator" w:id="0">
    <w:p w:rsidR="00105C11" w:rsidRDefault="00105C11" w:rsidP="00105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C11" w:rsidRDefault="00105C11" w:rsidP="00105C11">
      <w:r>
        <w:separator/>
      </w:r>
    </w:p>
  </w:footnote>
  <w:footnote w:type="continuationSeparator" w:id="0">
    <w:p w:rsidR="00105C11" w:rsidRDefault="00105C11" w:rsidP="00105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 w:rsidP="00105C1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C11" w:rsidRPr="00105C11" w:rsidRDefault="00105C11" w:rsidP="00105C1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м.а. 2010 жылғы 23 қарашадағы № 907 бұйрығына толықтырулар енгізу туралы» Қазақстан Республикасы Денсаулық сақтау және әлеуметтік даму министрінің 2015 жылғы 19 наурыздағы № 153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C11" w:rsidRDefault="00105C1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C11"/>
    <w:rsid w:val="0010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05C1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05C1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05C1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05C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05C1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05C1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05C1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05C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5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50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медициналық құжаттама нысандарын бекіту туралы» Қазақстан Республикасы Денсаулық сақтау Министрінің м.а. 2010 жылғы 23 қарашадағы № 907 бұйрығына толықтырулар енгізу туралы» Қазақстан Республикасы Денсаулық сақтау және әлеуметтік даму министрінің 2015 жылғы 19 наурыздағы № 153 бұйрығы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2023-12-17T07:43:00Z</dcterms:created>
  <dcterms:modified xsi:type="dcterms:W3CDTF">2023-12-17T07:43:00Z</dcterms:modified>
</cp:coreProperties>
</file>