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7475">
      <w:pPr>
        <w:spacing w:after="240"/>
        <w:jc w:val="center"/>
      </w:pPr>
      <w:bookmarkStart w:id="0" w:name="_GoBack"/>
      <w:bookmarkEnd w:id="0"/>
      <w:r>
        <w:rPr>
          <w:rStyle w:val="s1"/>
        </w:rPr>
        <w:t>"Байқоңыр" кешенi объектiлерiнiң мүлкiн сақтауды қамтамасыз ету</w:t>
      </w:r>
      <w:r>
        <w:t xml:space="preserve"> </w:t>
      </w:r>
      <w:r>
        <w:br/>
      </w:r>
      <w:r>
        <w:rPr>
          <w:rStyle w:val="s1"/>
        </w:rPr>
        <w:t>мен ұтымды пайдаланылу жөніндегі шаралар туралы Қазақстан</w:t>
      </w:r>
      <w:r>
        <w:t xml:space="preserve"> </w:t>
      </w:r>
      <w:r>
        <w:br/>
      </w:r>
      <w:r>
        <w:rPr>
          <w:rStyle w:val="s1"/>
        </w:rPr>
        <w:t>Республикасы Министрлер Кабинетінің Қ А У Л Ы С Ы 1995 жылғы</w:t>
      </w:r>
      <w:r>
        <w:t xml:space="preserve"> </w:t>
      </w:r>
      <w:r>
        <w:br/>
      </w:r>
      <w:r>
        <w:rPr>
          <w:rStyle w:val="s1"/>
        </w:rPr>
        <w:t>11 шiлде № 946</w:t>
      </w:r>
    </w:p>
    <w:p w:rsidR="00000000" w:rsidRDefault="00F07475">
      <w:pPr>
        <w:ind w:firstLine="400"/>
        <w:jc w:val="both"/>
      </w:pPr>
      <w:r>
        <w:t>Ресей Федерациясы жалға алғандардың құрамына кiрмеген "</w:t>
      </w:r>
      <w:r>
        <w:t xml:space="preserve">Байқоңыр" кешенi объектiлерiнiң мүлкiн Қазақстан Республикасының мүддесi үшiн сақтауды қамтамасыз ету мен ұтымды пайдалану мақсатында Қазақстан Республикасының Министрлер Кабинетi ҚАУЛЫ ЕТЕДI: </w:t>
      </w:r>
    </w:p>
    <w:p w:rsidR="00000000" w:rsidRDefault="00F07475">
      <w:pPr>
        <w:ind w:firstLine="400"/>
        <w:jc w:val="both"/>
      </w:pPr>
      <w:r>
        <w:t>1. Ресей Федерациясы жалға алғандардың құрамына кiрмеген "Байқ</w:t>
      </w:r>
      <w:r>
        <w:t xml:space="preserve">оңыр" кешенi объектiлерiнiң мүлкiн сақтауды қамтамасыз ету мен ұтымды пайдалану жөніндегі қоса берiлiп отырған шаралар бекітілсiн. </w:t>
      </w:r>
    </w:p>
    <w:p w:rsidR="00000000" w:rsidRDefault="00F07475">
      <w:pPr>
        <w:ind w:firstLine="400"/>
        <w:jc w:val="both"/>
      </w:pPr>
      <w:r>
        <w:t>2. Қазақстан Республикасының Мемлекеттік мүлiктi басқару жөніндегі мемлекеттік комитетi Қазақстан Республикасының Министрлер</w:t>
      </w:r>
      <w:r>
        <w:t xml:space="preserve"> Кабинетi жанындағы Қазақстан Республикасының Ұлттық аэроғарыш агенттiгiне аталған объектiлердiң мүлкiн оперативтi басқару құқығын белгiленген тәртiппен берсiн. </w:t>
      </w:r>
    </w:p>
    <w:p w:rsidR="00000000" w:rsidRDefault="00F07475">
      <w:pPr>
        <w:ind w:firstLine="400"/>
        <w:jc w:val="both"/>
      </w:pPr>
      <w:r>
        <w:t>3. Қазақстан Республикасының Министрлер Кабинетi жанындағы Қазақстан Республикасының Ұлттық аэ</w:t>
      </w:r>
      <w:r>
        <w:t>роғарыш агенттiгi, Қазақстан Республикасының Мемлекеттік мүлiктi басқару жөніндегі мемлекеттік комитетi Қазақстан Республикасының Экономика министрлігімен, Қаржы министрлігімен бiрлесе отырып, мүлiктi сақтау, ғарыш айлағы объектiлерiн конверсиялау жобалары</w:t>
      </w:r>
      <w:r>
        <w:t>н әзiрлеу және жүзеге асыру жөніндегі мiндеттердi жүктеудi, сондай-ақ бұзылған ғимараттар мен үй-жайлардың элементтерiн, жарамсыз деп танылған техникалық жекелеген буындары мен бөлшектерiн, пайдаланылып бiткен ракета техникасы мен жерүстi жүйелерiнiң метал</w:t>
      </w:r>
      <w:r>
        <w:t xml:space="preserve">л сынықтарын сату құқығын берудi көздей отырып, "Байқоңыр" кешеніндегі Қазақстан Республикасының заңды тұлғасын құру туралы ұсыныс енгiзсiн. </w:t>
      </w:r>
    </w:p>
    <w:p w:rsidR="00000000" w:rsidRDefault="00F07475">
      <w:pPr>
        <w:ind w:firstLine="400"/>
        <w:jc w:val="both"/>
      </w:pPr>
      <w:r>
        <w:t xml:space="preserve">4. Қазақстан Республикасының Министрлер Кабинетi жанындағы Қазақстан Республикасының Ұлттық аэроғарыш агенттiгiне </w:t>
      </w:r>
      <w:r>
        <w:t xml:space="preserve">аталған мүлiктi сатудан түскен қаражатты объектiлердi күзету мен ұстауды қамтамасыз етуге, сондай-ақ оларды конверсиялау жобаларын әзiрлеу мен жүзеге асыруға пайдалануға рұқсат етiлсiн. </w:t>
      </w:r>
    </w:p>
    <w:p w:rsidR="00000000" w:rsidRDefault="00F07475">
      <w:pPr>
        <w:pStyle w:val="HTML"/>
      </w:pPr>
      <w:r>
        <w:t>     5. Қазақстан Республикасының Қаржы министрлігі, Мемлекеттік</w:t>
      </w:r>
    </w:p>
    <w:p w:rsidR="00000000" w:rsidRDefault="00F07475">
      <w:pPr>
        <w:pStyle w:val="HTML"/>
      </w:pPr>
      <w:r>
        <w:t>мүлi</w:t>
      </w:r>
      <w:r>
        <w:t>ктi басқару жөніндегі мемлекеттік комитетi бiр айлық мерзiмде</w:t>
      </w:r>
    </w:p>
    <w:p w:rsidR="00000000" w:rsidRDefault="00F07475">
      <w:pPr>
        <w:pStyle w:val="HTML"/>
      </w:pPr>
      <w:r>
        <w:t>аталған қаражатты пайдалану тәртібін әзiрлеп бекiтсiн.</w:t>
      </w:r>
    </w:p>
    <w:p w:rsidR="00000000" w:rsidRDefault="00F07475">
      <w:pPr>
        <w:pStyle w:val="HTML"/>
      </w:pPr>
      <w:r>
        <w:t>     Қазақстан Республикасының</w:t>
      </w:r>
    </w:p>
    <w:p w:rsidR="00000000" w:rsidRDefault="00F07475">
      <w:pPr>
        <w:ind w:firstLine="400"/>
        <w:jc w:val="both"/>
      </w:pPr>
      <w:r>
        <w:t>Премьер-министрi Қазақстан Республикасы Министрлер Кабинетінің 1995 жылғы 11 шiлдедегi № 946 қаулысына қосым</w:t>
      </w:r>
      <w:r>
        <w:t xml:space="preserve">ша </w:t>
      </w:r>
    </w:p>
    <w:p w:rsidR="00000000" w:rsidRDefault="00F07475">
      <w:pPr>
        <w:pStyle w:val="HTML"/>
      </w:pPr>
      <w:r>
        <w:t>     Ресей Федерациясы жалға алғандардың құрамына кiрмеген</w:t>
      </w:r>
    </w:p>
    <w:p w:rsidR="00000000" w:rsidRDefault="00F07475">
      <w:pPr>
        <w:pStyle w:val="HTML"/>
      </w:pPr>
      <w:r>
        <w:t>     "Байқоңыр" кешенi объектiлерiнiң мүлкiн сақтауды</w:t>
      </w:r>
    </w:p>
    <w:p w:rsidR="00000000" w:rsidRDefault="00F07475">
      <w:pPr>
        <w:pStyle w:val="HTML"/>
      </w:pPr>
      <w:r>
        <w:t>      қамтамасыз ету мен ұтымды пайдалану жөніндегі</w:t>
      </w:r>
    </w:p>
    <w:p w:rsidR="00000000" w:rsidRDefault="00F07475">
      <w:pPr>
        <w:pStyle w:val="HTML"/>
      </w:pPr>
      <w:r>
        <w:t>                    Ш А Р А Л А Р</w:t>
      </w:r>
    </w:p>
    <w:p w:rsidR="00000000" w:rsidRDefault="00F07475">
      <w:pPr>
        <w:pStyle w:val="HTML"/>
      </w:pPr>
      <w:r>
        <w:t>_____________________________________________________</w:t>
      </w:r>
      <w:r>
        <w:t>___________</w:t>
      </w:r>
    </w:p>
    <w:p w:rsidR="00000000" w:rsidRDefault="00F07475">
      <w:pPr>
        <w:pStyle w:val="HTML"/>
      </w:pPr>
      <w:r>
        <w:t xml:space="preserve"> Рет |                                     |  Жауапты  | Орындау</w:t>
      </w:r>
    </w:p>
    <w:p w:rsidR="00000000" w:rsidRDefault="00F07475">
      <w:pPr>
        <w:pStyle w:val="HTML"/>
      </w:pPr>
      <w:r>
        <w:t>  N  |          Ш а р а л а р              |  атқарушы | мерзiмi</w:t>
      </w:r>
    </w:p>
    <w:p w:rsidR="00000000" w:rsidRDefault="00F07475">
      <w:pPr>
        <w:pStyle w:val="HTML"/>
      </w:pPr>
      <w:r>
        <w:t>_____|_____________________________________|___________|________</w:t>
      </w:r>
    </w:p>
    <w:p w:rsidR="00000000" w:rsidRDefault="00F07475">
      <w:pPr>
        <w:pStyle w:val="HTML"/>
      </w:pPr>
      <w:r>
        <w:t>  1    Ресей Федерациясы жалға алғандар.       ҰА</w:t>
      </w:r>
      <w:r>
        <w:t>ҒА</w:t>
      </w:r>
      <w:r>
        <w:t>,     1995 ж.</w:t>
      </w:r>
    </w:p>
    <w:p w:rsidR="00000000" w:rsidRDefault="00F07475">
      <w:pPr>
        <w:pStyle w:val="HTML"/>
      </w:pPr>
      <w:r>
        <w:t>       дың құрамына кiрмеген және құрамынан   Қорғаныс.  шiлде</w:t>
      </w:r>
    </w:p>
    <w:p w:rsidR="00000000" w:rsidRDefault="00F07475">
      <w:pPr>
        <w:pStyle w:val="HTML"/>
      </w:pPr>
      <w:r>
        <w:t>       шығарылатын объектiлердiң тiзбесiн     минi</w:t>
      </w:r>
    </w:p>
    <w:p w:rsidR="00000000" w:rsidRDefault="00F07475">
      <w:pPr>
        <w:pStyle w:val="HTML"/>
      </w:pPr>
      <w:r>
        <w:t>       ресей жағымен келiсу, нақтылау және</w:t>
      </w:r>
    </w:p>
    <w:p w:rsidR="00000000" w:rsidRDefault="00F07475">
      <w:pPr>
        <w:pStyle w:val="HTML"/>
      </w:pPr>
      <w:r>
        <w:t>       келiсу олардың күзетiлуiн</w:t>
      </w:r>
    </w:p>
    <w:p w:rsidR="00000000" w:rsidRDefault="00F07475">
      <w:pPr>
        <w:pStyle w:val="HTML"/>
      </w:pPr>
      <w:r>
        <w:t>       ұйымдастыру</w:t>
      </w:r>
    </w:p>
    <w:p w:rsidR="00000000" w:rsidRDefault="00F07475">
      <w:pPr>
        <w:pStyle w:val="HTML"/>
      </w:pPr>
      <w:r>
        <w:t>  2    "Байқоңыр" кешенiнiң жан</w:t>
      </w:r>
      <w:r>
        <w:t>ынан өтетiн  Iшкi iсминi, тұрақты</w:t>
      </w:r>
    </w:p>
    <w:p w:rsidR="00000000" w:rsidRDefault="00F07475">
      <w:pPr>
        <w:pStyle w:val="HTML"/>
      </w:pPr>
      <w:r>
        <w:t>       Қызылорда облысының темір және        ҰҚК         түрде</w:t>
      </w:r>
    </w:p>
    <w:p w:rsidR="00000000" w:rsidRDefault="00F07475">
      <w:pPr>
        <w:pStyle w:val="HTML"/>
      </w:pPr>
      <w:r>
        <w:t>       автомобиль жолдарымен тасымалдана.</w:t>
      </w:r>
    </w:p>
    <w:p w:rsidR="00000000" w:rsidRDefault="00F07475">
      <w:pPr>
        <w:pStyle w:val="HTML"/>
      </w:pPr>
      <w:r>
        <w:t>       тын жүктерге қатаң бақылау жасауды</w:t>
      </w:r>
    </w:p>
    <w:p w:rsidR="00000000" w:rsidRDefault="00F07475">
      <w:pPr>
        <w:pStyle w:val="HTML"/>
      </w:pPr>
      <w:r>
        <w:t>       қамтамасыз ету</w:t>
      </w:r>
    </w:p>
    <w:p w:rsidR="00000000" w:rsidRDefault="00F07475">
      <w:pPr>
        <w:pStyle w:val="HTML"/>
      </w:pPr>
      <w:r>
        <w:t>  3    1-тармақта көрсетiлген объектiлер.   ҰАҒА,        1995 ж.</w:t>
      </w:r>
    </w:p>
    <w:p w:rsidR="00000000" w:rsidRDefault="00F07475">
      <w:pPr>
        <w:pStyle w:val="HTML"/>
      </w:pPr>
      <w:r>
        <w:t>       дiң мүлкiне, жарамсыз деп танылған   Меммүлiк.    шiлде</w:t>
      </w:r>
    </w:p>
    <w:p w:rsidR="00000000" w:rsidRDefault="00F07475">
      <w:pPr>
        <w:pStyle w:val="HTML"/>
      </w:pPr>
      <w:r>
        <w:t>       техника мен металл сынықтарына       басқаруко.</w:t>
      </w:r>
    </w:p>
    <w:p w:rsidR="00000000" w:rsidRDefault="00F07475">
      <w:pPr>
        <w:pStyle w:val="HTML"/>
      </w:pPr>
      <w:r>
        <w:t>       түгендеу жүргiзу                     мы Қорға.</w:t>
      </w:r>
    </w:p>
    <w:p w:rsidR="00000000" w:rsidRDefault="00F07475">
      <w:pPr>
        <w:pStyle w:val="HTML"/>
      </w:pPr>
      <w:r>
        <w:t>                   </w:t>
      </w:r>
      <w:r>
        <w:t>                         нысминi</w:t>
      </w:r>
    </w:p>
    <w:p w:rsidR="00000000" w:rsidRDefault="00F07475">
      <w:pPr>
        <w:pStyle w:val="HTML"/>
      </w:pPr>
      <w:r>
        <w:t>  4    Конверсиялық пайдалануға жарайтын     ҰАҒА        1995 ж.</w:t>
      </w:r>
    </w:p>
    <w:p w:rsidR="00000000" w:rsidRDefault="00F07475">
      <w:pPr>
        <w:pStyle w:val="HTML"/>
      </w:pPr>
      <w:r>
        <w:t>       объектiлердiң тiзбесiн айқындау                   тамыз</w:t>
      </w:r>
    </w:p>
    <w:p w:rsidR="00000000" w:rsidRDefault="00F07475">
      <w:pPr>
        <w:pStyle w:val="HTML"/>
      </w:pPr>
      <w:r>
        <w:t>  5    Пайдаланылмайтын объектiлер негiзiн. ҰАҒА,        1995 ж.</w:t>
      </w:r>
    </w:p>
    <w:p w:rsidR="00000000" w:rsidRDefault="00F07475">
      <w:pPr>
        <w:pStyle w:val="HTML"/>
      </w:pPr>
      <w:r>
        <w:t>       де кәсiпорындар мен жаң</w:t>
      </w:r>
      <w:r>
        <w:t>а жұмыс       Экономика.   қыркүйек</w:t>
      </w:r>
    </w:p>
    <w:p w:rsidR="00000000" w:rsidRDefault="00F07475">
      <w:pPr>
        <w:pStyle w:val="HTML"/>
      </w:pPr>
      <w:r>
        <w:t>       орындарын құру жөнiнде Қазақстан     минi, Өнер.</w:t>
      </w:r>
    </w:p>
    <w:p w:rsidR="00000000" w:rsidRDefault="00F07475">
      <w:pPr>
        <w:pStyle w:val="HTML"/>
      </w:pPr>
      <w:r>
        <w:t>       Республикасының Министрлер Кабинетi. кәсiпсауда.</w:t>
      </w:r>
    </w:p>
    <w:p w:rsidR="00000000" w:rsidRDefault="00F07475">
      <w:pPr>
        <w:pStyle w:val="HTML"/>
      </w:pPr>
      <w:r>
        <w:t>       не ұсыныстар енгізу                  минi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7475" w:rsidRDefault="00F07475" w:rsidP="00F07475">
      <w:r>
        <w:separator/>
      </w:r>
    </w:p>
  </w:endnote>
  <w:endnote w:type="continuationSeparator" w:id="0">
    <w:p w:rsidR="00F07475" w:rsidRDefault="00F07475" w:rsidP="00F074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475" w:rsidRDefault="00F0747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475" w:rsidRDefault="00F0747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475" w:rsidRDefault="00F0747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7475" w:rsidRDefault="00F07475" w:rsidP="00F07475">
      <w:r>
        <w:separator/>
      </w:r>
    </w:p>
  </w:footnote>
  <w:footnote w:type="continuationSeparator" w:id="0">
    <w:p w:rsidR="00F07475" w:rsidRDefault="00F07475" w:rsidP="00F074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475" w:rsidRDefault="00F0747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475" w:rsidRDefault="00F07475" w:rsidP="00F07475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07475" w:rsidRDefault="00F07475" w:rsidP="00F07475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«Байқоңыр» кешені объектілерінің мүлкін сақтауды қамтамасыз ету мен ұтымды пайдаланылу жөніндегі шаралар туралы Қазақстан Республикасы Министрлер Кабинетінің Қ А У Л Ы С Ы 1995 жылғы 11 шілде № 946</w:t>
    </w:r>
  </w:p>
  <w:p w:rsidR="00F07475" w:rsidRPr="00F07475" w:rsidRDefault="00F07475" w:rsidP="00F07475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11.07.1995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475" w:rsidRDefault="00F0747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7475"/>
    <w:rsid w:val="00F07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F0747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07475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F0747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0747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F0747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07475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F0747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0747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415</Words>
  <Characters>3569</Characters>
  <Application>Microsoft Office Word</Application>
  <DocSecurity>0</DocSecurity>
  <Lines>29</Lines>
  <Paragraphs>7</Paragraphs>
  <ScaleCrop>false</ScaleCrop>
  <Company>SPecialiST RePack</Company>
  <LinksUpToDate>false</LinksUpToDate>
  <CharactersWithSpaces>3977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«Байқоңыр» кешені объектілерінің мүлкін сақтауды қамтамасыз ету мен ұтымды пайдаланылу жөніндегі шаралар туралы Қазақстан Республикасы Министрлер Кабинетінің Қ А У Л Ы С Ы 1995 жылғы 11 шілде № 946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2024-02-21T17:33:00Z</dcterms:created>
  <dcterms:modified xsi:type="dcterms:W3CDTF">2024-02-21T17:33:00Z</dcterms:modified>
</cp:coreProperties>
</file>