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857">
      <w:pPr>
        <w:jc w:val="center"/>
      </w:pPr>
      <w:bookmarkStart w:id="0" w:name="_GoBack"/>
      <w:bookmarkEnd w:id="0"/>
      <w:r>
        <w:rPr>
          <w:rStyle w:val="s1"/>
        </w:rPr>
        <w:t>Заңды тұлғаларға Қазақстан Республикасының аумағында лотереялар (мемлекеттік (ұлттық) лотереядан басқа) ұйымдастыруға және өткiзуге мемлекеттік лицензиялар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9 шiлдедегi № 653 Қаулысы</w:t>
      </w:r>
    </w:p>
    <w:p w:rsidR="00000000" w:rsidRDefault="00B86857">
      <w:pPr>
        <w:jc w:val="center"/>
      </w:pPr>
      <w:r>
        <w:rPr>
          <w:rStyle w:val="s1"/>
        </w:rPr>
        <w:t> </w:t>
      </w:r>
    </w:p>
    <w:p w:rsidR="00000000" w:rsidRDefault="00B868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7" w:anchor="sub_id=16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86857">
      <w:pPr>
        <w:jc w:val="center"/>
      </w:pPr>
      <w:r>
        <w:rPr>
          <w:rStyle w:val="s1"/>
        </w:rPr>
        <w:t> </w:t>
      </w:r>
    </w:p>
    <w:p w:rsidR="00000000" w:rsidRDefault="00B86857">
      <w:pPr>
        <w:ind w:firstLine="400"/>
        <w:jc w:val="both"/>
      </w:pPr>
      <w:r>
        <w:t>«Қазақстан Республикасы Президентінің 1996 жылғы 18 қарашадағы № 3223 өкімін жүзеге асыру жөніндегі шара</w:t>
      </w:r>
      <w:r>
        <w:t xml:space="preserve">лар туралы» Қазақстан Республикасы Үкіметінiң 1997 жылғы 27 қаңтардағы № 103 қаулысын (Қазақстан Республикасының ПҮАЖ-ы, 1997 ж., № 2, 22-құжат) орындау үшiн Қазақстан Республикасының Үкіметі қаулы етедi: </w:t>
      </w:r>
    </w:p>
    <w:p w:rsidR="00000000" w:rsidRDefault="00B86857">
      <w:pPr>
        <w:ind w:firstLine="400"/>
        <w:jc w:val="both"/>
      </w:pPr>
      <w:r>
        <w:t xml:space="preserve">1. Қазақстан Республикасының аумағында лотереялар </w:t>
      </w:r>
      <w:r>
        <w:t xml:space="preserve">(мемлекеттік (ұлттық) лотереялардан басқа) ұйымдастыруға және өткiзуге мына заңды тұлғаларға мемлекеттік лицензиялар берiлсiн: </w:t>
      </w:r>
    </w:p>
    <w:p w:rsidR="00000000" w:rsidRDefault="00B86857">
      <w:pPr>
        <w:ind w:firstLine="400"/>
        <w:jc w:val="both"/>
      </w:pPr>
      <w:r>
        <w:t xml:space="preserve">«Қазақстан» кәсiподақтардың дене тәрбиесi-спорт қоғамы» қоғамдық бiрлестiгi; </w:t>
      </w:r>
    </w:p>
    <w:p w:rsidR="00000000" w:rsidRDefault="00B86857">
      <w:pPr>
        <w:pStyle w:val="HTML"/>
      </w:pPr>
      <w:r>
        <w:t> «Парасат-Инвест» фирмасы - жауапкершiлiгi шектеул</w:t>
      </w:r>
      <w:r>
        <w:t>i серiктестiгi;</w:t>
      </w:r>
    </w:p>
    <w:p w:rsidR="00000000" w:rsidRDefault="00B86857">
      <w:pPr>
        <w:pStyle w:val="HTML"/>
      </w:pPr>
      <w:r>
        <w:t xml:space="preserve"> «Қазақстан лотереясы» жабық акционерлік қоғамы;</w:t>
      </w:r>
    </w:p>
    <w:p w:rsidR="00000000" w:rsidRDefault="00B86857">
      <w:pPr>
        <w:ind w:firstLine="400"/>
        <w:jc w:val="both"/>
      </w:pPr>
      <w:r>
        <w:t xml:space="preserve">«Жол қозғалысының қауiпсiздiгi ассоциациясы» жауапкершiлiгi шектеулi серiктестiгi; </w:t>
      </w:r>
    </w:p>
    <w:p w:rsidR="00000000" w:rsidRDefault="00B86857">
      <w:pPr>
        <w:ind w:firstLine="400"/>
        <w:jc w:val="both"/>
      </w:pPr>
      <w:r>
        <w:t xml:space="preserve">Павлодар облысының аумағында «Қалалық мәдениет бөлiмi» мекемесi. </w:t>
      </w:r>
    </w:p>
    <w:p w:rsidR="00000000" w:rsidRDefault="00B86857">
      <w:pPr>
        <w:ind w:firstLine="400"/>
        <w:jc w:val="both"/>
      </w:pPr>
      <w:r>
        <w:t xml:space="preserve">2. </w:t>
      </w:r>
    </w:p>
    <w:p w:rsidR="00000000" w:rsidRDefault="00B86857">
      <w:pPr>
        <w:spacing w:after="240"/>
        <w:ind w:firstLine="400"/>
        <w:jc w:val="both"/>
      </w:pPr>
      <w:r>
        <w:t>ЕСКЕРТУ. 2-тармақ алынып тасталды - Қ</w:t>
      </w:r>
      <w:r>
        <w:t>РҮ-нiң 1998.12.23. № 1328</w:t>
      </w:r>
    </w:p>
    <w:p w:rsidR="00000000" w:rsidRDefault="00B86857">
      <w:r>
        <w:rPr>
          <w:rStyle w:val="s0"/>
          <w:b/>
          <w:bCs/>
        </w:rPr>
        <w:t> </w:t>
      </w:r>
    </w:p>
    <w:p w:rsidR="00000000" w:rsidRDefault="00B8685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86857">
      <w:r>
        <w:rPr>
          <w:rStyle w:val="s0"/>
          <w:b/>
          <w:bCs/>
        </w:rPr>
        <w:t>Премьер-Министрi</w:t>
      </w:r>
    </w:p>
    <w:p w:rsidR="00000000" w:rsidRDefault="00B86857">
      <w:r>
        <w:rPr>
          <w:rStyle w:val="s0"/>
          <w:b/>
          <w:bCs/>
        </w:rPr>
        <w:t> </w:t>
      </w:r>
    </w:p>
    <w:p w:rsidR="00000000" w:rsidRDefault="00B86857"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857" w:rsidRDefault="00B86857" w:rsidP="00B86857">
      <w:r>
        <w:separator/>
      </w:r>
    </w:p>
  </w:endnote>
  <w:endnote w:type="continuationSeparator" w:id="0">
    <w:p w:rsidR="00B86857" w:rsidRDefault="00B86857" w:rsidP="00B86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857" w:rsidRDefault="00B868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857" w:rsidRDefault="00B868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857" w:rsidRDefault="00B868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857" w:rsidRDefault="00B86857" w:rsidP="00B86857">
      <w:r>
        <w:separator/>
      </w:r>
    </w:p>
  </w:footnote>
  <w:footnote w:type="continuationSeparator" w:id="0">
    <w:p w:rsidR="00B86857" w:rsidRDefault="00B86857" w:rsidP="00B86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857" w:rsidRDefault="00B868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857" w:rsidRDefault="00B86857" w:rsidP="00B86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6857" w:rsidRDefault="00B86857" w:rsidP="00B86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«Заңды тұлғаларға Қазақстан Республикасының аумағында лотереялар (мемлекеттік (ұлттық) лотереядан басқа) ұйымдастыруға және өткiзуге мемлекеттік лицензиялар беру туралы» Қазақстан Республикасы Үкіметінiң 1998 жылғы 9 шiлдедегi № 653 Қаулысы (күші жойылды)</w:t>
    </w:r>
  </w:p>
  <w:p w:rsidR="00B86857" w:rsidRPr="00B86857" w:rsidRDefault="00B86857" w:rsidP="00B86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857" w:rsidRDefault="00B868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857"/>
    <w:rsid w:val="00B8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6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6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6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6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6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1199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«Заңды тұлғаларға Қазақстан Республикасының аумағында лотереялар (мемлекеттік (ұлттық) лотереядан басқа) ұйымдастыруға және өткiзуге мемлекеттік лицензиялар беру туралы» Қазақстан Республикасы Үкіметінiң 1998 жылғы 9 шiлдедегi № 653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2024-02-22T09:18:00Z</dcterms:created>
  <dcterms:modified xsi:type="dcterms:W3CDTF">2024-02-22T09:18:00Z</dcterms:modified>
</cp:coreProperties>
</file>