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BF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Ішкі істер министрлігіне ведомстволық бағыныстағы ұйымдардың кейбір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17 ақпандағы № 134 Қаулысы</w:t>
      </w:r>
    </w:p>
    <w:p w:rsidR="00000000" w:rsidRDefault="00CA0BF0">
      <w:pPr>
        <w:pStyle w:val="pc"/>
      </w:pPr>
      <w:r>
        <w:rPr>
          <w:rStyle w:val="s3"/>
        </w:rPr>
        <w:t xml:space="preserve">(2024.12.10.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A0BF0">
      <w:pPr>
        <w:pStyle w:val="pj"/>
      </w:pPr>
      <w:r>
        <w:rPr>
          <w:rStyle w:val="s0"/>
        </w:rPr>
        <w:t> </w:t>
      </w:r>
    </w:p>
    <w:p w:rsidR="00000000" w:rsidRDefault="00CA0BF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A0BF0">
      <w:pPr>
        <w:pStyle w:val="pj"/>
      </w:pPr>
      <w:r>
        <w:rPr>
          <w:rStyle w:val="s0"/>
        </w:rPr>
        <w:t>1. «Арнайы полиция» (шаруашылық жүргізу құқығында) және «Ақпараттық-өндірістік орталық» (шаруашылық жүргізу құ</w:t>
      </w:r>
      <w:r>
        <w:rPr>
          <w:rStyle w:val="s0"/>
        </w:rPr>
        <w:t>қығында</w:t>
      </w:r>
      <w:r>
        <w:rPr>
          <w:rStyle w:val="s0"/>
        </w:rPr>
        <w:t xml:space="preserve">) республикалық мемлекеттік кәсіпорындары құрылсын. </w:t>
      </w:r>
    </w:p>
    <w:p w:rsidR="00000000" w:rsidRDefault="00CA0BF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2013.01.08. № 759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толықтырылды; ҚР Үкіметінің 2023.27.12. № 1208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2024.27.09. № 790 </w:t>
      </w:r>
      <w:hyperlink r:id="rId11" w:history="1">
        <w:r>
          <w:rPr>
            <w:rStyle w:val="s9"/>
          </w:rPr>
          <w:t>Қаулысымен</w:t>
        </w:r>
      </w:hyperlink>
      <w:r>
        <w:rPr>
          <w:rStyle w:val="s3"/>
        </w:rPr>
        <w:t xml:space="preserve"> (2024 ж. 12 қазаннан бастап қолданысқа енгізілді)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1-1-тармақ өзгертілді</w:t>
      </w:r>
    </w:p>
    <w:p w:rsidR="00000000" w:rsidRDefault="00CA0BF0">
      <w:pPr>
        <w:pStyle w:val="pj"/>
      </w:pPr>
      <w:r>
        <w:rPr>
          <w:rStyle w:val="s0"/>
        </w:rPr>
        <w:t>1-1. Қазақстан Республикасы Ішкі істер министрлігінің «Ақпараттық-өндірістік орталығы»</w:t>
      </w:r>
      <w:r>
        <w:rPr>
          <w:rStyle w:val="s0"/>
        </w:rPr>
        <w:t xml:space="preserve"> шаруашылық жүргізу құқығындағы республикалық мемлекеттік кәсіпорны қызметінің негізгі мәні:</w:t>
      </w:r>
    </w:p>
    <w:p w:rsidR="00000000" w:rsidRDefault="00CA0BF0">
      <w:pPr>
        <w:pStyle w:val="pj"/>
      </w:pPr>
      <w:r>
        <w:rPr>
          <w:rStyle w:val="s0"/>
        </w:rPr>
        <w:t>1) Қазақстан Республикасы азаматының паспортын, Қазақстан Республикасы азаматының жеке куәлігін, шетелдіктің Қазақстан Республикасында тұруына ықтиярхатты, азаматт</w:t>
      </w:r>
      <w:r>
        <w:rPr>
          <w:rStyle w:val="s0"/>
        </w:rPr>
        <w:t>ығы жоқ адамның куәлігін, жол жүру құжатын, көлік құралын мемлекеттік тіркеу туралы куәлікті, ұлттық жүргізуші куәлігін және мемлекеттік тіркеу нөмірі белгісін дайындау;</w:t>
      </w:r>
    </w:p>
    <w:p w:rsidR="00000000" w:rsidRDefault="00CA0BF0">
      <w:pPr>
        <w:pStyle w:val="pj"/>
      </w:pPr>
      <w:r>
        <w:rPr>
          <w:rStyle w:val="s0"/>
        </w:rPr>
        <w:t>2) құжаттарды дайындау жүйесінің ықпалдастырылған деректер банкін жинақтау және жүргіз</w:t>
      </w:r>
      <w:r>
        <w:rPr>
          <w:rStyle w:val="s0"/>
        </w:rPr>
        <w:t>у;</w:t>
      </w:r>
    </w:p>
    <w:p w:rsidR="00000000" w:rsidRDefault="00CA0BF0">
      <w:pPr>
        <w:pStyle w:val="pj"/>
      </w:pPr>
      <w:r>
        <w:rPr>
          <w:rStyle w:val="s0"/>
        </w:rPr>
        <w:t>3) процестерді есепке алу жұмыстарын автоматтандыру;</w:t>
      </w:r>
    </w:p>
    <w:p w:rsidR="00000000" w:rsidRDefault="00CA0BF0">
      <w:pPr>
        <w:pStyle w:val="pj"/>
      </w:pPr>
      <w:r>
        <w:rPr>
          <w:rStyle w:val="s0"/>
        </w:rPr>
        <w:t>4) ішкі істер органдарына арналған бағдарламалық-техникалық өнімдерді (компьютерлік бағдарламаларды, жабдықтарды, байланыс құралдарын, ақпараттық жүйелерді), сондай-ақ Қазақстан Республикасының шет ел</w:t>
      </w:r>
      <w:r>
        <w:rPr>
          <w:rStyle w:val="s0"/>
        </w:rPr>
        <w:t>дердегі мекемелері Қазақстан Республикасы азаматының паспортын ресімдеген кезде пайдаланатын бағдарламалық-техникалық өнімдерді әзірлеу, ендіру және қолдап отыру жөніндегі қызмет болып табылады.</w:t>
      </w:r>
    </w:p>
    <w:p w:rsidR="00000000" w:rsidRDefault="00CA0BF0">
      <w:pPr>
        <w:pStyle w:val="pj"/>
      </w:pPr>
      <w:r>
        <w:rPr>
          <w:rStyle w:val="s0"/>
        </w:rPr>
        <w:t>2. Мыналар:</w:t>
      </w:r>
    </w:p>
    <w:p w:rsidR="00000000" w:rsidRDefault="00CA0BF0">
      <w:pPr>
        <w:pStyle w:val="pj"/>
      </w:pPr>
      <w:r>
        <w:rPr>
          <w:rStyle w:val="s0"/>
        </w:rPr>
        <w:t>1) «Сақшы-На страже» апталық республикалық газетт</w:t>
      </w:r>
      <w:r>
        <w:rPr>
          <w:rStyle w:val="s0"/>
        </w:rPr>
        <w:t xml:space="preserve">ерінің біріккен редакциясы» мекемесі; </w:t>
      </w:r>
    </w:p>
    <w:p w:rsidR="00000000" w:rsidRDefault="00CA0BF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министрлігінің Мемлекеттік күзет қызметі департаменті шаруашылық жүргізу құқығындағы республикалық мемлекеттік кәсіпорындар; </w:t>
      </w:r>
    </w:p>
    <w:p w:rsidR="00000000" w:rsidRDefault="00CA0BF0">
      <w:pPr>
        <w:pStyle w:val="pj"/>
      </w:pPr>
      <w:r>
        <w:rPr>
          <w:rStyle w:val="s0"/>
        </w:rPr>
        <w:t>2) Қазақстан Республикасы Ішкі істер министрлігінің «Қаза</w:t>
      </w:r>
      <w:r>
        <w:rPr>
          <w:rStyle w:val="s0"/>
        </w:rPr>
        <w:t>қстан</w:t>
      </w:r>
      <w:r>
        <w:rPr>
          <w:rStyle w:val="s0"/>
        </w:rPr>
        <w:t xml:space="preserve"> санаторийі» мемлекеттік мекемесі (Алматы қаласы); </w:t>
      </w:r>
    </w:p>
    <w:p w:rsidR="00000000" w:rsidRDefault="00CA0BF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министрлігінің «Арман» санаторийі» мекемесі (Оңтүстік Қазақстан облысы Сарыағаш ауданының Көктерек поселкесі); </w:t>
      </w:r>
    </w:p>
    <w:p w:rsidR="00000000" w:rsidRDefault="00CA0BF0">
      <w:pPr>
        <w:pStyle w:val="pj"/>
      </w:pPr>
      <w:r>
        <w:rPr>
          <w:rStyle w:val="s0"/>
        </w:rPr>
        <w:t xml:space="preserve">«Жеке батыр» санаторийі» мекесі (Солтүстік Қазақстан </w:t>
      </w:r>
      <w:r>
        <w:rPr>
          <w:rStyle w:val="s0"/>
        </w:rPr>
        <w:t xml:space="preserve">облысы Шучье ауданының Шучье қаласы) республикалық мемлекеттік қазыналық кәсіпорындар болып қайта құру жолымен қайта ұйымдастырылсын. </w:t>
      </w:r>
    </w:p>
    <w:p w:rsidR="00000000" w:rsidRDefault="00CA0BF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2013.01.08. № 759 </w:t>
      </w:r>
      <w:hyperlink r:id="rId13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жаңа</w:t>
      </w:r>
      <w:r>
        <w:rPr>
          <w:rStyle w:val="s3"/>
        </w:rPr>
        <w:t xml:space="preserve"> редакцияда (</w:t>
      </w:r>
      <w:hyperlink r:id="rId1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0BF0">
      <w:pPr>
        <w:pStyle w:val="pj"/>
      </w:pPr>
      <w:r>
        <w:rPr>
          <w:rStyle w:val="s0"/>
        </w:rPr>
        <w:t>3. Қазақстан Республикасы Ішкі істер министрлігі осы қаулыға сәйкес құрылатын және қайта ұйымдастырылатын кәсіпорындарға (бұдан әрі - кәсіпорындар) қатысты тиісті саланың уәкілетті органы болып белгіленсін.</w:t>
      </w:r>
    </w:p>
    <w:p w:rsidR="00000000" w:rsidRDefault="00CA0BF0">
      <w:pPr>
        <w:pStyle w:val="pj"/>
      </w:pPr>
      <w:r>
        <w:rPr>
          <w:rStyle w:val="s0"/>
        </w:rPr>
        <w:t>4. Қазақстан Республикасының Ішкі істер министрлі</w:t>
      </w:r>
      <w:r>
        <w:rPr>
          <w:rStyle w:val="s0"/>
        </w:rPr>
        <w:t xml:space="preserve">гі заңдарда белгіленген тәртіппен: </w:t>
      </w:r>
    </w:p>
    <w:p w:rsidR="00000000" w:rsidRDefault="00CA0BF0">
      <w:pPr>
        <w:pStyle w:val="pj"/>
      </w:pPr>
      <w:r>
        <w:rPr>
          <w:rStyle w:val="s0"/>
        </w:rPr>
        <w:t>1) Қазақстан Республикасының Әділет министрлігімен бірлесіп Қазақстан Республикасы Президентінің «Мемлекеттік кәсіпорындар туралы» заң күші бар Жарлығының 18-бабының талаптарын ескере отырып, Кәсіпорындардың жарғыларын б</w:t>
      </w:r>
      <w:r>
        <w:rPr>
          <w:rStyle w:val="s0"/>
        </w:rPr>
        <w:t xml:space="preserve">екітсін және оларды тіркеуді қамтамасыз етсін; </w:t>
      </w:r>
    </w:p>
    <w:p w:rsidR="00000000" w:rsidRDefault="00CA0BF0">
      <w:pPr>
        <w:pStyle w:val="pj"/>
      </w:pPr>
      <w:r>
        <w:rPr>
          <w:rStyle w:val="s0"/>
        </w:rPr>
        <w:t>2) Кәсіпорындардың жарғылық капиталдарын қалыптастырсын;</w:t>
      </w:r>
    </w:p>
    <w:p w:rsidR="00000000" w:rsidRDefault="00CA0BF0">
      <w:pPr>
        <w:pStyle w:val="pj"/>
      </w:pPr>
      <w:r>
        <w:rPr>
          <w:rStyle w:val="s0"/>
        </w:rPr>
        <w:t>3) осы қаулыдан туындайтын өзге де шараларды қолдансын.</w:t>
      </w:r>
    </w:p>
    <w:p w:rsidR="00000000" w:rsidRDefault="00CA0BF0">
      <w:pPr>
        <w:pStyle w:val="pj"/>
      </w:pPr>
      <w:r>
        <w:rPr>
          <w:rStyle w:val="s0"/>
        </w:rPr>
        <w:t xml:space="preserve">5. ҚР Үкіметінің 2013.05.08. № 796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6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0BF0">
      <w:pPr>
        <w:pStyle w:val="pj"/>
      </w:pPr>
      <w:r>
        <w:rPr>
          <w:rStyle w:val="s0"/>
        </w:rPr>
        <w:t>6. Осы қаулы қол қойылған күнінен бастап күшіне енеді.</w:t>
      </w:r>
    </w:p>
    <w:p w:rsidR="00000000" w:rsidRDefault="00CA0BF0">
      <w:pPr>
        <w:pStyle w:val="pj"/>
      </w:pPr>
      <w:r>
        <w:rPr>
          <w:rStyle w:val="s0"/>
        </w:rPr>
        <w:t> </w:t>
      </w:r>
    </w:p>
    <w:p w:rsidR="00000000" w:rsidRDefault="00CA0BF0">
      <w:pPr>
        <w:pStyle w:val="pj"/>
      </w:pPr>
      <w:r>
        <w:t> </w:t>
      </w:r>
    </w:p>
    <w:p w:rsidR="00000000" w:rsidRDefault="00CA0BF0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A0BF0">
      <w:pPr>
        <w:pStyle w:val="p"/>
      </w:pPr>
      <w:r>
        <w:rPr>
          <w:rStyle w:val="s0"/>
          <w:b/>
          <w:bCs/>
        </w:rPr>
        <w:t>Премьер-Министрі</w:t>
      </w:r>
    </w:p>
    <w:p w:rsidR="00000000" w:rsidRDefault="00CA0BF0">
      <w:pPr>
        <w:pStyle w:val="p"/>
      </w:pPr>
      <w:r>
        <w:rPr>
          <w:rStyle w:val="s0"/>
          <w:b/>
          <w:bCs/>
        </w:rPr>
        <w:t> </w:t>
      </w:r>
    </w:p>
    <w:p w:rsidR="00000000" w:rsidRDefault="00CA0BF0">
      <w:pPr>
        <w:pStyle w:val="p"/>
      </w:pPr>
      <w:r>
        <w:rPr>
          <w:rStyle w:val="s0"/>
          <w:b/>
          <w:bCs/>
        </w:rPr>
        <w:t> </w:t>
      </w:r>
    </w:p>
    <w:p w:rsidR="00000000" w:rsidRDefault="00CA0BF0">
      <w:pPr>
        <w:pStyle w:val="p"/>
      </w:pPr>
      <w:r>
        <w:rPr>
          <w:rStyle w:val="s0"/>
          <w:b/>
          <w:bCs/>
        </w:rPr>
        <w:t> </w:t>
      </w:r>
    </w:p>
    <w:p w:rsidR="00000000" w:rsidRDefault="00CA0BF0">
      <w:pPr>
        <w:pStyle w:val="p"/>
      </w:pPr>
      <w:r>
        <w:rPr>
          <w:rStyle w:val="s0"/>
          <w:b/>
          <w:bCs/>
        </w:rPr>
        <w:t> </w:t>
      </w:r>
    </w:p>
    <w:p w:rsidR="00000000" w:rsidRDefault="00CA0BF0">
      <w:pPr>
        <w:pStyle w:val="p"/>
      </w:pPr>
      <w:r>
        <w:rPr>
          <w:rStyle w:val="s0"/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BF0" w:rsidRDefault="00CA0BF0" w:rsidP="00CA0BF0">
      <w:r>
        <w:separator/>
      </w:r>
    </w:p>
  </w:endnote>
  <w:endnote w:type="continuationSeparator" w:id="0">
    <w:p w:rsidR="00CA0BF0" w:rsidRDefault="00CA0BF0" w:rsidP="00CA0B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BF0" w:rsidRDefault="00CA0BF0" w:rsidP="00CA0BF0">
      <w:r>
        <w:separator/>
      </w:r>
    </w:p>
  </w:footnote>
  <w:footnote w:type="continuationSeparator" w:id="0">
    <w:p w:rsidR="00CA0BF0" w:rsidRDefault="00CA0BF0" w:rsidP="00CA0B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 w:rsidP="00CA0B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0BF0" w:rsidRDefault="00CA0BF0" w:rsidP="00CA0B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Ішкі істер министрлігіне ведомстволық бағыныстағы ұйымдардың кейбір мәселелері» Қазақстан Республикасы Үкіметінің 1999 жылғы 17 ақпандағы № 134 Қаулысы (2024.12.10. берілген өзгерістер мен толықтырулармен)</w:t>
    </w:r>
  </w:p>
  <w:p w:rsidR="00CA0BF0" w:rsidRPr="00CA0BF0" w:rsidRDefault="00CA0BF0" w:rsidP="00CA0B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F0" w:rsidRDefault="00CA0B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0BF0"/>
    <w:rsid w:val="00CA0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0B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0B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0B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0B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0B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0B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0B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0B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8168" TargetMode="External"/><Relationship Id="rId13" Type="http://schemas.openxmlformats.org/officeDocument/2006/relationships/hyperlink" Target="http://online.zakon.kz/Document/?doc_id=3142816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28249" TargetMode="External"/><Relationship Id="rId12" Type="http://schemas.openxmlformats.org/officeDocument/2006/relationships/hyperlink" Target="http://online.zakon.kz/Document/?doc_id=3369718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002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8848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93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0667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4587" TargetMode="External"/><Relationship Id="rId14" Type="http://schemas.openxmlformats.org/officeDocument/2006/relationships/hyperlink" Target="http://online.zakon.kz/Document/?doc_id=314282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3725</Characters>
  <Application>Microsoft Office Word</Application>
  <DocSecurity>0</DocSecurity>
  <Lines>31</Lines>
  <Paragraphs>8</Paragraphs>
  <ScaleCrop>false</ScaleCrop>
  <Company/>
  <LinksUpToDate>false</LinksUpToDate>
  <CharactersWithSpaces>4088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2024-10-02T03:34:00Z</dcterms:created>
  <dcterms:modified xsi:type="dcterms:W3CDTF">2024-10-02T03:34:00Z</dcterms:modified>
</cp:coreProperties>
</file>