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F6631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Министрлер Кабинетінің 1995 жылғы 23 маусымдағы № 871 қаулысына өзгертулер мен толықтырулар енгізу туралы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Үкіметінiң 1995 жылғы 4 қазандағы № 1302 қаулысы</w:t>
      </w:r>
    </w:p>
    <w:p w:rsidR="00000000" w:rsidRDefault="009F6631">
      <w:pPr>
        <w:ind w:firstLine="400"/>
        <w:jc w:val="both"/>
      </w:pPr>
      <w:r>
        <w:rPr>
          <w:rStyle w:val="s0"/>
        </w:rPr>
        <w:t> </w:t>
      </w:r>
    </w:p>
    <w:p w:rsidR="00000000" w:rsidRDefault="009F6631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2009 жылғы 19 қыркүйектегі № 1411 </w:t>
      </w:r>
      <w:hyperlink r:id="rId7" w:anchor="sub_id=1600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күші жойылды</w:t>
      </w:r>
    </w:p>
    <w:p w:rsidR="00000000" w:rsidRDefault="009F6631">
      <w:pPr>
        <w:jc w:val="both"/>
      </w:pPr>
      <w:r>
        <w:rPr>
          <w:rStyle w:val="s3"/>
        </w:rPr>
        <w:t> </w:t>
      </w:r>
    </w:p>
    <w:p w:rsidR="00000000" w:rsidRDefault="009F6631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Үкіметі қаулы етедi:</w:t>
      </w:r>
    </w:p>
    <w:p w:rsidR="00000000" w:rsidRDefault="009F6631">
      <w:pPr>
        <w:ind w:firstLine="400"/>
        <w:jc w:val="both"/>
      </w:pPr>
      <w:r>
        <w:rPr>
          <w:rStyle w:val="s0"/>
        </w:rPr>
        <w:t>"Жаппай жекешелендiрудi аяқтау туралы" Қазақстан Республикасы Министрлер Кабинетінің 1995 жылғы 23 ма</w:t>
      </w:r>
      <w:r>
        <w:rPr>
          <w:rStyle w:val="s0"/>
        </w:rPr>
        <w:t xml:space="preserve">усымдағы № 871 қаулысына /Қазақстан Республикасының ПҮАЖ-ы, 1995 ж., № 22, 255-құжат/ мынадай өзгертулер мен толықтырулар енгiзiлсiн: </w:t>
      </w:r>
    </w:p>
    <w:p w:rsidR="00000000" w:rsidRDefault="009F6631">
      <w:pPr>
        <w:ind w:firstLine="400"/>
        <w:jc w:val="both"/>
      </w:pPr>
      <w:r>
        <w:rPr>
          <w:rStyle w:val="s0"/>
        </w:rPr>
        <w:t xml:space="preserve">1-тармақта: </w:t>
      </w:r>
    </w:p>
    <w:p w:rsidR="00000000" w:rsidRDefault="009F6631">
      <w:pPr>
        <w:ind w:firstLine="400"/>
        <w:jc w:val="both"/>
      </w:pPr>
      <w:r>
        <w:rPr>
          <w:rStyle w:val="s0"/>
        </w:rPr>
        <w:t>бiрiншi абзац мынадай редакцияда баяндалсын:</w:t>
      </w:r>
    </w:p>
    <w:p w:rsidR="00000000" w:rsidRDefault="009F6631">
      <w:pPr>
        <w:ind w:firstLine="400"/>
        <w:jc w:val="both"/>
      </w:pPr>
      <w:r>
        <w:rPr>
          <w:rStyle w:val="s0"/>
        </w:rPr>
        <w:t>"Инвестициялық жекешелендiру қорлары қабылдау пункттерiнiң халы</w:t>
      </w:r>
      <w:r>
        <w:rPr>
          <w:rStyle w:val="s0"/>
        </w:rPr>
        <w:t>қтан</w:t>
      </w:r>
      <w:r>
        <w:rPr>
          <w:rStyle w:val="s0"/>
        </w:rPr>
        <w:t xml:space="preserve"> жекешелендiру инвестициялық купондарын қабылдауды аяқтау күнi 1995 жылдың 30 қыркүйегi болып белгiленсiн"; </w:t>
      </w:r>
    </w:p>
    <w:p w:rsidR="00000000" w:rsidRDefault="009F6631">
      <w:pPr>
        <w:ind w:firstLine="400"/>
        <w:jc w:val="both"/>
      </w:pPr>
      <w:r>
        <w:rPr>
          <w:rStyle w:val="s0"/>
        </w:rPr>
        <w:t>мынадай мазмұндағы екiншi абзацпен толықтырылсын:</w:t>
      </w:r>
    </w:p>
    <w:p w:rsidR="00000000" w:rsidRDefault="009F6631">
      <w:pPr>
        <w:ind w:firstLine="400"/>
        <w:jc w:val="both"/>
      </w:pPr>
      <w:r>
        <w:rPr>
          <w:rStyle w:val="s0"/>
        </w:rPr>
        <w:t xml:space="preserve">"Қазақстан Республикасы Халық банкінің жекешелендiру инвестициялық купондарының қабылдауының </w:t>
      </w:r>
      <w:r>
        <w:rPr>
          <w:rStyle w:val="s0"/>
        </w:rPr>
        <w:t xml:space="preserve">ақырғы күнi 1995 жылдың 30 қазаны болып белгiленсiн"; </w:t>
      </w:r>
    </w:p>
    <w:p w:rsidR="00000000" w:rsidRDefault="009F6631">
      <w:pPr>
        <w:ind w:firstLine="400"/>
        <w:jc w:val="both"/>
      </w:pPr>
      <w:r>
        <w:rPr>
          <w:rStyle w:val="s0"/>
        </w:rPr>
        <w:t>екiншi абзац үшiншi абзац болып саналсын;</w:t>
      </w:r>
    </w:p>
    <w:p w:rsidR="00000000" w:rsidRDefault="009F6631">
      <w:pPr>
        <w:ind w:firstLine="400"/>
        <w:jc w:val="both"/>
      </w:pPr>
      <w:r>
        <w:rPr>
          <w:rStyle w:val="s0"/>
        </w:rPr>
        <w:t xml:space="preserve">3-тармақта: </w:t>
      </w:r>
    </w:p>
    <w:p w:rsidR="00000000" w:rsidRDefault="009F6631">
      <w:pPr>
        <w:ind w:firstLine="400"/>
        <w:jc w:val="both"/>
      </w:pPr>
      <w:r>
        <w:rPr>
          <w:rStyle w:val="s0"/>
        </w:rPr>
        <w:t xml:space="preserve">мынадай мазмұндағы екiншi және үшiншi абзацтармен толықтырылсын; </w:t>
      </w:r>
    </w:p>
    <w:p w:rsidR="00000000" w:rsidRDefault="009F6631">
      <w:pPr>
        <w:ind w:firstLine="400"/>
        <w:jc w:val="both"/>
      </w:pPr>
      <w:r>
        <w:rPr>
          <w:rStyle w:val="s0"/>
        </w:rPr>
        <w:t>инвестициялық жекешелендiру қорлары 1995 жылдың 30 қазанына дейiн инвестиция дек</w:t>
      </w:r>
      <w:r>
        <w:rPr>
          <w:rStyle w:val="s0"/>
        </w:rPr>
        <w:t xml:space="preserve">ларацияларын, сондай-ақ жекешелендiру инвестициялық купондары мен сатып алынған құнды қағаздар бойынша есептерiн берудi қамтамасыз етсiн; </w:t>
      </w:r>
    </w:p>
    <w:p w:rsidR="00000000" w:rsidRDefault="009F6631">
      <w:pPr>
        <w:ind w:firstLine="400"/>
        <w:jc w:val="both"/>
      </w:pPr>
      <w:r>
        <w:rPr>
          <w:rStyle w:val="s0"/>
        </w:rPr>
        <w:t>мамандандырылған купон аукциондары аяқталған соң купон иелерiнiң мүдделерiн қорғауды көздейтiн инвестициялық жекешеле</w:t>
      </w:r>
      <w:r>
        <w:rPr>
          <w:rStyle w:val="s0"/>
        </w:rPr>
        <w:t xml:space="preserve">ндiру қорларының қызметiн реттейтiн нормативтiк актiлер 1995 жылдың 1 қарашасына дейiн бекiтуге тапсырылсын. </w:t>
      </w:r>
    </w:p>
    <w:p w:rsidR="00000000" w:rsidRDefault="009F6631">
      <w:pPr>
        <w:ind w:firstLine="400"/>
        <w:jc w:val="both"/>
      </w:pPr>
      <w:r>
        <w:rPr>
          <w:rStyle w:val="s0"/>
        </w:rPr>
        <w:t>екiншi абзац төртiншi абзац болып саналсын.</w:t>
      </w:r>
    </w:p>
    <w:p w:rsidR="00000000" w:rsidRDefault="009F6631">
      <w:pPr>
        <w:ind w:firstLine="400"/>
        <w:jc w:val="both"/>
      </w:pPr>
      <w:r>
        <w:rPr>
          <w:rStyle w:val="s0"/>
        </w:rPr>
        <w:t>Мынадай мазмұндағы жаңа 4-тармақпен толықтырылсын:</w:t>
      </w:r>
    </w:p>
    <w:p w:rsidR="00000000" w:rsidRDefault="009F6631">
      <w:pPr>
        <w:ind w:firstLine="400"/>
        <w:jc w:val="both"/>
      </w:pPr>
      <w:r>
        <w:rPr>
          <w:rStyle w:val="s0"/>
        </w:rPr>
        <w:t>"4. Қазақстан Республикасының Мемлекеттік мүлiктi б</w:t>
      </w:r>
      <w:r>
        <w:rPr>
          <w:rStyle w:val="s0"/>
        </w:rPr>
        <w:t>асқару жөніндегі мемлекеттік комитетi, облыстардың және Алматы қаласының әкiмдерi, Қазақстан Республикасының Халық банкi купондарды қабылдау және мамандандырылған купондық аукциондарды өткiзудiң аяқталуына байланысты ұйымдастыру-техникалық шаралардың жүргi</w:t>
      </w:r>
      <w:r>
        <w:rPr>
          <w:rStyle w:val="s0"/>
        </w:rPr>
        <w:t xml:space="preserve">зiлуiн қамтамасыз етсiн"; </w:t>
      </w:r>
    </w:p>
    <w:p w:rsidR="00000000" w:rsidRDefault="009F6631">
      <w:pPr>
        <w:ind w:firstLine="400"/>
        <w:jc w:val="both"/>
      </w:pPr>
      <w:r>
        <w:rPr>
          <w:rStyle w:val="s0"/>
        </w:rPr>
        <w:t>4-тармақ 5-тармақ болып саналсын.</w:t>
      </w:r>
    </w:p>
    <w:p w:rsidR="00000000" w:rsidRDefault="009F6631">
      <w:pPr>
        <w:ind w:firstLine="400"/>
        <w:jc w:val="both"/>
      </w:pPr>
      <w:r>
        <w:rPr>
          <w:rStyle w:val="s0"/>
        </w:rPr>
        <w:t> </w:t>
      </w:r>
    </w:p>
    <w:p w:rsidR="00000000" w:rsidRDefault="009F6631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</w:t>
      </w:r>
    </w:p>
    <w:p w:rsidR="00000000" w:rsidRDefault="009F6631">
      <w:pPr>
        <w:ind w:firstLine="400"/>
        <w:jc w:val="both"/>
      </w:pPr>
      <w:r>
        <w:rPr>
          <w:rStyle w:val="s0"/>
        </w:rPr>
        <w:t>Премьер-министрi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F6631" w:rsidRDefault="009F6631" w:rsidP="009F6631">
      <w:r>
        <w:separator/>
      </w:r>
    </w:p>
  </w:endnote>
  <w:endnote w:type="continuationSeparator" w:id="0">
    <w:p w:rsidR="009F6631" w:rsidRDefault="009F6631" w:rsidP="009F663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F6631" w:rsidRDefault="009F6631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F6631" w:rsidRDefault="009F6631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F6631" w:rsidRDefault="009F6631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F6631" w:rsidRDefault="009F6631" w:rsidP="009F6631">
      <w:r>
        <w:separator/>
      </w:r>
    </w:p>
  </w:footnote>
  <w:footnote w:type="continuationSeparator" w:id="0">
    <w:p w:rsidR="009F6631" w:rsidRDefault="009F6631" w:rsidP="009F663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F6631" w:rsidRDefault="009F6631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F6631" w:rsidRDefault="009F6631" w:rsidP="009F663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F6631" w:rsidRDefault="009F6631" w:rsidP="009F663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Министрлер Кабинетінің 1995 жылғы 23 маусымдағы № 871 қаулысына өзгертулер мен толықтырулар енгізу туралы» Қазақстан Республикасы Үкіметінің 1995 жылғы 4 қазандағы № 1302 қаулысы (күші жойылды)</w:t>
    </w:r>
  </w:p>
  <w:p w:rsidR="009F6631" w:rsidRPr="009F6631" w:rsidRDefault="009F6631" w:rsidP="009F663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06.10.2009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F6631" w:rsidRDefault="009F6631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F6631"/>
    <w:rsid w:val="009F66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F663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F663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F663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F663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F663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F663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F663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F663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481866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227</Words>
  <Characters>1922</Characters>
  <Application>Microsoft Office Word</Application>
  <DocSecurity>0</DocSecurity>
  <Lines>16</Lines>
  <Paragraphs>4</Paragraphs>
  <ScaleCrop>false</ScaleCrop>
  <Company>SPecialiST RePack</Company>
  <LinksUpToDate>false</LinksUpToDate>
  <CharactersWithSpaces>2145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Министрлер Кабинетінің 1995 жылғы 23 маусымдағы № 871 қаулысына өзгертулер мен толықтырулар енгізу туралы» Қазақстан Республикасы Үкіметінің 1995 жылғы 4 қазандағы № 1302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2024-02-19T15:53:00Z</dcterms:created>
  <dcterms:modified xsi:type="dcterms:W3CDTF">2024-02-19T15:53:00Z</dcterms:modified>
</cp:coreProperties>
</file>