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215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25 маусымдағы </w:t>
      </w:r>
      <w:r>
        <w:br/>
      </w:r>
      <w:r>
        <w:rPr>
          <w:rStyle w:val="s1"/>
        </w:rPr>
        <w:t>№</w:t>
      </w:r>
      <w:r>
        <w:t xml:space="preserve"> </w:t>
      </w:r>
      <w:r>
        <w:rPr>
          <w:rStyle w:val="s1"/>
        </w:rPr>
        <w:t xml:space="preserve">862 қаулысына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2000 жылғы 15 мамыр № 709 Қаулысы</w:t>
      </w:r>
    </w:p>
    <w:p w:rsidR="00000000" w:rsidRDefault="008C2152">
      <w:pPr>
        <w:jc w:val="center"/>
      </w:pPr>
      <w:r>
        <w:t> </w:t>
      </w:r>
    </w:p>
    <w:p w:rsidR="00000000" w:rsidRDefault="008C215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2007.11.06. № 480 </w:t>
      </w:r>
      <w:hyperlink r:id="rId7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C2152">
      <w:pPr>
        <w:jc w:val="center"/>
      </w:pPr>
      <w:r>
        <w:t> </w:t>
      </w:r>
    </w:p>
    <w:p w:rsidR="00000000" w:rsidRDefault="008C2152">
      <w:pPr>
        <w:pStyle w:val="HTML"/>
      </w:pPr>
      <w:r>
        <w:t>     Қазақстан Республикасының Үкіметі қаулы етеді:</w:t>
      </w:r>
    </w:p>
    <w:p w:rsidR="00000000" w:rsidRDefault="008C2152">
      <w:pPr>
        <w:ind w:firstLine="400"/>
        <w:jc w:val="both"/>
      </w:pPr>
      <w:r>
        <w:t>1. "Шетелдiк жұмыс күшін тартуға және жұмыс күшін Қазақстан Республикасынан шетелге шығаруға лицен</w:t>
      </w:r>
      <w:r>
        <w:t xml:space="preserve">зия беру мәселелерi жөніндегі тәртiптердi бекіту туралы" Қазақстан Республикасы Yкіметінiң 1999 жылғы 25 маусымдағы № 862 қаулысына (Қазақстан Республикасы Үкіметінiң ПYКЖ-ы, 1999 жылғы № 29, 280-құжат) мынадай толықтырулар енгiзiлсiн: </w:t>
      </w:r>
    </w:p>
    <w:p w:rsidR="00000000" w:rsidRDefault="008C2152">
      <w:pPr>
        <w:ind w:firstLine="400"/>
        <w:jc w:val="both"/>
      </w:pPr>
      <w:r>
        <w:t>көрсетiлген қаулыме</w:t>
      </w:r>
      <w:r>
        <w:t xml:space="preserve">н бекітілген, Шетелдiк жұмыс күшiн тартуға және жұмыс күшiн Қазақстан Республикасынан шетелге шығаруға байланысты қызметке лицензия берудiң тәртiптерiнде: </w:t>
      </w:r>
    </w:p>
    <w:p w:rsidR="00000000" w:rsidRDefault="008C2152">
      <w:pPr>
        <w:ind w:firstLine="400"/>
        <w:jc w:val="both"/>
      </w:pPr>
      <w:r>
        <w:t>20 және 21-тармақтардың бiрiншi абзацтарында: «жұмыс күшiн тартуға» деген сөздерден кейін «және жұмы</w:t>
      </w:r>
      <w:r>
        <w:t xml:space="preserve">с күшiн Қазақстан Республикасынан шетелге шығару қызметiне» деген сөздермен толықтырылсын; </w:t>
      </w:r>
    </w:p>
    <w:p w:rsidR="00000000" w:rsidRDefault="008C2152">
      <w:pPr>
        <w:ind w:firstLine="400"/>
        <w:jc w:val="both"/>
      </w:pPr>
      <w:r>
        <w:t>көрсетiлген қаулымен бекітілген, Шетелдiктер мен азаматтығы жоқ адамдардың Қазақстан Республикасының аумағында және Қазақстан Республикасы азаматтарының шетелде еңб</w:t>
      </w:r>
      <w:r>
        <w:t xml:space="preserve">ек және кәсiптiк қызметін жүзеге асыруының тәртiптерiнде: </w:t>
      </w:r>
    </w:p>
    <w:p w:rsidR="00000000" w:rsidRDefault="008C2152">
      <w:pPr>
        <w:ind w:firstLine="400"/>
        <w:jc w:val="both"/>
      </w:pPr>
      <w:r>
        <w:t xml:space="preserve">2-тармағы «шетелдiктер» деген сөзден кейiн «(Қазақстан Республикасының аумағындағы заңды тұлғаның құрылтайшыларын қоса алғанда)» деген сөздермен толықтырылсын; </w:t>
      </w:r>
    </w:p>
    <w:p w:rsidR="00000000" w:rsidRDefault="008C2152">
      <w:pPr>
        <w:pStyle w:val="HTML"/>
      </w:pPr>
      <w:r>
        <w:t>     7-тармағы мынадай мазмұндағы ек</w:t>
      </w:r>
      <w:r>
        <w:t>iншi абзацпен толықтырылсын:</w:t>
      </w:r>
    </w:p>
    <w:p w:rsidR="00000000" w:rsidRDefault="008C2152">
      <w:pPr>
        <w:ind w:firstLine="400"/>
        <w:jc w:val="both"/>
      </w:pPr>
      <w:r>
        <w:t xml:space="preserve">"Шетелдiк жұмыс күшiн тартуға арналған рұқсат Қазақстан Республикасының бүкiл аумағында олар берiлген лауазымдар шеңберiнде қолданылады"; </w:t>
      </w:r>
    </w:p>
    <w:p w:rsidR="00000000" w:rsidRDefault="008C2152">
      <w:pPr>
        <w:ind w:firstLine="400"/>
        <w:jc w:val="both"/>
      </w:pPr>
      <w:r>
        <w:t>9-тармақтың 1) тармақшасы "немесе Қазақстан Республикасы бекiткен халықаралық келісімдер</w:t>
      </w:r>
      <w:r>
        <w:t xml:space="preserve">дiң шеңберiнде сарапшы болып табылатын болса" деген сөздермен толықтырылсын; </w:t>
      </w:r>
    </w:p>
    <w:p w:rsidR="00000000" w:rsidRDefault="008C2152">
      <w:pPr>
        <w:ind w:firstLine="400"/>
        <w:jc w:val="both"/>
      </w:pPr>
      <w:r>
        <w:t xml:space="preserve">2. Осы қаулы қойылған күнінен бастап күшiне енедi және жариялауға жатады. </w:t>
      </w:r>
    </w:p>
    <w:p w:rsidR="00000000" w:rsidRDefault="008C2152">
      <w:pPr>
        <w:pStyle w:val="HTML"/>
      </w:pPr>
      <w:r>
        <w:t>     Қазақстан Республикасының</w:t>
      </w:r>
    </w:p>
    <w:p w:rsidR="00000000" w:rsidRDefault="008C2152">
      <w:pPr>
        <w:pStyle w:val="HTML"/>
      </w:pPr>
      <w:r>
        <w:t>         Премьер-Министрі</w:t>
      </w:r>
    </w:p>
    <w:p w:rsidR="00000000" w:rsidRDefault="008C2152">
      <w:pPr>
        <w:pStyle w:val="HTML"/>
      </w:pPr>
      <w:r>
        <w:t xml:space="preserve">     </w:t>
      </w:r>
    </w:p>
    <w:p w:rsidR="00000000" w:rsidRDefault="008C2152">
      <w:pPr>
        <w:pStyle w:val="HTML"/>
      </w:pPr>
      <w:r>
        <w:t>     </w:t>
      </w:r>
    </w:p>
    <w:p w:rsidR="00000000" w:rsidRDefault="008C2152">
      <w:pPr>
        <w:pStyle w:val="HTML"/>
      </w:pPr>
      <w:r>
        <w:t>               </w:t>
      </w:r>
    </w:p>
    <w:p w:rsidR="00000000" w:rsidRDefault="008C2152">
      <w:pPr>
        <w:pStyle w:val="HTML"/>
      </w:pPr>
      <w:r>
        <w:t>                  </w:t>
      </w:r>
      <w:r>
        <w:t> </w:t>
      </w:r>
    </w:p>
    <w:p w:rsidR="00000000" w:rsidRDefault="008C2152">
      <w:pPr>
        <w:pStyle w:val="HTML"/>
      </w:pPr>
      <w:r>
        <w:t>                        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152" w:rsidRDefault="008C2152" w:rsidP="008C2152">
      <w:r>
        <w:separator/>
      </w:r>
    </w:p>
  </w:endnote>
  <w:endnote w:type="continuationSeparator" w:id="0">
    <w:p w:rsidR="008C2152" w:rsidRDefault="008C2152" w:rsidP="008C2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152" w:rsidRDefault="008C21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152" w:rsidRDefault="008C21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152" w:rsidRDefault="008C21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152" w:rsidRDefault="008C2152" w:rsidP="008C2152">
      <w:r>
        <w:separator/>
      </w:r>
    </w:p>
  </w:footnote>
  <w:footnote w:type="continuationSeparator" w:id="0">
    <w:p w:rsidR="008C2152" w:rsidRDefault="008C2152" w:rsidP="008C21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152" w:rsidRDefault="008C21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152" w:rsidRDefault="008C2152" w:rsidP="008C21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2152" w:rsidRDefault="008C2152" w:rsidP="008C21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25 маусымдағы № 862 қаулысына толықтырулар енгізу туралы Қазақстан Республикасы Үкіметінің Қаулысы 2000 жылғы 15 мамыр № 709 (күші жойылды)</w:t>
    </w:r>
  </w:p>
  <w:p w:rsidR="008C2152" w:rsidRPr="008C2152" w:rsidRDefault="008C2152" w:rsidP="008C215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152" w:rsidRDefault="008C21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2152"/>
    <w:rsid w:val="008C2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21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21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21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21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21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215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21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21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78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1817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25 маусымдағы № 862 қаулысына толықтырулар енгізу туралы Қазақстан Республикасы Үкіметінің Қаулысы 2000 жылғы 15 мамыр № 709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2024-02-19T11:58:00Z</dcterms:created>
  <dcterms:modified xsi:type="dcterms:W3CDTF">2024-02-19T11:58:00Z</dcterms:modified>
</cp:coreProperties>
</file>