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2D5">
      <w:pPr>
        <w:spacing w:after="240"/>
        <w:jc w:val="center"/>
      </w:pPr>
      <w:bookmarkStart w:id="0" w:name="_GoBack"/>
      <w:bookmarkEnd w:id="0"/>
      <w:r>
        <w:rPr>
          <w:rStyle w:val="s1"/>
        </w:rPr>
        <w:t>Шетелдердегi қазақ диаспорасының өкiлдерiн Қазақстан Республикасында</w:t>
      </w:r>
      <w:r>
        <w:t xml:space="preserve"> </w:t>
      </w:r>
      <w:r>
        <w:br/>
      </w:r>
      <w:r>
        <w:rPr>
          <w:rStyle w:val="s1"/>
        </w:rPr>
        <w:t>болған кезiнде әлеуметтiк-экономикалық жеңiлдiктермен қамтамасыз ету</w:t>
      </w:r>
      <w:r>
        <w:t xml:space="preserve"> </w:t>
      </w:r>
      <w:r>
        <w:br/>
      </w:r>
      <w:r>
        <w:rPr>
          <w:rStyle w:val="s1"/>
        </w:rPr>
        <w:t>туралы Қазақстан Республикасы Министрлер Кабинетінің 1992 ж. 23</w:t>
      </w:r>
      <w:r>
        <w:t xml:space="preserve"> </w:t>
      </w:r>
      <w:r>
        <w:br/>
      </w:r>
      <w:r>
        <w:rPr>
          <w:rStyle w:val="s1"/>
        </w:rPr>
        <w:t>қыркүйектегі</w:t>
      </w:r>
      <w:r>
        <w:rPr>
          <w:rStyle w:val="s1"/>
        </w:rPr>
        <w:t xml:space="preserve"> № 791 Қаулысы</w:t>
      </w:r>
    </w:p>
    <w:p w:rsidR="00000000" w:rsidRDefault="007562D5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562D5">
      <w:pPr>
        <w:ind w:firstLine="400"/>
        <w:jc w:val="both"/>
      </w:pPr>
      <w:r>
        <w:t>Қазақстанмен</w:t>
      </w:r>
      <w:r>
        <w:t xml:space="preserve"> танысу үшiн сапарда жүрген, еңбек контракттары бойынша жұмысқа, экономикалық</w:t>
      </w:r>
      <w:r>
        <w:t xml:space="preserve"> қарым-қатынастарды жолға қою мен қайырымдылық iстерi бойынша, туған-туысқандарымен дидарласып қайтуға, сондай-ақ оқуға түсу үшiн келген шетелдердегi қазақ диаспорасы өкiлдерiнiң республика территориясында жүрiп-тұруына қолайлы жағдайлар туғызу мақсатында </w:t>
      </w: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7562D5">
      <w:pPr>
        <w:ind w:firstLine="400"/>
        <w:jc w:val="both"/>
      </w:pPr>
      <w:r>
        <w:t>1. Шетелдiк қазақ диаспорасының өкiлдерiне Қазақстан территориясында болған кезiнде ведомстволық бағынысына қарамастан мейманханалардағы жамбаспұл үшiн, республикалық әуе жолдары ұшақтары мен респ</w:t>
      </w:r>
      <w:r>
        <w:t xml:space="preserve">ублика iшіндегі темір жол көлiгiне алынған билет үшiн республика азаматтарына белгiленген төлеу тәртібі қолданылатын болсын. </w:t>
      </w:r>
    </w:p>
    <w:p w:rsidR="00000000" w:rsidRDefault="007562D5">
      <w:pPr>
        <w:ind w:firstLine="400"/>
        <w:jc w:val="both"/>
      </w:pPr>
      <w:r>
        <w:t>2. Басқа мемлекеттердiң азаматтары болып табылатын қазақ жiгiттерi мен қыздарына кәсiптiк-техникалық, орта арнаулы және жоғары оқу</w:t>
      </w:r>
      <w:r>
        <w:t xml:space="preserve"> орындарына, аспирантураға оқуға түсулерiне, сондай-ақ тағылымдамадан өтулерiне Қазақстан Республикасының азаматтарымен бірдей хұқық берiлсiн, олар стипендиямен, басқа да қажеттi материалдық жағдайлармен мемлекет есебiнен қамтамасыз етiлсiн. </w:t>
      </w:r>
    </w:p>
    <w:p w:rsidR="00000000" w:rsidRDefault="007562D5">
      <w:pPr>
        <w:ind w:firstLine="400"/>
        <w:jc w:val="both"/>
      </w:pPr>
      <w:r>
        <w:t xml:space="preserve">3. Қазақстан </w:t>
      </w:r>
      <w:r>
        <w:t>Республикасының Білім министрлігі бір ай мерзiм iшiнде басқа мемлекеттердiң азаматтары саналатын қазақ жастарын біліми және кәсiби бейiмдеудiң, оларды әлеуметтiк-экономикалық қолдаудың бағдарламасын және ведомстволық бағынысына қарамастан орта арнаулы және</w:t>
      </w:r>
      <w:r>
        <w:t xml:space="preserve"> жоғары оқу орындарына оқуға қабылдау шарттарын әзiрлеп, оны Қазақстан Республикасының Министрлер Кабинетiне енгiзетiн болсын. </w:t>
      </w:r>
    </w:p>
    <w:p w:rsidR="00000000" w:rsidRDefault="007562D5">
      <w:pPr>
        <w:ind w:firstLine="400"/>
        <w:jc w:val="both"/>
      </w:pPr>
      <w:r>
        <w:t>4. Қазақстан Республикасының Мемлекеттік мүлiк жөніндегі мемлекеттік комитетiне, облыстардың әкiмдерiне, Алматы қаласының әкімін</w:t>
      </w:r>
      <w:r>
        <w:t>е басқа елдерде тұратын қазақ ұлтының адамдарына өндiрiстiк ғимараттар, тұрғын үйлер салуға жер учаскелерiн бөлуде, тұрғын үй құрылысы кооперациясына қатысуда, асханаларды, дүкендердi, тұрмыстық қызмет шеберханаларын жалға алуда, бірлескен кәсiпорындар құр</w:t>
      </w:r>
      <w:r>
        <w:t xml:space="preserve">уда, мемлекеттік меншiктiң барлық нысандарын жекешелендiру жөніндегі аукциондарға қатысуда белгiлi бір жеңiлдiктер мен басымдықтар беру жөнiнде шаралар қолдану ұсынылсын. </w:t>
      </w:r>
    </w:p>
    <w:p w:rsidR="00000000" w:rsidRDefault="007562D5">
      <w:pPr>
        <w:pStyle w:val="HTML"/>
      </w:pPr>
      <w:r>
        <w:t>     5. Мыналар:</w:t>
      </w:r>
    </w:p>
    <w:p w:rsidR="00000000" w:rsidRDefault="007562D5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министрлігі-шетелдiк қаз</w:t>
      </w:r>
      <w:r>
        <w:t xml:space="preserve">ақ диаспорасы өкiлдерiнiң республикамызда болған кезiнде олардың емдеу-сауықтыру жәрдемiн пайдалануының тәртібін белгiлесiн, республика азаматтарына ортақ негiзде санаторийлiк-курорттық емделулерiн қамтамасыз етсiн; </w:t>
      </w:r>
    </w:p>
    <w:p w:rsidR="00000000" w:rsidRDefault="007562D5">
      <w:pPr>
        <w:ind w:firstLine="400"/>
        <w:jc w:val="both"/>
      </w:pPr>
      <w:r>
        <w:t>Қазақстан</w:t>
      </w:r>
      <w:r>
        <w:t xml:space="preserve"> Республикасының Туризм, дене </w:t>
      </w:r>
      <w:r>
        <w:t xml:space="preserve">мәдениетi және спорт министрлігі - мүдделi ұйымдармен бірлесiп, шетелдiк отандастардың ұлттық-этникалық мүддесiн ескере отырып, республикамыздың аймақтары бойынша таныстық сапарлары үшiн арнайы туристiк маршруттар белгiлесiн; </w:t>
      </w:r>
    </w:p>
    <w:p w:rsidR="00000000" w:rsidRDefault="007562D5">
      <w:pPr>
        <w:ind w:firstLine="400"/>
        <w:jc w:val="both"/>
      </w:pPr>
      <w:r>
        <w:t>Қазақстан</w:t>
      </w:r>
      <w:r>
        <w:t xml:space="preserve"> Республикасының Сыр</w:t>
      </w:r>
      <w:r>
        <w:t>тқы iстер министрлігі - шетелдiк қазақ диаспорасы өкiлдерiне белгiленген тәртiп бойынша республикамызға келу визасын беру және "Қазақстан Республикасының азаматтығы туралы" Заңға сәйкес республика азаматтығын алуға қатысты құжаттарды ресiмдеу шараларын бел</w:t>
      </w:r>
      <w:r>
        <w:t xml:space="preserve">гiлесiн; </w:t>
      </w:r>
    </w:p>
    <w:p w:rsidR="00000000" w:rsidRDefault="007562D5">
      <w:pPr>
        <w:spacing w:after="240"/>
        <w:ind w:firstLine="400"/>
        <w:jc w:val="both"/>
      </w:pPr>
      <w:r>
        <w:t>Қазақстан</w:t>
      </w:r>
      <w:r>
        <w:t xml:space="preserve"> Республикасының Iшкi iстер министрлігі - шетелдiк қазақ диаспорасының келген өкiлдерiнiң уақтылы тiркелуi мен олардың республика территориясында жүрiп-тұруына қажеттi құжаттарды әзiрлеу жөнiнде тиiстi шаралар қолдансын. "Қазақстан Респу</w:t>
      </w:r>
      <w:r>
        <w:t>бликасының азаматтығы туралы" Заңға сәйкес Қазақстан Республикасының азаматтығын алуға ниет бiлдiрген әрi түпкiлiктi тұруға рұқсат алған азаматтардың қажеттi iс қағаздарын ресiмдеудi қамтамасыз етсiн.</w:t>
      </w:r>
    </w:p>
    <w:p w:rsidR="00000000" w:rsidRDefault="007562D5">
      <w:pPr>
        <w:pStyle w:val="HTML"/>
      </w:pPr>
      <w:r>
        <w:t>     Қазақстан Республикасының</w:t>
      </w:r>
    </w:p>
    <w:p w:rsidR="00000000" w:rsidRDefault="007562D5">
      <w:pPr>
        <w:pStyle w:val="HTML"/>
      </w:pPr>
      <w:r>
        <w:t> 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2D5" w:rsidRDefault="007562D5" w:rsidP="007562D5">
      <w:r>
        <w:separator/>
      </w:r>
    </w:p>
  </w:endnote>
  <w:endnote w:type="continuationSeparator" w:id="0">
    <w:p w:rsidR="007562D5" w:rsidRDefault="007562D5" w:rsidP="00756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2D5" w:rsidRDefault="007562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2D5" w:rsidRDefault="007562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2D5" w:rsidRDefault="007562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2D5" w:rsidRDefault="007562D5" w:rsidP="007562D5">
      <w:r>
        <w:separator/>
      </w:r>
    </w:p>
  </w:footnote>
  <w:footnote w:type="continuationSeparator" w:id="0">
    <w:p w:rsidR="007562D5" w:rsidRDefault="007562D5" w:rsidP="00756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2D5" w:rsidRDefault="007562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2D5" w:rsidRDefault="007562D5" w:rsidP="007562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62D5" w:rsidRPr="007562D5" w:rsidRDefault="007562D5" w:rsidP="007562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Шетелдердегі қазақ диаспорасының өкілдерін Қазақстан Республикасында болған кезінде әлеуметтік-экономикалық жеңілдіктермен қамтамасыз ету туралы Қазақстан Республикасы Министрлер Кабинетінің 1992 ж. 23 қыркүйектегі № 791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2D5" w:rsidRDefault="007562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2D5"/>
    <w:rsid w:val="00756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2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2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62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2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2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2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62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2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3421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Шетелдердегі қазақ диаспорасының өкілдерін Қазақстан Республикасында болған кезінде әлеуметтік-экономикалық жеңілдіктермен қамтамасыз ету туралы Қазақстан Республикасы Министрлер Кабинетінің 1992 ж. 23 қыркүйектегі № 791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2024-02-22T20:26:00Z</dcterms:created>
  <dcterms:modified xsi:type="dcterms:W3CDTF">2024-02-22T20:26:00Z</dcterms:modified>
</cp:coreProperties>
</file>