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708F">
      <w:pPr>
        <w:pStyle w:val="pc"/>
      </w:pPr>
      <w:bookmarkStart w:id="0" w:name="_GoBack"/>
      <w:bookmarkEnd w:id="0"/>
      <w:r>
        <w:rPr>
          <w:rStyle w:val="s1"/>
        </w:rPr>
        <w:t>Қазақстан</w:t>
      </w:r>
      <w:r>
        <w:rPr>
          <w:rStyle w:val="s1"/>
        </w:rPr>
        <w:t xml:space="preserve"> Республикасының аумағындағы әуежайларға, порттарға, теміржол вокзалдарына, теміржол стансаларына, метрополитен стансаларына, автовокзалдарға, автостансаларға, физикалық-географиялық және мемлекет меншігіндегі басқа да объектілерге атау беру, сонд</w:t>
      </w:r>
      <w:r>
        <w:rPr>
          <w:rStyle w:val="s1"/>
        </w:rPr>
        <w:t>ай-ақ оларды қайта атау, олардың атауларының транскрипциясын нақтылау мен өзгерту және мемлекеттік заңды тұлғаларға, мемлекет қатысатын заңды тұлғаларға жеке адамдардың есімін беру қағидаларын бекіту туралы</w:t>
      </w:r>
    </w:p>
    <w:p w:rsidR="00000000" w:rsidRDefault="0072708F">
      <w:pPr>
        <w:pStyle w:val="pc"/>
      </w:pPr>
      <w:r>
        <w:rPr>
          <w:rStyle w:val="s1"/>
        </w:rPr>
        <w:t>Қазақстан</w:t>
      </w:r>
      <w:r>
        <w:rPr>
          <w:rStyle w:val="s1"/>
        </w:rPr>
        <w:t xml:space="preserve"> Республикасы Үкіметінiң 1996 жылғы 5 наурыздағы № 281 Қаулысы</w:t>
      </w:r>
    </w:p>
    <w:p w:rsidR="00000000" w:rsidRDefault="0072708F">
      <w:pPr>
        <w:pStyle w:val="pc"/>
      </w:pPr>
      <w:r>
        <w:rPr>
          <w:rStyle w:val="s3"/>
        </w:rPr>
        <w:t xml:space="preserve">(2023.25.08.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2708F">
      <w:pPr>
        <w:pStyle w:val="pc"/>
      </w:pPr>
      <w:r>
        <w:t> </w:t>
      </w:r>
    </w:p>
    <w:p w:rsidR="00000000" w:rsidRDefault="0072708F">
      <w:pPr>
        <w:pStyle w:val="pji"/>
      </w:pPr>
      <w:r>
        <w:rPr>
          <w:rStyle w:val="s3"/>
        </w:rPr>
        <w:t>ҚР</w:t>
      </w:r>
      <w:r>
        <w:rPr>
          <w:rStyle w:val="s3"/>
        </w:rPr>
        <w:t xml:space="preserve"> Үкіметінің 03.07.02 ж. № 717 </w:t>
      </w:r>
      <w:hyperlink r:id="rId8" w:history="1">
        <w:r>
          <w:rPr>
            <w:rStyle w:val="a4"/>
            <w:i/>
            <w:iCs/>
          </w:rPr>
          <w:t>қаулысымен</w:t>
        </w:r>
      </w:hyperlink>
      <w:r>
        <w:rPr>
          <w:rStyle w:val="s3"/>
        </w:rPr>
        <w:t xml:space="preserve"> тақырыбы өзгертілді; ҚР Үкіметінің 2013.24.04. № 395 </w:t>
      </w:r>
      <w:hyperlink r:id="rId9" w:history="1">
        <w:r>
          <w:rPr>
            <w:rStyle w:val="a4"/>
            <w:i/>
            <w:iCs/>
          </w:rPr>
          <w:t>Қаулысымен</w:t>
        </w:r>
      </w:hyperlink>
      <w:r>
        <w:rPr>
          <w:rStyle w:val="s3"/>
        </w:rPr>
        <w:t xml:space="preserve"> тақырыбы жаңа редакцияда (</w:t>
      </w:r>
      <w:hyperlink r:id="rId10" w:history="1">
        <w:r>
          <w:rPr>
            <w:rStyle w:val="a4"/>
            <w:i/>
            <w:iCs/>
          </w:rPr>
          <w:t>бұр.ред.қара</w:t>
        </w:r>
      </w:hyperlink>
      <w:r>
        <w:rPr>
          <w:rStyle w:val="s3"/>
        </w:rPr>
        <w:t>)</w:t>
      </w:r>
    </w:p>
    <w:p w:rsidR="00000000" w:rsidRDefault="0072708F">
      <w:pPr>
        <w:pStyle w:val="pj"/>
      </w:pPr>
      <w:r>
        <w:t> </w:t>
      </w:r>
    </w:p>
    <w:p w:rsidR="00000000" w:rsidRDefault="0072708F">
      <w:pPr>
        <w:pStyle w:val="pji"/>
      </w:pPr>
      <w:r>
        <w:rPr>
          <w:rStyle w:val="s3"/>
        </w:rPr>
        <w:t>ҚР</w:t>
      </w:r>
      <w:r>
        <w:rPr>
          <w:rStyle w:val="s3"/>
        </w:rPr>
        <w:t xml:space="preserve"> Үкіметінің 2022.05.12. № 976 </w:t>
      </w:r>
      <w:hyperlink r:id="rId11" w:history="1">
        <w:r>
          <w:rPr>
            <w:rStyle w:val="a4"/>
            <w:i/>
            <w:iCs/>
          </w:rPr>
          <w:t>Қаулысымен</w:t>
        </w:r>
      </w:hyperlink>
      <w:r>
        <w:rPr>
          <w:rStyle w:val="s3"/>
        </w:rPr>
        <w:t xml:space="preserve"> кіріспе жаңа редакцияда (2022 ж. 19 желтоқсаннан бастап қолданысқа енгізілді) (</w:t>
      </w:r>
      <w:hyperlink r:id="rId12" w:history="1">
        <w:r>
          <w:rPr>
            <w:rStyle w:val="a4"/>
            <w:i/>
            <w:iCs/>
          </w:rPr>
          <w:t>бұр.ред.қара</w:t>
        </w:r>
      </w:hyperlink>
      <w:r>
        <w:rPr>
          <w:rStyle w:val="s3"/>
        </w:rPr>
        <w:t>)</w:t>
      </w:r>
    </w:p>
    <w:p w:rsidR="00000000" w:rsidRDefault="0072708F">
      <w:pPr>
        <w:pStyle w:val="pj"/>
      </w:pPr>
      <w:r>
        <w:rPr>
          <w:rStyle w:val="s0"/>
        </w:rPr>
        <w:t xml:space="preserve">«Қазақстан Республикасының әкiмшiлiк-аумақтық құрылысы туралы» Қазақстан Республикасы Заңының </w:t>
      </w:r>
      <w:hyperlink r:id="rId13" w:anchor="sub_id=100000" w:history="1">
        <w:r>
          <w:rPr>
            <w:rStyle w:val="a4"/>
          </w:rPr>
          <w:t>10-бабына</w:t>
        </w:r>
      </w:hyperlink>
      <w:r>
        <w:rPr>
          <w:rStyle w:val="s0"/>
        </w:rPr>
        <w:t xml:space="preserve"> сәйкес Қазақстан Республикасының </w:t>
      </w:r>
      <w:r>
        <w:rPr>
          <w:rStyle w:val="s0"/>
        </w:rPr>
        <w:t>Үк</w:t>
      </w:r>
      <w:r>
        <w:rPr>
          <w:rStyle w:val="s0"/>
        </w:rPr>
        <w:t xml:space="preserve">iметi </w:t>
      </w:r>
      <w:r>
        <w:rPr>
          <w:rStyle w:val="s0"/>
          <w:b/>
          <w:bCs/>
        </w:rPr>
        <w:t>ҚАУЛЫ</w:t>
      </w:r>
      <w:r>
        <w:rPr>
          <w:rStyle w:val="s0"/>
          <w:b/>
          <w:bCs/>
        </w:rPr>
        <w:t xml:space="preserve"> ЕТЕДI:</w:t>
      </w:r>
    </w:p>
    <w:p w:rsidR="00000000" w:rsidRDefault="0072708F">
      <w:pPr>
        <w:pStyle w:val="pji"/>
      </w:pPr>
      <w:r>
        <w:rPr>
          <w:rStyle w:val="s3"/>
        </w:rPr>
        <w:t>ҚР</w:t>
      </w:r>
      <w:r>
        <w:rPr>
          <w:rStyle w:val="s3"/>
        </w:rPr>
        <w:t xml:space="preserve"> Үкіметінің 2013.24.04. № 395 </w:t>
      </w:r>
      <w:hyperlink r:id="rId14" w:history="1">
        <w:r>
          <w:rPr>
            <w:rStyle w:val="a4"/>
            <w:i/>
            <w:iCs/>
          </w:rPr>
          <w:t>Қаулысымен</w:t>
        </w:r>
      </w:hyperlink>
      <w:r>
        <w:rPr>
          <w:rStyle w:val="s3"/>
        </w:rPr>
        <w:t xml:space="preserve"> екінші абзац жаңа редакцияда (</w:t>
      </w:r>
      <w:hyperlink r:id="rId15" w:history="1">
        <w:r>
          <w:rPr>
            <w:rStyle w:val="a4"/>
            <w:i/>
            <w:iCs/>
          </w:rPr>
          <w:t>бұр.ред.қара</w:t>
        </w:r>
      </w:hyperlink>
      <w:r>
        <w:rPr>
          <w:rStyle w:val="s3"/>
        </w:rPr>
        <w:t>)</w:t>
      </w:r>
    </w:p>
    <w:p w:rsidR="00000000" w:rsidRDefault="0072708F">
      <w:pPr>
        <w:pStyle w:val="pj"/>
      </w:pPr>
      <w:r>
        <w:rPr>
          <w:rStyle w:val="s0"/>
        </w:rPr>
        <w:t>Қоса</w:t>
      </w:r>
      <w:r>
        <w:rPr>
          <w:rStyle w:val="s0"/>
        </w:rPr>
        <w:t xml:space="preserve"> беріліп отырғ</w:t>
      </w:r>
      <w:r>
        <w:rPr>
          <w:rStyle w:val="s0"/>
        </w:rPr>
        <w:t>ан Қазақстан Республикасының аумағындағы әуежайларға, порттарға, теміржол вокзалдарына, теміржол стансаларына, метрополитен стансаларына, автовокзалдарға, автостансаларға, физикалық-географиялық және мемлекет меншігіндегі басқа да объектілерге атау беру, с</w:t>
      </w:r>
      <w:r>
        <w:rPr>
          <w:rStyle w:val="s0"/>
        </w:rPr>
        <w:t xml:space="preserve">ондай-ақ оларды қайта атау, олардың атауларының транскрипциясын нақтылау мен өзгерту және мемлекеттік заңды тұлғаларға, мемлекет қатысатын заңды тұлғаларға жеке адамдардың есімін беру </w:t>
      </w:r>
      <w:hyperlink w:anchor="sub100" w:history="1">
        <w:r>
          <w:rPr>
            <w:rStyle w:val="a4"/>
          </w:rPr>
          <w:t>қағидалары</w:t>
        </w:r>
      </w:hyperlink>
      <w:r>
        <w:rPr>
          <w:rStyle w:val="s0"/>
        </w:rPr>
        <w:t xml:space="preserve"> бекітілсін.</w:t>
      </w:r>
    </w:p>
    <w:p w:rsidR="00000000" w:rsidRDefault="0072708F">
      <w:pPr>
        <w:pStyle w:val="pj"/>
      </w:pPr>
      <w:r>
        <w:rPr>
          <w:rStyle w:val="s0"/>
        </w:rPr>
        <w:t> </w:t>
      </w:r>
    </w:p>
    <w:p w:rsidR="00000000" w:rsidRDefault="0072708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2708F">
            <w:pPr>
              <w:pStyle w:val="p"/>
            </w:pPr>
            <w:r>
              <w:rPr>
                <w:rStyle w:val="s0"/>
                <w:b/>
                <w:bCs/>
              </w:rPr>
              <w:t>Қазақстан</w:t>
            </w:r>
            <w:r>
              <w:rPr>
                <w:rStyle w:val="s0"/>
                <w:b/>
                <w:bCs/>
              </w:rPr>
              <w:t xml:space="preserve"> Республикасының</w:t>
            </w:r>
          </w:p>
          <w:p w:rsidR="00000000" w:rsidRDefault="0072708F">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72708F">
            <w:pPr>
              <w:pStyle w:val="pr"/>
            </w:pPr>
            <w:r>
              <w:rPr>
                <w:rStyle w:val="s0"/>
              </w:rPr>
              <w:t> </w:t>
            </w:r>
          </w:p>
        </w:tc>
      </w:tr>
    </w:tbl>
    <w:p w:rsidR="00000000" w:rsidRDefault="0072708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2708F">
            <w:pPr>
              <w:rPr>
                <w:rFonts w:eastAsia="Times New Roman"/>
              </w:rPr>
            </w:pPr>
            <w:bookmarkStart w:id="1" w:name="SUB100"/>
            <w:bookmarkEnd w:id="1"/>
          </w:p>
        </w:tc>
        <w:tc>
          <w:tcPr>
            <w:tcW w:w="2500" w:type="pct"/>
            <w:tcMar>
              <w:top w:w="0" w:type="dxa"/>
              <w:left w:w="108" w:type="dxa"/>
              <w:bottom w:w="0" w:type="dxa"/>
              <w:right w:w="108" w:type="dxa"/>
            </w:tcMar>
            <w:hideMark/>
          </w:tcPr>
          <w:p w:rsidR="00000000" w:rsidRDefault="0072708F">
            <w:pPr>
              <w:pStyle w:val="pr"/>
            </w:pPr>
            <w:r>
              <w:t> </w:t>
            </w:r>
          </w:p>
        </w:tc>
      </w:tr>
    </w:tbl>
    <w:p w:rsidR="00000000" w:rsidRDefault="0072708F">
      <w:pPr>
        <w:pStyle w:val="p"/>
      </w:pPr>
      <w:r>
        <w:t> </w:t>
      </w:r>
    </w:p>
    <w:p w:rsidR="00000000" w:rsidRDefault="0072708F">
      <w:pPr>
        <w:pStyle w:val="pji"/>
      </w:pPr>
      <w:r>
        <w:rPr>
          <w:rStyle w:val="s3"/>
        </w:rPr>
        <w:t>ҚР</w:t>
      </w:r>
      <w:r>
        <w:rPr>
          <w:rStyle w:val="s3"/>
        </w:rPr>
        <w:t xml:space="preserve"> Үкіметінің 2013.24.04. № 395 </w:t>
      </w:r>
      <w:hyperlink r:id="rId16" w:history="1">
        <w:r>
          <w:rPr>
            <w:rStyle w:val="a4"/>
            <w:i/>
            <w:iCs/>
          </w:rPr>
          <w:t>Қаулысымен</w:t>
        </w:r>
      </w:hyperlink>
      <w:r>
        <w:rPr>
          <w:rStyle w:val="s3"/>
        </w:rPr>
        <w:t xml:space="preserve"> қағида жаңа редакцияда (</w:t>
      </w:r>
      <w:hyperlink r:id="rId17" w:anchor="sub_id=100" w:history="1">
        <w:r>
          <w:rPr>
            <w:rStyle w:val="a4"/>
            <w:i/>
            <w:iCs/>
          </w:rPr>
          <w:t>бұр.ред.қара</w:t>
        </w:r>
      </w:hyperlink>
      <w:r>
        <w:rPr>
          <w:rStyle w:val="s3"/>
        </w:rPr>
        <w:t>)</w:t>
      </w:r>
    </w:p>
    <w:p w:rsidR="00000000" w:rsidRDefault="0072708F">
      <w:pPr>
        <w:pStyle w:val="pr"/>
      </w:pPr>
      <w:r>
        <w:rPr>
          <w:rStyle w:val="s0"/>
        </w:rPr>
        <w:t>Қазақстан</w:t>
      </w:r>
      <w:r>
        <w:rPr>
          <w:rStyle w:val="s0"/>
        </w:rPr>
        <w:t xml:space="preserve"> Республикасы </w:t>
      </w:r>
    </w:p>
    <w:p w:rsidR="00000000" w:rsidRDefault="0072708F">
      <w:pPr>
        <w:pStyle w:val="pr"/>
      </w:pPr>
      <w:r>
        <w:rPr>
          <w:rStyle w:val="s0"/>
        </w:rPr>
        <w:t>Үкіметін</w:t>
      </w:r>
      <w:r>
        <w:rPr>
          <w:rStyle w:val="s0"/>
        </w:rPr>
        <w:t xml:space="preserve">iң 1996 жылғы </w:t>
      </w:r>
    </w:p>
    <w:p w:rsidR="00000000" w:rsidRDefault="0072708F">
      <w:pPr>
        <w:pStyle w:val="pr"/>
      </w:pPr>
      <w:r>
        <w:rPr>
          <w:rStyle w:val="s0"/>
        </w:rPr>
        <w:t xml:space="preserve">5 наурыздағы </w:t>
      </w:r>
    </w:p>
    <w:p w:rsidR="00000000" w:rsidRDefault="0072708F">
      <w:pPr>
        <w:pStyle w:val="pr"/>
      </w:pPr>
      <w:r>
        <w:rPr>
          <w:rStyle w:val="s0"/>
        </w:rPr>
        <w:t xml:space="preserve">№ 281 </w:t>
      </w:r>
      <w:hyperlink w:anchor="sub0" w:history="1">
        <w:r>
          <w:rPr>
            <w:rStyle w:val="a4"/>
          </w:rPr>
          <w:t>қаулысымен</w:t>
        </w:r>
      </w:hyperlink>
      <w:r>
        <w:rPr>
          <w:rStyle w:val="s0"/>
        </w:rPr>
        <w:t xml:space="preserve"> </w:t>
      </w:r>
    </w:p>
    <w:p w:rsidR="00000000" w:rsidRDefault="0072708F">
      <w:pPr>
        <w:pStyle w:val="pr"/>
      </w:pPr>
      <w:r>
        <w:rPr>
          <w:rStyle w:val="s0"/>
        </w:rPr>
        <w:t>бекітілген</w:t>
      </w:r>
    </w:p>
    <w:p w:rsidR="00000000" w:rsidRDefault="0072708F">
      <w:pPr>
        <w:pStyle w:val="pji"/>
      </w:pPr>
      <w:r>
        <w:rPr>
          <w:rStyle w:val="s3"/>
        </w:rPr>
        <w:t> </w:t>
      </w:r>
    </w:p>
    <w:p w:rsidR="00000000" w:rsidRDefault="0072708F">
      <w:pPr>
        <w:pStyle w:val="pc"/>
      </w:pPr>
      <w:r>
        <w:rPr>
          <w:rStyle w:val="s1a"/>
        </w:rPr>
        <w:t> </w:t>
      </w:r>
      <w:r>
        <w:rPr>
          <w:rStyle w:val="s1"/>
        </w:rPr>
        <w:br/>
        <w:t>Қазақстан Республикасының аумағындағы әу</w:t>
      </w:r>
      <w:r>
        <w:rPr>
          <w:rStyle w:val="s1"/>
        </w:rPr>
        <w:t>ежайларға, порттарға, теміржол вокзалдарына, теміржол стансаларына, метрополитен</w:t>
      </w:r>
      <w:r>
        <w:rPr>
          <w:rStyle w:val="s1"/>
        </w:rPr>
        <w:br/>
        <w:t>стансаларына, автовокзалдарға, автостансаларға, физикалық-географиялық және мемлекет меншігіндегі басқа да</w:t>
      </w:r>
      <w:r>
        <w:rPr>
          <w:rStyle w:val="s1"/>
        </w:rPr>
        <w:br/>
        <w:t>объектілерге атау беру, сондай-ақ оларды қайта атау, олардың атаулар</w:t>
      </w:r>
      <w:r>
        <w:rPr>
          <w:rStyle w:val="s1"/>
        </w:rPr>
        <w:t>ының транскрипциясын нақтылау мен өзгерту және</w:t>
      </w:r>
      <w:r>
        <w:rPr>
          <w:rStyle w:val="s1"/>
        </w:rPr>
        <w:br/>
        <w:t>мемлекеттік заңды тұлғаларға, мемлекет қатысатын заңды тұлғаларға жеке адамдардың есімін беру</w:t>
      </w:r>
      <w:r>
        <w:rPr>
          <w:rStyle w:val="s1"/>
        </w:rPr>
        <w:br/>
        <w:t>қағидалары</w:t>
      </w:r>
    </w:p>
    <w:p w:rsidR="00000000" w:rsidRDefault="0072708F">
      <w:pPr>
        <w:pStyle w:val="pc"/>
      </w:pPr>
      <w:r>
        <w:rPr>
          <w:rStyle w:val="s1a"/>
        </w:rPr>
        <w:t> </w:t>
      </w:r>
    </w:p>
    <w:p w:rsidR="00000000" w:rsidRDefault="0072708F">
      <w:pPr>
        <w:pStyle w:val="pji"/>
      </w:pPr>
      <w:r>
        <w:rPr>
          <w:rStyle w:val="s3"/>
        </w:rPr>
        <w:t>ҚР</w:t>
      </w:r>
      <w:r>
        <w:rPr>
          <w:rStyle w:val="s3"/>
        </w:rPr>
        <w:t xml:space="preserve"> Үкіметінің 2018.26.10. № 690 </w:t>
      </w:r>
      <w:hyperlink r:id="rId18" w:anchor="sub_id=100" w:history="1">
        <w:r>
          <w:rPr>
            <w:rStyle w:val="a4"/>
            <w:i/>
            <w:iCs/>
          </w:rPr>
          <w:t>Қаулысымен</w:t>
        </w:r>
      </w:hyperlink>
      <w:r>
        <w:rPr>
          <w:rStyle w:val="s3"/>
        </w:rPr>
        <w:t xml:space="preserve"> 1-тараудың тақырыбы жаңа редакцияда (</w:t>
      </w:r>
      <w:hyperlink r:id="rId19" w:anchor="sub_id=100" w:history="1">
        <w:r>
          <w:rPr>
            <w:rStyle w:val="a4"/>
            <w:i/>
            <w:iCs/>
          </w:rPr>
          <w:t>бұр.ред.қара</w:t>
        </w:r>
      </w:hyperlink>
      <w:r>
        <w:rPr>
          <w:rStyle w:val="s3"/>
        </w:rPr>
        <w:t>)</w:t>
      </w:r>
    </w:p>
    <w:p w:rsidR="00000000" w:rsidRDefault="0072708F">
      <w:pPr>
        <w:pStyle w:val="pc"/>
      </w:pPr>
      <w:r>
        <w:rPr>
          <w:rStyle w:val="s1"/>
        </w:rPr>
        <w:t>1-тарау. Жалпы ережелер</w:t>
      </w:r>
    </w:p>
    <w:p w:rsidR="00000000" w:rsidRDefault="0072708F">
      <w:pPr>
        <w:pStyle w:val="pj"/>
      </w:pPr>
      <w:r>
        <w:t> </w:t>
      </w:r>
    </w:p>
    <w:p w:rsidR="00000000" w:rsidRDefault="0072708F">
      <w:pPr>
        <w:pStyle w:val="pji"/>
      </w:pPr>
      <w:r>
        <w:rPr>
          <w:rStyle w:val="s3"/>
        </w:rPr>
        <w:t>ҚР</w:t>
      </w:r>
      <w:r>
        <w:rPr>
          <w:rStyle w:val="s3"/>
        </w:rPr>
        <w:t xml:space="preserve"> Үкіметінің 2022.05.12. № 976 </w:t>
      </w:r>
      <w:hyperlink r:id="rId20" w:anchor="sub_id=1" w:history="1">
        <w:r>
          <w:rPr>
            <w:rStyle w:val="a4"/>
            <w:i/>
            <w:iCs/>
          </w:rPr>
          <w:t>Қаулысымен</w:t>
        </w:r>
      </w:hyperlink>
      <w:r>
        <w:rPr>
          <w:rStyle w:val="s3"/>
        </w:rPr>
        <w:t xml:space="preserve"> 1-тармақ жаңа редакцияда (2022 ж. 19 желтоқсаннан бастап қолданысқа енгізілді) (</w:t>
      </w:r>
      <w:hyperlink r:id="rId21" w:anchor="sub_id=100" w:history="1">
        <w:r>
          <w:rPr>
            <w:rStyle w:val="a4"/>
            <w:i/>
            <w:iCs/>
          </w:rPr>
          <w:t>бұр.ред.қара</w:t>
        </w:r>
      </w:hyperlink>
      <w:r>
        <w:rPr>
          <w:rStyle w:val="s3"/>
        </w:rPr>
        <w:t>)</w:t>
      </w:r>
    </w:p>
    <w:p w:rsidR="00000000" w:rsidRDefault="0072708F">
      <w:pPr>
        <w:pStyle w:val="pj"/>
      </w:pPr>
      <w:r>
        <w:rPr>
          <w:rStyle w:val="s0"/>
        </w:rPr>
        <w:t>1. Осы Қазақстан Республикасының аумағындағы әуежайларға, порттарға, теміржол вокзалдарына, теміржол стансаларына, метрополитен стансаларына, автовокзалдарға, автостансаларға, физикалық-географиялық және мемлекет меншігіндегі басқа да объектілерге атау бер</w:t>
      </w:r>
      <w:r>
        <w:rPr>
          <w:rStyle w:val="s0"/>
        </w:rPr>
        <w:t>у, сондай-ақ оларды қайта атау, олардың атауларының транскрипциясын нақтылау мен өзгерту және мемлекеттік заңды тұлғаларға, мемлекет қатысатын заңды тұлғаларға жеке адамдардың есімін беру қағидалары (бұдан әрі – Қағидалар) «Қазақстан Республикасының әкімші</w:t>
      </w:r>
      <w:r>
        <w:rPr>
          <w:rStyle w:val="s0"/>
        </w:rPr>
        <w:t xml:space="preserve">лік-аумақтық құрылысы туралы» Қазақстан Республикасы Заңының </w:t>
      </w:r>
      <w:hyperlink r:id="rId22" w:anchor="sub_id=100000" w:history="1">
        <w:r>
          <w:rPr>
            <w:rStyle w:val="a4"/>
          </w:rPr>
          <w:t>10-бабының 3) тармақшасына</w:t>
        </w:r>
      </w:hyperlink>
      <w:r>
        <w:rPr>
          <w:rStyle w:val="s0"/>
        </w:rPr>
        <w:t xml:space="preserve"> сәйкес әзірленді және Қазақстан Республикасының аумағындағы әуежайларға, порттарға, </w:t>
      </w:r>
      <w:r>
        <w:rPr>
          <w:rStyle w:val="s0"/>
        </w:rPr>
        <w:t>теміржол вокзалдарына, теміржол стансаларына, метрополитен стансаларына, автовокзалдарға, автостансаларға, физикалық-географиялық және мемлекет меншігіндегі басқа да объектілерге (бұдан әрі – объектілер) атау беру, сондай-ақ оларды қайта атау, олардың атау</w:t>
      </w:r>
      <w:r>
        <w:rPr>
          <w:rStyle w:val="s0"/>
        </w:rPr>
        <w:t>ларының транскрипциясын нақтылау мен өзгерту және мемлекеттік заңды тұлғаларға, мемлекет қатысатын заңды тұлғаларға жеке адамдардың есімін беру тәртібін айқындайды.</w:t>
      </w:r>
    </w:p>
    <w:p w:rsidR="00000000" w:rsidRDefault="0072708F">
      <w:pPr>
        <w:pStyle w:val="pji"/>
      </w:pPr>
      <w:bookmarkStart w:id="2" w:name="SUB200"/>
      <w:bookmarkEnd w:id="2"/>
      <w:r>
        <w:rPr>
          <w:rStyle w:val="s3"/>
        </w:rPr>
        <w:t>ҚР</w:t>
      </w:r>
      <w:r>
        <w:rPr>
          <w:rStyle w:val="s3"/>
        </w:rPr>
        <w:t xml:space="preserve"> Үкіметінің 2017.20.06. № 380 </w:t>
      </w:r>
      <w:hyperlink r:id="rId23" w:history="1">
        <w:r>
          <w:rPr>
            <w:rStyle w:val="a4"/>
            <w:i/>
            <w:iCs/>
          </w:rPr>
          <w:t>Қаулысымен</w:t>
        </w:r>
      </w:hyperlink>
      <w:r>
        <w:rPr>
          <w:rStyle w:val="s3"/>
        </w:rPr>
        <w:t xml:space="preserve"> 2-тармақ жаңа редакцияда (</w:t>
      </w:r>
      <w:hyperlink r:id="rId24" w:anchor="sub_id=200" w:history="1">
        <w:r>
          <w:rPr>
            <w:rStyle w:val="a4"/>
            <w:i/>
            <w:iCs/>
          </w:rPr>
          <w:t>бұр.ред.қара</w:t>
        </w:r>
      </w:hyperlink>
      <w:r>
        <w:rPr>
          <w:rStyle w:val="s3"/>
        </w:rPr>
        <w:t xml:space="preserve">); ҚР Үкіметінің 2020.15.04. № 207 </w:t>
      </w:r>
      <w:hyperlink r:id="rId25" w:history="1">
        <w:r>
          <w:rPr>
            <w:rStyle w:val="a4"/>
            <w:i/>
            <w:iCs/>
          </w:rPr>
          <w:t>Қаулысымен</w:t>
        </w:r>
      </w:hyperlink>
      <w:r>
        <w:rPr>
          <w:rStyle w:val="s3"/>
        </w:rPr>
        <w:t xml:space="preserve"> (</w:t>
      </w:r>
      <w:hyperlink r:id="rId26" w:anchor="sub_id=200" w:history="1">
        <w:r>
          <w:rPr>
            <w:rStyle w:val="a4"/>
            <w:i/>
            <w:iCs/>
          </w:rPr>
          <w:t>бұр.ред.қара</w:t>
        </w:r>
      </w:hyperlink>
      <w:r>
        <w:rPr>
          <w:rStyle w:val="s3"/>
        </w:rPr>
        <w:t xml:space="preserve">); 2022.05.12. № 976 </w:t>
      </w:r>
      <w:hyperlink r:id="rId27" w:anchor="sub_id=20" w:history="1">
        <w:r>
          <w:rPr>
            <w:rStyle w:val="a4"/>
            <w:i/>
            <w:iCs/>
          </w:rPr>
          <w:t>Қаулысымен</w:t>
        </w:r>
      </w:hyperlink>
      <w:r>
        <w:rPr>
          <w:rStyle w:val="s3"/>
        </w:rPr>
        <w:t xml:space="preserve"> (2022 ж. 19 желтоқсаннан бастап қолданысқа енгізілді) (</w:t>
      </w:r>
      <w:hyperlink r:id="rId28" w:anchor="sub_id=200" w:history="1">
        <w:r>
          <w:rPr>
            <w:rStyle w:val="a4"/>
            <w:i/>
            <w:iCs/>
          </w:rPr>
          <w:t>бұр.ред.қара</w:t>
        </w:r>
      </w:hyperlink>
      <w:r>
        <w:rPr>
          <w:rStyle w:val="s3"/>
        </w:rPr>
        <w:t>) 2-тармақ өзгертілді</w:t>
      </w:r>
    </w:p>
    <w:p w:rsidR="00000000" w:rsidRDefault="0072708F">
      <w:pPr>
        <w:pStyle w:val="pj"/>
      </w:pPr>
      <w:r>
        <w:rPr>
          <w:rStyle w:val="s0"/>
        </w:rPr>
        <w:t>2. Объектілерге атау беру және оларды қайта атау, сондай-ақ олардың атауларының транскрипциясын нақтылау мен өзгерту және мемлекеттік заңды тұлға</w:t>
      </w:r>
      <w:r>
        <w:rPr>
          <w:rStyle w:val="s0"/>
        </w:rPr>
        <w:t>ларға, мемлекет қатысатын заңды тұлғаларға жеке адамдардың есімдерін беру кезінде мынадай талаптар ескерілуге тиіс:</w:t>
      </w:r>
    </w:p>
    <w:p w:rsidR="00000000" w:rsidRDefault="0072708F">
      <w:pPr>
        <w:pStyle w:val="pj"/>
      </w:pPr>
      <w:r>
        <w:rPr>
          <w:rStyle w:val="s0"/>
        </w:rPr>
        <w:t>1) тарихи, географиялық, табиғи және мәдени ерекшеліктерді ескеру;</w:t>
      </w:r>
    </w:p>
    <w:p w:rsidR="00000000" w:rsidRDefault="0072708F">
      <w:pPr>
        <w:pStyle w:val="pj"/>
      </w:pPr>
      <w:r>
        <w:rPr>
          <w:rStyle w:val="s0"/>
        </w:rPr>
        <w:t>2) әдеби тіл мен орфография нормаларына сәйкестік;</w:t>
      </w:r>
    </w:p>
    <w:p w:rsidR="00000000" w:rsidRDefault="0072708F">
      <w:pPr>
        <w:pStyle w:val="pj"/>
      </w:pPr>
      <w:r>
        <w:rPr>
          <w:rStyle w:val="s0"/>
        </w:rPr>
        <w:t> </w:t>
      </w:r>
      <w:r>
        <w:rPr>
          <w:rStyle w:val="s0"/>
        </w:rPr>
        <w:t>3) жеке адамның есімімен аталған, ол берілген (өзгертілген) күннен бастап кемінде он жыл өткен соң берілген есімді қайта атау, оны өзгерту;</w:t>
      </w:r>
    </w:p>
    <w:p w:rsidR="00000000" w:rsidRDefault="0072708F">
      <w:pPr>
        <w:pStyle w:val="pj"/>
      </w:pPr>
      <w:r>
        <w:rPr>
          <w:rStyle w:val="s0"/>
        </w:rPr>
        <w:t>4) қаһармандық пен ерлік танытқан, мемлекет тәуелсіздігін нығайтуға ерен үлес қосқан тұлғалардың есімдерін беру жағд</w:t>
      </w:r>
      <w:r>
        <w:rPr>
          <w:rStyle w:val="s0"/>
        </w:rPr>
        <w:t>айларын қоспағанда, аса көрнекті мемлекет және қоғам қайраткерлерінің, ғылым, мәдениет қайраткерлерінің және Қазақстан Республикасы мен әлемдік қоғамдастық алдында еңбек сіңірген басқа да жеке адамдардың есімдерін қайтыс болған күнінен бастап кемінде бес ж</w:t>
      </w:r>
      <w:r>
        <w:rPr>
          <w:rStyle w:val="s0"/>
        </w:rPr>
        <w:t>ыл өткен соң беру;</w:t>
      </w:r>
    </w:p>
    <w:p w:rsidR="00000000" w:rsidRDefault="0072708F">
      <w:pPr>
        <w:pStyle w:val="pj"/>
      </w:pPr>
      <w:r>
        <w:rPr>
          <w:rStyle w:val="s0"/>
        </w:rPr>
        <w:t>5) бір әкімшілік-аумақтық бірліктің шегіндегі елді мекендерге, елді мекендердің құрамдас бөліктеріне бір атауды бір мәрте ғана беру.</w:t>
      </w:r>
    </w:p>
    <w:p w:rsidR="00000000" w:rsidRDefault="0072708F">
      <w:pPr>
        <w:pStyle w:val="pji"/>
      </w:pPr>
      <w:r>
        <w:rPr>
          <w:rStyle w:val="s3"/>
        </w:rPr>
        <w:t>ҚР</w:t>
      </w:r>
      <w:r>
        <w:rPr>
          <w:rStyle w:val="s3"/>
        </w:rPr>
        <w:t xml:space="preserve"> Үкіметінің 2022.05.12. № 976 </w:t>
      </w:r>
      <w:hyperlink r:id="rId29" w:anchor="sub_id=201" w:history="1">
        <w:r>
          <w:rPr>
            <w:rStyle w:val="a4"/>
            <w:i/>
            <w:iCs/>
          </w:rPr>
          <w:t>Қаулысымен</w:t>
        </w:r>
      </w:hyperlink>
      <w:r>
        <w:rPr>
          <w:rStyle w:val="s3"/>
        </w:rPr>
        <w:t xml:space="preserve"> 2-1-тармағымен толықтырылды (2022 ж. 19 желтоқсаннан бастап қолданысқа енгізілді) </w:t>
      </w:r>
    </w:p>
    <w:p w:rsidR="00000000" w:rsidRDefault="0072708F">
      <w:pPr>
        <w:pStyle w:val="pj"/>
      </w:pPr>
      <w:r>
        <w:rPr>
          <w:rStyle w:val="s0"/>
        </w:rPr>
        <w:t>2-1. Объектілерге жалқы есімдерді берген кезде қазақ есімдері, әкесінің аттары және тегі, сондай-ақ дәстүрлі, тарихи қалыптасқан қазақ есімдері мемлекетт</w:t>
      </w:r>
      <w:r>
        <w:rPr>
          <w:rStyle w:val="s0"/>
        </w:rPr>
        <w:t>ік тілде жазылады.</w:t>
      </w:r>
    </w:p>
    <w:p w:rsidR="00000000" w:rsidRDefault="0072708F">
      <w:pPr>
        <w:pStyle w:val="pj"/>
      </w:pPr>
      <w:r>
        <w:t> </w:t>
      </w:r>
    </w:p>
    <w:p w:rsidR="00000000" w:rsidRDefault="0072708F">
      <w:pPr>
        <w:pStyle w:val="pc"/>
      </w:pPr>
      <w:r>
        <w:t> </w:t>
      </w:r>
    </w:p>
    <w:p w:rsidR="00000000" w:rsidRDefault="0072708F">
      <w:pPr>
        <w:pStyle w:val="pji"/>
      </w:pPr>
      <w:r>
        <w:rPr>
          <w:rStyle w:val="s3"/>
        </w:rPr>
        <w:t>ҚР</w:t>
      </w:r>
      <w:r>
        <w:rPr>
          <w:rStyle w:val="s3"/>
        </w:rPr>
        <w:t xml:space="preserve"> Үкіметінің 2018.26.10. № 690 </w:t>
      </w:r>
      <w:hyperlink r:id="rId30" w:anchor="sub_id=10020" w:history="1">
        <w:r>
          <w:rPr>
            <w:rStyle w:val="a4"/>
            <w:i/>
            <w:iCs/>
          </w:rPr>
          <w:t>Қаулысымен</w:t>
        </w:r>
      </w:hyperlink>
      <w:r>
        <w:rPr>
          <w:rStyle w:val="s3"/>
        </w:rPr>
        <w:t xml:space="preserve"> 2-тараудың тақырыбы жаңа редакцияда (</w:t>
      </w:r>
      <w:hyperlink r:id="rId31" w:anchor="sub_id=300" w:history="1">
        <w:r>
          <w:rPr>
            <w:rStyle w:val="a4"/>
            <w:i/>
            <w:iCs/>
          </w:rPr>
          <w:t>бұр.ред.қара</w:t>
        </w:r>
      </w:hyperlink>
      <w:r>
        <w:rPr>
          <w:rStyle w:val="s3"/>
        </w:rPr>
        <w:t>)</w:t>
      </w:r>
    </w:p>
    <w:p w:rsidR="00000000" w:rsidRDefault="0072708F">
      <w:pPr>
        <w:pStyle w:val="pc"/>
      </w:pPr>
      <w:r>
        <w:rPr>
          <w:rStyle w:val="s1"/>
        </w:rPr>
        <w:t>2-тарау. Объектілерге атау беру, сондай-ақ оларды қайта атау, олардың атауларының транскрипциясын нақтылау мен өзгерту және мемлекеттік заңды тұлғаларға, мемлекет қатысатын заңды тұлғаларға жеке адамдардың есімдерін беру тәртібі</w:t>
      </w:r>
    </w:p>
    <w:p w:rsidR="00000000" w:rsidRDefault="0072708F">
      <w:pPr>
        <w:pStyle w:val="pc"/>
      </w:pPr>
      <w:r>
        <w:t> </w:t>
      </w:r>
    </w:p>
    <w:p w:rsidR="00000000" w:rsidRDefault="0072708F">
      <w:pPr>
        <w:pStyle w:val="pji"/>
      </w:pPr>
      <w:r>
        <w:rPr>
          <w:rStyle w:val="s3"/>
        </w:rPr>
        <w:t>ҚР</w:t>
      </w:r>
      <w:r>
        <w:rPr>
          <w:rStyle w:val="s3"/>
        </w:rPr>
        <w:t xml:space="preserve"> Үкіметінің 2018.19.02. № 66 </w:t>
      </w:r>
      <w:hyperlink r:id="rId32" w:anchor="sub_id=100" w:history="1">
        <w:r>
          <w:rPr>
            <w:rStyle w:val="a4"/>
            <w:i/>
            <w:iCs/>
          </w:rPr>
          <w:t>Қаулысымен</w:t>
        </w:r>
      </w:hyperlink>
      <w:r>
        <w:rPr>
          <w:rStyle w:val="s3"/>
        </w:rPr>
        <w:t xml:space="preserve"> 3-тармақ жаңа редакцияда (</w:t>
      </w:r>
      <w:hyperlink r:id="rId33" w:anchor="sub_id=300" w:history="1">
        <w:r>
          <w:rPr>
            <w:rStyle w:val="a4"/>
            <w:i/>
            <w:iCs/>
          </w:rPr>
          <w:t>бұр.ред.қара</w:t>
        </w:r>
      </w:hyperlink>
      <w:r>
        <w:rPr>
          <w:rStyle w:val="s3"/>
        </w:rPr>
        <w:t>); ҚР Үкіметін</w:t>
      </w:r>
      <w:r>
        <w:rPr>
          <w:rStyle w:val="s3"/>
        </w:rPr>
        <w:t xml:space="preserve">ің 2018.26.10. № 690 </w:t>
      </w:r>
      <w:hyperlink r:id="rId34" w:anchor="sub_id=10030" w:history="1">
        <w:r>
          <w:rPr>
            <w:rStyle w:val="a4"/>
            <w:i/>
            <w:iCs/>
          </w:rPr>
          <w:t>Қаулысымен</w:t>
        </w:r>
      </w:hyperlink>
      <w:r>
        <w:rPr>
          <w:rStyle w:val="s3"/>
        </w:rPr>
        <w:t xml:space="preserve"> (</w:t>
      </w:r>
      <w:hyperlink r:id="rId35" w:anchor="sub_id=300" w:history="1">
        <w:r>
          <w:rPr>
            <w:rStyle w:val="a4"/>
            <w:i/>
            <w:iCs/>
          </w:rPr>
          <w:t>бұр.ред.қара</w:t>
        </w:r>
      </w:hyperlink>
      <w:r>
        <w:rPr>
          <w:rStyle w:val="s3"/>
        </w:rPr>
        <w:t xml:space="preserve">); 2022.05.12. № 976 </w:t>
      </w:r>
      <w:hyperlink r:id="rId36" w:anchor="sub_id=3" w:history="1">
        <w:r>
          <w:rPr>
            <w:rStyle w:val="a4"/>
            <w:i/>
            <w:iCs/>
          </w:rPr>
          <w:t>Қаулысымен</w:t>
        </w:r>
      </w:hyperlink>
      <w:r>
        <w:rPr>
          <w:rStyle w:val="s3"/>
        </w:rPr>
        <w:t xml:space="preserve"> (2022 ж. 19 желтоқсаннан бастап қолданысқа енгізілді) (</w:t>
      </w:r>
      <w:hyperlink r:id="rId37" w:anchor="sub_id=300" w:history="1">
        <w:r>
          <w:rPr>
            <w:rStyle w:val="a4"/>
            <w:i/>
            <w:iCs/>
          </w:rPr>
          <w:t>бұр.ред.қара</w:t>
        </w:r>
      </w:hyperlink>
      <w:r>
        <w:rPr>
          <w:rStyle w:val="s3"/>
        </w:rPr>
        <w:t>) 3-тармақ өзгертілді</w:t>
      </w:r>
    </w:p>
    <w:p w:rsidR="00000000" w:rsidRDefault="0072708F">
      <w:pPr>
        <w:pStyle w:val="pj"/>
      </w:pPr>
      <w:r>
        <w:rPr>
          <w:rStyle w:val="s0"/>
        </w:rPr>
        <w:t>3. Объектілерге атау б</w:t>
      </w:r>
      <w:r>
        <w:rPr>
          <w:rStyle w:val="s0"/>
        </w:rPr>
        <w:t>еру, сондай-ақ олардың атауларын өзгерту, олардың атауларының транскрипциясын нақтылау мен өзгерту және мемлекеттік заңды тұлғаларға, мемлекет қатысатын заңды тұлғаларға жалқы есімдер беру үшін ономастика саласындағы уәкілетті органға (бұдан әрі – уәкілетт</w:t>
      </w:r>
      <w:r>
        <w:rPr>
          <w:rStyle w:val="s0"/>
        </w:rPr>
        <w:t>і орган) мынадай құжаттар ұсынылады:</w:t>
      </w:r>
    </w:p>
    <w:p w:rsidR="00000000" w:rsidRDefault="0072708F">
      <w:pPr>
        <w:pStyle w:val="pj"/>
      </w:pPr>
      <w:r>
        <w:rPr>
          <w:rStyle w:val="s0"/>
        </w:rPr>
        <w:t>1) орталық мемлекеттік органдар, облыстың, республикалық маңызы бар қалалардың және астананың жергілікті атқарушы органдарының өтінішхаты:</w:t>
      </w:r>
    </w:p>
    <w:p w:rsidR="00000000" w:rsidRDefault="0072708F">
      <w:pPr>
        <w:pStyle w:val="pj"/>
      </w:pPr>
      <w:r>
        <w:rPr>
          <w:rStyle w:val="s0"/>
        </w:rPr>
        <w:t>2) орталық мемлекеттік органдардың қарамағындағы объектілерді қоспағанда, объект</w:t>
      </w:r>
      <w:r>
        <w:rPr>
          <w:rStyle w:val="s0"/>
        </w:rPr>
        <w:t>ілерге атау беру және оларды қайта атау, сондай-ақ олардың атауларының транскрипциясын нақтылау мен өзгерту және мемлекеттік заңды тұлғаларға, мемлекет қатысатын заңды тұлғаларға жеке адамдардың есімдерін беру туралы облыстардың, республикалық маңызы бар қ</w:t>
      </w:r>
      <w:r>
        <w:rPr>
          <w:rStyle w:val="s0"/>
        </w:rPr>
        <w:t>алалардың және астананың жергілікті өкілді және атқарушы органдарының бірлескен шешімі;</w:t>
      </w:r>
    </w:p>
    <w:p w:rsidR="00000000" w:rsidRDefault="0072708F">
      <w:pPr>
        <w:pStyle w:val="pj"/>
      </w:pPr>
      <w:r>
        <w:rPr>
          <w:rStyle w:val="s0"/>
        </w:rPr>
        <w:t>3) физикалық-географиялық объектілерді қоспағанда, объектілерге атау беру және оларды қайта атау, сондай-ақ олардың атауларының транскрипциясын нақтылау мен өзгерту жән</w:t>
      </w:r>
      <w:r>
        <w:rPr>
          <w:rStyle w:val="s0"/>
        </w:rPr>
        <w:t>е мемлекеттік заңды тұлғаларға, мемлекет қатысатын заңды тұлғаларға жеке адамдардың есімін беру бойынша заңды тұлғаның ұжымы өткізген жиналыстың хаттамасы;</w:t>
      </w:r>
    </w:p>
    <w:p w:rsidR="00000000" w:rsidRDefault="0072708F">
      <w:pPr>
        <w:pStyle w:val="pj"/>
      </w:pPr>
      <w:r>
        <w:rPr>
          <w:rStyle w:val="s0"/>
        </w:rPr>
        <w:t>4) физикалық-географиялық объектілерді қоспағанда, объектіге атау беру және оларды қайта атау, сонда</w:t>
      </w:r>
      <w:r>
        <w:rPr>
          <w:rStyle w:val="s0"/>
        </w:rPr>
        <w:t>й-ақ олардың атауларының транскрипциясын нақтылау мен өзгерту және мемлекеттік заңды тұлғаларға, мемлекет қатысатын заңды тұлғаларға жеке адамдардың есімін беру бойынша объектінің бірінші басшысының ұсыныс хаты;</w:t>
      </w:r>
    </w:p>
    <w:p w:rsidR="00000000" w:rsidRDefault="0072708F">
      <w:pPr>
        <w:pStyle w:val="pj"/>
      </w:pPr>
      <w:r>
        <w:rPr>
          <w:rStyle w:val="s0"/>
        </w:rPr>
        <w:t xml:space="preserve">5) объектілерге атау беру және оларды қайта </w:t>
      </w:r>
      <w:r>
        <w:rPr>
          <w:rStyle w:val="s0"/>
        </w:rPr>
        <w:t>атау, сондай-ақ олардың атауларының транскрипциясын нақтылау мен өзгерту туралы анықтамалық материалдар (мәліметтер, архивтік және басқа да деректер);</w:t>
      </w:r>
    </w:p>
    <w:p w:rsidR="00000000" w:rsidRDefault="0072708F">
      <w:pPr>
        <w:pStyle w:val="pj"/>
      </w:pPr>
      <w:r>
        <w:rPr>
          <w:rStyle w:val="s0"/>
        </w:rPr>
        <w:t xml:space="preserve">6) анықтамалық материалдар қоса берілген, осы Қағидалардың </w:t>
      </w:r>
      <w:hyperlink w:anchor="sub200" w:history="1">
        <w:r>
          <w:rPr>
            <w:rStyle w:val="a4"/>
          </w:rPr>
          <w:t>2-тармағы 3) және</w:t>
        </w:r>
        <w:r>
          <w:rPr>
            <w:rStyle w:val="a4"/>
          </w:rPr>
          <w:t xml:space="preserve"> 4) тармақшаларының</w:t>
        </w:r>
      </w:hyperlink>
      <w:r>
        <w:rPr>
          <w:rStyle w:val="s0"/>
        </w:rPr>
        <w:t xml:space="preserve"> талаптарын ескере отырып, объектіге, мемлекеттік заңды тұлғаға, мемлекет қатысатын заңды тұлғаға есімін беру (қайта атау) ұсынылатын тұлғаның өмірбаян деректері;</w:t>
      </w:r>
    </w:p>
    <w:p w:rsidR="00000000" w:rsidRDefault="0072708F">
      <w:pPr>
        <w:pStyle w:val="pj"/>
      </w:pPr>
      <w:r>
        <w:rPr>
          <w:rStyle w:val="s0"/>
        </w:rPr>
        <w:t>7) объектіге атау беру және қайта атау, сондай-ақ оның атауының транскрипц</w:t>
      </w:r>
      <w:r>
        <w:rPr>
          <w:rStyle w:val="s0"/>
        </w:rPr>
        <w:t>иясын нақтылау мен өзгерту және мемлекеттік заңды тұлғаларға, мемлекет қатысатын заңды тұлғаларға жеке адамдардың есімін беру бойынша қаржыландыру көздері туралы мәліметтер.</w:t>
      </w:r>
    </w:p>
    <w:p w:rsidR="00000000" w:rsidRDefault="0072708F">
      <w:pPr>
        <w:pStyle w:val="pj"/>
      </w:pPr>
      <w:r>
        <w:rPr>
          <w:rStyle w:val="s0"/>
        </w:rPr>
        <w:t xml:space="preserve">4. Уәкілетті орган он жұмыс күні ішінде тиісті құжаттарды </w:t>
      </w:r>
      <w:hyperlink r:id="rId38" w:history="1">
        <w:r>
          <w:rPr>
            <w:rStyle w:val="a4"/>
          </w:rPr>
          <w:t>Республикалық ономастика комиссиясының</w:t>
        </w:r>
      </w:hyperlink>
      <w:r>
        <w:rPr>
          <w:rStyle w:val="s0"/>
        </w:rPr>
        <w:t xml:space="preserve"> (бұдан әрі - Комиссия) қарауына жолдайды.</w:t>
      </w:r>
    </w:p>
    <w:p w:rsidR="00000000" w:rsidRDefault="0072708F">
      <w:pPr>
        <w:pStyle w:val="pj"/>
      </w:pPr>
      <w:r>
        <w:rPr>
          <w:rStyle w:val="s0"/>
        </w:rPr>
        <w:t>5. Комиссия келіп түскен құжаттарды қарағаннан кейін он жұмыс күні ішінде уәкілетті органға объектілерге атау беру, сондай-ақ оларды қ</w:t>
      </w:r>
      <w:r>
        <w:rPr>
          <w:rStyle w:val="s0"/>
        </w:rPr>
        <w:t>айта атау, олардың атауларының транскрипциясын нақтылау мен өзгерту және мемлекеттік заңды тұлғаларға, мемлекет қатысатын заңды тұлғаларға жеке адамдардың есімін беру жөніндегі қорытынды (бұдан әрі - қорытынды) жолдайды.</w:t>
      </w:r>
    </w:p>
    <w:p w:rsidR="00000000" w:rsidRDefault="0072708F">
      <w:pPr>
        <w:pStyle w:val="pji"/>
      </w:pPr>
      <w:r>
        <w:rPr>
          <w:rStyle w:val="s3"/>
        </w:rPr>
        <w:t>ҚР</w:t>
      </w:r>
      <w:r>
        <w:rPr>
          <w:rStyle w:val="s3"/>
        </w:rPr>
        <w:t xml:space="preserve"> Үкіметінің 2018.26.10. № 690 </w:t>
      </w:r>
      <w:hyperlink r:id="rId39" w:anchor="sub_id=1006" w:history="1">
        <w:r>
          <w:rPr>
            <w:rStyle w:val="a4"/>
            <w:i/>
            <w:iCs/>
          </w:rPr>
          <w:t>Қаулысымен</w:t>
        </w:r>
      </w:hyperlink>
      <w:r>
        <w:rPr>
          <w:rStyle w:val="s3"/>
        </w:rPr>
        <w:t xml:space="preserve"> 6-тармақ жаңа редакцияда (</w:t>
      </w:r>
      <w:hyperlink r:id="rId40" w:anchor="sub_id=600" w:history="1">
        <w:r>
          <w:rPr>
            <w:rStyle w:val="a4"/>
            <w:i/>
            <w:iCs/>
          </w:rPr>
          <w:t>бұр.ред.қара</w:t>
        </w:r>
      </w:hyperlink>
      <w:r>
        <w:rPr>
          <w:rStyle w:val="s3"/>
        </w:rPr>
        <w:t>)</w:t>
      </w:r>
    </w:p>
    <w:p w:rsidR="00000000" w:rsidRDefault="0072708F">
      <w:pPr>
        <w:pStyle w:val="pj"/>
      </w:pPr>
      <w:r>
        <w:rPr>
          <w:rStyle w:val="s0"/>
        </w:rPr>
        <w:t>6. Уәкілетті орган үш жұмыс күні ішінде Комиссия қорытындыларын орталық мемлекеттік органдарға, облыстардың, республикалық маңызы бар қалалардың және астананың жергілікті атқарушы органдарына жолдайды.</w:t>
      </w:r>
    </w:p>
    <w:p w:rsidR="00000000" w:rsidRDefault="0072708F">
      <w:pPr>
        <w:pStyle w:val="pji"/>
      </w:pPr>
      <w:r>
        <w:rPr>
          <w:rStyle w:val="s3"/>
        </w:rPr>
        <w:t>ҚР</w:t>
      </w:r>
      <w:r>
        <w:rPr>
          <w:rStyle w:val="s3"/>
        </w:rPr>
        <w:t xml:space="preserve"> Үкіметінің 2018.26.10. № 690 </w:t>
      </w:r>
      <w:hyperlink r:id="rId41" w:anchor="sub_id=1006" w:history="1">
        <w:r>
          <w:rPr>
            <w:rStyle w:val="a4"/>
            <w:i/>
            <w:iCs/>
          </w:rPr>
          <w:t>Қаулысымен</w:t>
        </w:r>
      </w:hyperlink>
      <w:r>
        <w:rPr>
          <w:rStyle w:val="s3"/>
        </w:rPr>
        <w:t xml:space="preserve"> (</w:t>
      </w:r>
      <w:hyperlink r:id="rId42" w:anchor="sub_id=700" w:history="1">
        <w:r>
          <w:rPr>
            <w:rStyle w:val="a4"/>
            <w:i/>
            <w:iCs/>
          </w:rPr>
          <w:t>бұр.ред.қара</w:t>
        </w:r>
      </w:hyperlink>
      <w:r>
        <w:rPr>
          <w:rStyle w:val="s3"/>
        </w:rPr>
        <w:t xml:space="preserve">); 2023.10.08. № 665 </w:t>
      </w:r>
      <w:hyperlink r:id="rId43" w:history="1">
        <w:r>
          <w:rPr>
            <w:rStyle w:val="a4"/>
            <w:i/>
            <w:iCs/>
          </w:rPr>
          <w:t>Қаулы</w:t>
        </w:r>
        <w:r>
          <w:rPr>
            <w:rStyle w:val="a4"/>
            <w:i/>
            <w:iCs/>
          </w:rPr>
          <w:t>сымен</w:t>
        </w:r>
      </w:hyperlink>
      <w:r>
        <w:rPr>
          <w:rStyle w:val="s3"/>
        </w:rPr>
        <w:t xml:space="preserve"> (2023 ж. 25 тамыздан бастап қолданысқа енгізілді) (</w:t>
      </w:r>
      <w:hyperlink r:id="rId44" w:anchor="sub_id=700" w:history="1">
        <w:r>
          <w:rPr>
            <w:rStyle w:val="a4"/>
            <w:i/>
            <w:iCs/>
          </w:rPr>
          <w:t>бұр.ред.қара</w:t>
        </w:r>
      </w:hyperlink>
      <w:r>
        <w:rPr>
          <w:rStyle w:val="s3"/>
        </w:rPr>
        <w:t>) 7-тармақ жаңа редакцияда</w:t>
      </w:r>
    </w:p>
    <w:p w:rsidR="00000000" w:rsidRDefault="0072708F">
      <w:pPr>
        <w:pStyle w:val="pj"/>
      </w:pPr>
      <w:r>
        <w:rPr>
          <w:rStyle w:val="s0"/>
        </w:rPr>
        <w:t>7. Комиссияның оң қорытындысын алған жағдайда орталық мемлекеттік органдар, обл</w:t>
      </w:r>
      <w:r>
        <w:rPr>
          <w:rStyle w:val="s0"/>
        </w:rPr>
        <w:t>ыстардың, республикалық маңызы бар қалалардың және астананың жергілікті атқарушы органдары Комиссия қорытындысымен қоса Қазақстан Республикасының Үкіметіне объектілерге атау беру жөніндегі қаулы жобасын енгізеді.</w:t>
      </w:r>
    </w:p>
    <w:p w:rsidR="00000000" w:rsidRDefault="0072708F">
      <w:pPr>
        <w:pStyle w:val="pji"/>
      </w:pPr>
      <w:r>
        <w:rPr>
          <w:rStyle w:val="s3"/>
        </w:rPr>
        <w:t>ҚР</w:t>
      </w:r>
      <w:r>
        <w:rPr>
          <w:rStyle w:val="s3"/>
        </w:rPr>
        <w:t xml:space="preserve"> Үкіметінің 2023.10.08. № 665 </w:t>
      </w:r>
      <w:hyperlink r:id="rId45" w:history="1">
        <w:r>
          <w:rPr>
            <w:rStyle w:val="a4"/>
            <w:i/>
            <w:iCs/>
          </w:rPr>
          <w:t>Қаулысымен</w:t>
        </w:r>
      </w:hyperlink>
      <w:r>
        <w:rPr>
          <w:rStyle w:val="s3"/>
        </w:rPr>
        <w:t xml:space="preserve"> 8-тармақ жаңа редакцияда (2023 ж. 25 тамыздан бастап қолданысқа енгізілді) (</w:t>
      </w:r>
      <w:hyperlink r:id="rId46" w:anchor="sub_id=800" w:history="1">
        <w:r>
          <w:rPr>
            <w:rStyle w:val="a4"/>
            <w:i/>
            <w:iCs/>
          </w:rPr>
          <w:t>бұр.ред.қара</w:t>
        </w:r>
      </w:hyperlink>
      <w:r>
        <w:rPr>
          <w:rStyle w:val="s3"/>
        </w:rPr>
        <w:t xml:space="preserve">) </w:t>
      </w:r>
    </w:p>
    <w:p w:rsidR="00000000" w:rsidRDefault="0072708F">
      <w:pPr>
        <w:pStyle w:val="pj"/>
      </w:pPr>
      <w:r>
        <w:rPr>
          <w:rStyle w:val="s0"/>
        </w:rPr>
        <w:t>8. Объектілерге ата</w:t>
      </w:r>
      <w:r>
        <w:rPr>
          <w:rStyle w:val="s0"/>
        </w:rPr>
        <w:t>у беру Комиссия қорытындысының негізінде Қазақстан Республикасы Үкіметінің қаулысымен жүзеге асырылады.</w:t>
      </w:r>
    </w:p>
    <w:p w:rsidR="00000000" w:rsidRDefault="0072708F">
      <w:pPr>
        <w:pStyle w:val="pji"/>
      </w:pPr>
      <w:r>
        <w:rPr>
          <w:rStyle w:val="s3"/>
        </w:rPr>
        <w:t>ҚР</w:t>
      </w:r>
      <w:r>
        <w:rPr>
          <w:rStyle w:val="s3"/>
        </w:rPr>
        <w:t xml:space="preserve"> Үкіметінің 2023.10.08. № 665 </w:t>
      </w:r>
      <w:hyperlink r:id="rId47" w:anchor="sub_id=9" w:history="1">
        <w:r>
          <w:rPr>
            <w:rStyle w:val="a4"/>
            <w:i/>
            <w:iCs/>
          </w:rPr>
          <w:t>Қаулысымен</w:t>
        </w:r>
      </w:hyperlink>
      <w:r>
        <w:rPr>
          <w:rStyle w:val="s3"/>
        </w:rPr>
        <w:t xml:space="preserve"> 9-тармақпен толықтырылды (2023</w:t>
      </w:r>
      <w:r>
        <w:rPr>
          <w:rStyle w:val="s3"/>
        </w:rPr>
        <w:t xml:space="preserve"> ж. 25 тамыздан бастап қолданысқа енгізілді) </w:t>
      </w:r>
    </w:p>
    <w:p w:rsidR="00000000" w:rsidRDefault="0072708F">
      <w:pPr>
        <w:pStyle w:val="pj"/>
      </w:pPr>
      <w:r>
        <w:rPr>
          <w:rStyle w:val="s0"/>
        </w:rPr>
        <w:t>9. Комиссияның оң қорытындысын алған жағдайда орталық мемлекеттік органдар, облыстардың, республикалық маңызы бар қалалардың және астананың жергілікті атқарушы органдары өз өкілеттіктері шегінде Комиссия қорытындысының негізінде мемлекеттік заңды тұлғаларғ</w:t>
      </w:r>
      <w:r>
        <w:rPr>
          <w:rStyle w:val="s0"/>
        </w:rPr>
        <w:t>а, мемлекет қатысатын заңды тұлғаларға атау беру, олардың атауын өзгерту, атауларының транскрипциясын нақтылау мен өзгерту және оларға адамдардың есімдерін беру туралы шешім қабылдайды.</w:t>
      </w:r>
    </w:p>
    <w:p w:rsidR="00000000" w:rsidRDefault="0072708F">
      <w:pPr>
        <w:pStyle w:val="pj"/>
      </w:pPr>
      <w:r>
        <w:t> </w:t>
      </w:r>
    </w:p>
    <w:p w:rsidR="00000000" w:rsidRDefault="0072708F">
      <w:pPr>
        <w:pStyle w:val="pj"/>
      </w:pPr>
      <w:r>
        <w:rPr>
          <w:rStyle w:val="s0"/>
        </w:rPr>
        <w:t> </w:t>
      </w:r>
    </w:p>
    <w:p w:rsidR="00000000" w:rsidRDefault="0072708F">
      <w:pPr>
        <w:pStyle w:val="pj"/>
      </w:pPr>
      <w:r>
        <w:t> </w:t>
      </w:r>
    </w:p>
    <w:p w:rsidR="00000000" w:rsidRDefault="0072708F">
      <w:pPr>
        <w:pStyle w:val="pji"/>
      </w:pPr>
      <w:r>
        <w:t> </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708F" w:rsidRDefault="0072708F" w:rsidP="0072708F">
      <w:r>
        <w:separator/>
      </w:r>
    </w:p>
  </w:endnote>
  <w:endnote w:type="continuationSeparator" w:id="0">
    <w:p w:rsidR="0072708F" w:rsidRDefault="0072708F" w:rsidP="007270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08F" w:rsidRDefault="0072708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08F" w:rsidRDefault="0072708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08F" w:rsidRDefault="0072708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708F" w:rsidRDefault="0072708F" w:rsidP="0072708F">
      <w:r>
        <w:separator/>
      </w:r>
    </w:p>
  </w:footnote>
  <w:footnote w:type="continuationSeparator" w:id="0">
    <w:p w:rsidR="0072708F" w:rsidRDefault="0072708F" w:rsidP="007270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08F" w:rsidRDefault="0072708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08F" w:rsidRDefault="0072708F" w:rsidP="0072708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708F" w:rsidRPr="0072708F" w:rsidRDefault="0072708F" w:rsidP="0072708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аумағындағы әуежайларға, порттарға, теміржол вокзалдарына, теміржол стансаларына, метрополитен стансаларына, автовокзалдарға, автостансаларға, физикалық-географиялық және мемлекет меншігіндегі басқа да объектілерге атау беру, сондай-ақ оларды қайта атау, олардың атауларының транскрипциясын нақтылау мен өзгерту және мемлекеттік заңды тұлғаларға, мемлекет қатысатын заңды тұлғаларға жеке адамдардың есімін беру қағидаларын бекіту туралы» Қазақстан Республикасы Үкіметінiң 1996 жылғы 5 наурыздағы № 281 Қаулысы (2023.25.08.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08F" w:rsidRDefault="0072708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708F"/>
    <w:rsid w:val="007270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a">
    <w:name w:val="s1a"/>
    <w:basedOn w:val="a0"/>
  </w:style>
  <w:style w:type="paragraph" w:styleId="a6">
    <w:name w:val="header"/>
    <w:basedOn w:val="a"/>
    <w:link w:val="a7"/>
    <w:uiPriority w:val="99"/>
    <w:unhideWhenUsed/>
    <w:rsid w:val="0072708F"/>
    <w:pPr>
      <w:tabs>
        <w:tab w:val="center" w:pos="4677"/>
        <w:tab w:val="right" w:pos="9355"/>
      </w:tabs>
    </w:pPr>
  </w:style>
  <w:style w:type="character" w:customStyle="1" w:styleId="a7">
    <w:name w:val="Верхний колонтитул Знак"/>
    <w:basedOn w:val="a0"/>
    <w:link w:val="a6"/>
    <w:uiPriority w:val="99"/>
    <w:rsid w:val="0072708F"/>
    <w:rPr>
      <w:rFonts w:eastAsiaTheme="minorEastAsia"/>
      <w:sz w:val="24"/>
      <w:szCs w:val="24"/>
    </w:rPr>
  </w:style>
  <w:style w:type="paragraph" w:styleId="a8">
    <w:name w:val="footer"/>
    <w:basedOn w:val="a"/>
    <w:link w:val="a9"/>
    <w:uiPriority w:val="99"/>
    <w:unhideWhenUsed/>
    <w:rsid w:val="0072708F"/>
    <w:pPr>
      <w:tabs>
        <w:tab w:val="center" w:pos="4677"/>
        <w:tab w:val="right" w:pos="9355"/>
      </w:tabs>
    </w:pPr>
  </w:style>
  <w:style w:type="character" w:customStyle="1" w:styleId="a9">
    <w:name w:val="Нижний колонтитул Знак"/>
    <w:basedOn w:val="a0"/>
    <w:link w:val="a8"/>
    <w:uiPriority w:val="99"/>
    <w:rsid w:val="0072708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a">
    <w:name w:val="s1a"/>
    <w:basedOn w:val="a0"/>
  </w:style>
  <w:style w:type="paragraph" w:styleId="a6">
    <w:name w:val="header"/>
    <w:basedOn w:val="a"/>
    <w:link w:val="a7"/>
    <w:uiPriority w:val="99"/>
    <w:unhideWhenUsed/>
    <w:rsid w:val="0072708F"/>
    <w:pPr>
      <w:tabs>
        <w:tab w:val="center" w:pos="4677"/>
        <w:tab w:val="right" w:pos="9355"/>
      </w:tabs>
    </w:pPr>
  </w:style>
  <w:style w:type="character" w:customStyle="1" w:styleId="a7">
    <w:name w:val="Верхний колонтитул Знак"/>
    <w:basedOn w:val="a0"/>
    <w:link w:val="a6"/>
    <w:uiPriority w:val="99"/>
    <w:rsid w:val="0072708F"/>
    <w:rPr>
      <w:rFonts w:eastAsiaTheme="minorEastAsia"/>
      <w:sz w:val="24"/>
      <w:szCs w:val="24"/>
    </w:rPr>
  </w:style>
  <w:style w:type="paragraph" w:styleId="a8">
    <w:name w:val="footer"/>
    <w:basedOn w:val="a"/>
    <w:link w:val="a9"/>
    <w:uiPriority w:val="99"/>
    <w:unhideWhenUsed/>
    <w:rsid w:val="0072708F"/>
    <w:pPr>
      <w:tabs>
        <w:tab w:val="center" w:pos="4677"/>
        <w:tab w:val="right" w:pos="9355"/>
      </w:tabs>
    </w:pPr>
  </w:style>
  <w:style w:type="character" w:customStyle="1" w:styleId="a9">
    <w:name w:val="Нижний колонтитул Знак"/>
    <w:basedOn w:val="a0"/>
    <w:link w:val="a8"/>
    <w:uiPriority w:val="99"/>
    <w:rsid w:val="0072708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7265" TargetMode="External"/><Relationship Id="rId18" Type="http://schemas.openxmlformats.org/officeDocument/2006/relationships/hyperlink" Target="http://online.zakon.kz/Document/?doc_id=33285152" TargetMode="External"/><Relationship Id="rId26" Type="http://schemas.openxmlformats.org/officeDocument/2006/relationships/hyperlink" Target="http://online.zakon.kz/Document/?doc_id=33000787" TargetMode="External"/><Relationship Id="rId39" Type="http://schemas.openxmlformats.org/officeDocument/2006/relationships/hyperlink" Target="http://online.zakon.kz/Document/?doc_id=33285152" TargetMode="External"/><Relationship Id="rId21" Type="http://schemas.openxmlformats.org/officeDocument/2006/relationships/hyperlink" Target="http://online.zakon.kz/Document/?doc_id=38675190" TargetMode="External"/><Relationship Id="rId34" Type="http://schemas.openxmlformats.org/officeDocument/2006/relationships/hyperlink" Target="http://online.zakon.kz/Document/?doc_id=33285152" TargetMode="External"/><Relationship Id="rId42" Type="http://schemas.openxmlformats.org/officeDocument/2006/relationships/hyperlink" Target="http://online.zakon.kz/Document/?doc_id=31707363" TargetMode="External"/><Relationship Id="rId47" Type="http://schemas.openxmlformats.org/officeDocument/2006/relationships/hyperlink" Target="http://online.zakon.kz/Document/?doc_id=38202155"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62005324" TargetMode="External"/><Relationship Id="rId2" Type="http://schemas.microsoft.com/office/2007/relationships/stylesWithEffects" Target="stylesWithEffects.xml"/><Relationship Id="rId16" Type="http://schemas.openxmlformats.org/officeDocument/2006/relationships/hyperlink" Target="http://online.zakon.kz/Document/?doc_id=31386258" TargetMode="External"/><Relationship Id="rId29" Type="http://schemas.openxmlformats.org/officeDocument/2006/relationships/hyperlink" Target="http://online.zakon.kz/Document/?doc_id=33095528" TargetMode="External"/><Relationship Id="rId11" Type="http://schemas.openxmlformats.org/officeDocument/2006/relationships/hyperlink" Target="http://online.zakon.kz/Document/?doc_id=33095528" TargetMode="External"/><Relationship Id="rId24" Type="http://schemas.openxmlformats.org/officeDocument/2006/relationships/hyperlink" Target="http://online.zakon.kz/Document/?doc_id=37543576" TargetMode="External"/><Relationship Id="rId32" Type="http://schemas.openxmlformats.org/officeDocument/2006/relationships/hyperlink" Target="http://online.zakon.kz/Document/?doc_id=33742963" TargetMode="External"/><Relationship Id="rId37" Type="http://schemas.openxmlformats.org/officeDocument/2006/relationships/hyperlink" Target="http://online.zakon.kz/Document/?doc_id=38675190" TargetMode="External"/><Relationship Id="rId40" Type="http://schemas.openxmlformats.org/officeDocument/2006/relationships/hyperlink" Target="http://online.zakon.kz/Document/?doc_id=31707363" TargetMode="External"/><Relationship Id="rId45" Type="http://schemas.openxmlformats.org/officeDocument/2006/relationships/hyperlink" Target="http://online.zakon.kz/Document/?doc_id=38202155" TargetMode="External"/><Relationship Id="rId53"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yperlink" Target="http://online.zakon.kz/Document/?doc_id=31386261" TargetMode="External"/><Relationship Id="rId19" Type="http://schemas.openxmlformats.org/officeDocument/2006/relationships/hyperlink" Target="http://online.zakon.kz/Document/?doc_id=31707363" TargetMode="External"/><Relationship Id="rId31" Type="http://schemas.openxmlformats.org/officeDocument/2006/relationships/hyperlink" Target="http://online.zakon.kz/Document/?doc_id=31707363" TargetMode="External"/><Relationship Id="rId44" Type="http://schemas.openxmlformats.org/officeDocument/2006/relationships/hyperlink" Target="http://online.zakon.kz/Document/?doc_id=36062113"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386258" TargetMode="External"/><Relationship Id="rId14" Type="http://schemas.openxmlformats.org/officeDocument/2006/relationships/hyperlink" Target="http://online.zakon.kz/Document/?doc_id=31386258" TargetMode="External"/><Relationship Id="rId22" Type="http://schemas.openxmlformats.org/officeDocument/2006/relationships/hyperlink" Target="http://online.zakon.kz/Document/?doc_id=51007265" TargetMode="External"/><Relationship Id="rId27" Type="http://schemas.openxmlformats.org/officeDocument/2006/relationships/hyperlink" Target="http://online.zakon.kz/Document/?doc_id=33095528" TargetMode="External"/><Relationship Id="rId30" Type="http://schemas.openxmlformats.org/officeDocument/2006/relationships/hyperlink" Target="http://online.zakon.kz/Document/?doc_id=33285152" TargetMode="External"/><Relationship Id="rId35" Type="http://schemas.openxmlformats.org/officeDocument/2006/relationships/hyperlink" Target="http://online.zakon.kz/Document/?doc_id=31707363" TargetMode="External"/><Relationship Id="rId43" Type="http://schemas.openxmlformats.org/officeDocument/2006/relationships/hyperlink" Target="http://online.zakon.kz/Document/?doc_id=38202155" TargetMode="External"/><Relationship Id="rId48" Type="http://schemas.openxmlformats.org/officeDocument/2006/relationships/header" Target="header1.xml"/><Relationship Id="rId8" Type="http://schemas.openxmlformats.org/officeDocument/2006/relationships/hyperlink" Target="http://online.zakon.kz/Document/?doc_id=51031897" TargetMode="External"/><Relationship Id="rId51"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8675190" TargetMode="External"/><Relationship Id="rId17" Type="http://schemas.openxmlformats.org/officeDocument/2006/relationships/hyperlink" Target="http://online.zakon.kz/Document/?doc_id=31386261" TargetMode="External"/><Relationship Id="rId25" Type="http://schemas.openxmlformats.org/officeDocument/2006/relationships/hyperlink" Target="http://online.zakon.kz/Document/?doc_id=32663166" TargetMode="External"/><Relationship Id="rId33" Type="http://schemas.openxmlformats.org/officeDocument/2006/relationships/hyperlink" Target="http://online.zakon.kz/Document/?doc_id=33597811" TargetMode="External"/><Relationship Id="rId38" Type="http://schemas.openxmlformats.org/officeDocument/2006/relationships/hyperlink" Target="http://online.zakon.kz/Document/?doc_id=51009120" TargetMode="External"/><Relationship Id="rId46" Type="http://schemas.openxmlformats.org/officeDocument/2006/relationships/hyperlink" Target="http://online.zakon.kz/Document/?doc_id=36062113" TargetMode="External"/><Relationship Id="rId20" Type="http://schemas.openxmlformats.org/officeDocument/2006/relationships/hyperlink" Target="http://online.zakon.kz/Document/?doc_id=33095528" TargetMode="External"/><Relationship Id="rId41" Type="http://schemas.openxmlformats.org/officeDocument/2006/relationships/hyperlink" Target="http://online.zakon.kz/Document/?doc_id=33285152"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86261" TargetMode="External"/><Relationship Id="rId23" Type="http://schemas.openxmlformats.org/officeDocument/2006/relationships/hyperlink" Target="http://online.zakon.kz/Document/?doc_id=38912015" TargetMode="External"/><Relationship Id="rId28" Type="http://schemas.openxmlformats.org/officeDocument/2006/relationships/hyperlink" Target="http://online.zakon.kz/Document/?doc_id=38675190" TargetMode="External"/><Relationship Id="rId36" Type="http://schemas.openxmlformats.org/officeDocument/2006/relationships/hyperlink" Target="http://online.zakon.kz/Document/?doc_id=33095528" TargetMode="External"/><Relationship Id="rId4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1160</Words>
  <Characters>12156</Characters>
  <Application>Microsoft Office Word</Application>
  <DocSecurity>0</DocSecurity>
  <Lines>101</Lines>
  <Paragraphs>26</Paragraphs>
  <ScaleCrop>false</ScaleCrop>
  <Company/>
  <LinksUpToDate>false</LinksUpToDate>
  <CharactersWithSpaces>13290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аумағындағы әуежайларға, порттарға, теміржол вокзалдарына, теміржол стансаларына, метрополитен стансаларына, автовокзалдарға, автостансаларға, физикалық-географиялық және мемлекет меншігіндегі басқа да объектілерге атау беру, сондай-ақ оларды қайта атау, олардың атауларының транскрипциясын нақтылау мен өзгерту және мемлекеттік заңды тұлғаларға, мемлекет қатысатын заңды тұлғаларға жеке адамдардың есімін беру қағидаларын бекіту туралы» Қазақстан Республикасы Үкіметінiң 1996 жылғы 5 наурыздағы № 281 Қаулысы (2023.25.08. берілген өзгерістер мен толықтырулармен) (©Paragraph 2023)</dc:title>
  <dc:subject/>
  <dc:creator>Сергей М</dc:creator>
  <cp:keywords/>
  <dc:description/>
  <cp:lastModifiedBy>Сергей М</cp:lastModifiedBy>
  <cp:revision>2</cp:revision>
  <dcterms:created xsi:type="dcterms:W3CDTF">2023-08-15T08:44:00Z</dcterms:created>
  <dcterms:modified xsi:type="dcterms:W3CDTF">2023-08-15T08:44:00Z</dcterms:modified>
</cp:coreProperties>
</file>