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515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11 сәуірдегі № 427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өзгертулер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>iң Қаулысы 1996 жылғы 22 сәуірдегі № 492</w:t>
      </w:r>
    </w:p>
    <w:p w:rsidR="00000000" w:rsidRDefault="00B45151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14 сәуірдегі № 357 </w:t>
      </w:r>
      <w:hyperlink r:id="rId7" w:anchor="sub_id=2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  <w:r>
        <w:br/>
      </w:r>
    </w:p>
    <w:p w:rsidR="00000000" w:rsidRDefault="00B45151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B45151">
      <w:pPr>
        <w:ind w:firstLine="400"/>
        <w:jc w:val="both"/>
      </w:pPr>
      <w:r>
        <w:t xml:space="preserve">"Қазақстан Республикасы кеден органдарының жұмысындағы елеулi кемшiлiктер туралы" </w:t>
      </w:r>
      <w:r>
        <w:t>Қазақстан</w:t>
      </w:r>
      <w:r>
        <w:t xml:space="preserve"> Республикасы Үкіметінiң 1996 жылғы 11 сәуірдегі № 427 қаулысына мынадай өзгертулер енгiзiлсiн: </w:t>
      </w:r>
    </w:p>
    <w:p w:rsidR="00000000" w:rsidRDefault="00B45151">
      <w:pPr>
        <w:pStyle w:val="HTML"/>
      </w:pPr>
      <w:r>
        <w:t>     1. 3-тармақтың екiншi абзацы мынадай редакцияда жазылсын:</w:t>
      </w:r>
    </w:p>
    <w:p w:rsidR="00000000" w:rsidRDefault="00B45151">
      <w:pPr>
        <w:ind w:firstLine="400"/>
        <w:jc w:val="both"/>
      </w:pPr>
      <w:r>
        <w:t xml:space="preserve">"Алматы қаласы және Алматы облысы бойынша кеден басқармаларының және "Бақты" кеденiнiң </w:t>
      </w:r>
      <w:r>
        <w:t xml:space="preserve">басшыларын қызметтен босатсын"; </w:t>
      </w:r>
    </w:p>
    <w:p w:rsidR="00000000" w:rsidRDefault="00B45151">
      <w:pPr>
        <w:pStyle w:val="HTML"/>
      </w:pPr>
      <w:r>
        <w:t>     2. 4-тармақ мынадай редакцияда жазылсын:</w:t>
      </w:r>
    </w:p>
    <w:p w:rsidR="00000000" w:rsidRDefault="00B45151">
      <w:pPr>
        <w:spacing w:after="240"/>
        <w:ind w:firstLine="400"/>
        <w:jc w:val="both"/>
      </w:pPr>
      <w:r>
        <w:t>"4. Қазақстан Республикасының Кеден комитетi "Темір-Жол-Терминал", "Астана" және автожүк кеденiн Алматы қаласы және Алматы облысы бойынша кеден басқармасының бағынысына берсiн".</w:t>
      </w:r>
    </w:p>
    <w:p w:rsidR="00000000" w:rsidRDefault="00B45151">
      <w:pPr>
        <w:pStyle w:val="HTML"/>
      </w:pPr>
      <w:r>
        <w:t>     Қазақстан Республикасының</w:t>
      </w:r>
    </w:p>
    <w:p w:rsidR="00000000" w:rsidRDefault="00B45151">
      <w:pPr>
        <w:pStyle w:val="HTML"/>
      </w:pPr>
      <w:r>
        <w:t>      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151" w:rsidRDefault="00B45151" w:rsidP="00B45151">
      <w:r>
        <w:separator/>
      </w:r>
    </w:p>
  </w:endnote>
  <w:endnote w:type="continuationSeparator" w:id="0">
    <w:p w:rsidR="00B45151" w:rsidRDefault="00B45151" w:rsidP="00B45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151" w:rsidRDefault="00B451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151" w:rsidRDefault="00B451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151" w:rsidRDefault="00B451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151" w:rsidRDefault="00B45151" w:rsidP="00B45151">
      <w:r>
        <w:separator/>
      </w:r>
    </w:p>
  </w:footnote>
  <w:footnote w:type="continuationSeparator" w:id="0">
    <w:p w:rsidR="00B45151" w:rsidRDefault="00B45151" w:rsidP="00B451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151" w:rsidRDefault="00B451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151" w:rsidRDefault="00B45151" w:rsidP="00B451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45151" w:rsidRPr="00B45151" w:rsidRDefault="00B45151" w:rsidP="00B451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1996 жылғы 11 сәуірдегі № 427 қаулысына өзгертулер енгізу туралы Қазақстан Республикасы Үкіметінің 1996 жылғы 22 сәуірдегі № 492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151" w:rsidRDefault="00B451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5151"/>
    <w:rsid w:val="00B45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51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51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451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515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51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51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451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515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8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946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1996 жылғы 11 сәуірдегі № 427 қаулысына өзгертулер енгізу туралы Қазақстан Республикасы Үкіметінің 1996 жылғы 22 сәуірдегі № 492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2024-02-22T12:44:00Z</dcterms:created>
  <dcterms:modified xsi:type="dcterms:W3CDTF">2024-02-22T12:44:00Z</dcterms:modified>
</cp:coreProperties>
</file>