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EC8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Республикасында жүргiзiлетiн,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тәртібін бекіту тура</w:t>
      </w:r>
      <w:r>
        <w:rPr>
          <w:rStyle w:val="s1"/>
        </w:rPr>
        <w:t>лы»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11 наурыздағы № 198 қаулысы</w:t>
      </w:r>
    </w:p>
    <w:p w:rsidR="00000000" w:rsidRDefault="00D74EC8">
      <w:pPr>
        <w:jc w:val="center"/>
      </w:pPr>
      <w:r>
        <w:rPr>
          <w:rStyle w:val="s3"/>
        </w:rPr>
        <w:t xml:space="preserve">(2013.23.07.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31.08.04 ж. № 921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мен мәтіні өзгерілді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74EC8">
      <w:pPr>
        <w:jc w:val="both"/>
      </w:pPr>
      <w:r>
        <w:rPr>
          <w:rStyle w:val="s3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құпияларын </w:t>
      </w:r>
      <w:r>
        <w:rPr>
          <w:rStyle w:val="s0"/>
        </w:rPr>
        <w:t>қорғау</w:t>
      </w:r>
      <w:r>
        <w:rPr>
          <w:rStyle w:val="s0"/>
        </w:rPr>
        <w:t xml:space="preserve"> туралы» Қазақстан Республикасының Заңына сәйкес және ғылыми-техникалық ақпарат алмасуды, елдiң ғылыми-техникалық әлеуетiнiң жай-күйiн талдауды ұйымдастыру Қазақстан Республикасында жүргiзiлетiн ғылыми-зерттеу, тәжiрибе-конструкторлық және жобалау-те</w:t>
      </w:r>
      <w:r>
        <w:rPr>
          <w:rStyle w:val="s0"/>
        </w:rPr>
        <w:t xml:space="preserve">хнологиялық жұмыстардың негiзiнде арнаулы ақпарат қорларын құру, зерттеулер мен әзiрленiмдердiң қайталануын болдырмау мақсатында Қазақстан Республикасының Үкіметі қаулы етедi: </w:t>
      </w:r>
    </w:p>
    <w:p w:rsidR="00000000" w:rsidRDefault="00D74EC8">
      <w:pPr>
        <w:ind w:firstLine="400"/>
        <w:jc w:val="both"/>
      </w:pPr>
      <w:r>
        <w:rPr>
          <w:rStyle w:val="s0"/>
        </w:rPr>
        <w:t>1. Қоса берiлiп отырған Қазақстан Республикасында жүргiзiлетiн, басталған, жалғ</w:t>
      </w:r>
      <w:r>
        <w:rPr>
          <w:rStyle w:val="s0"/>
        </w:rPr>
        <w:t xml:space="preserve">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</w:t>
      </w:r>
      <w:hyperlink w:anchor="sub100" w:history="1">
        <w:r>
          <w:rPr>
            <w:rStyle w:val="a3"/>
          </w:rPr>
          <w:t>тәртібі</w:t>
        </w:r>
      </w:hyperlink>
      <w:r>
        <w:rPr>
          <w:rStyle w:val="s0"/>
        </w:rPr>
        <w:t xml:space="preserve"> (бұдан әрi - Тәртiп) бекітілсiн. </w:t>
      </w:r>
    </w:p>
    <w:p w:rsidR="00000000" w:rsidRDefault="00D74EC8">
      <w:pPr>
        <w:ind w:firstLine="400"/>
        <w:jc w:val="both"/>
      </w:pPr>
      <w:r>
        <w:rPr>
          <w:rStyle w:val="s0"/>
        </w:rPr>
        <w:t>2. Қа</w:t>
      </w:r>
      <w:r>
        <w:rPr>
          <w:rStyle w:val="s0"/>
        </w:rPr>
        <w:t>зақстан Республикасының Ғылым министрлігі - Ғылым академиясы бір ай мерзiм iшiнде Тәртiптi iске асыру үшiн қажеттi нұсқаулық-әдiстемелiк құжаттарды әзiрлесiн және бекiтсiн, мемлекеттік құпиялардан тұратын мәлiметтерi бар ғылыми-зерттеу, тәжiрибе-конструкто</w:t>
      </w:r>
      <w:r>
        <w:rPr>
          <w:rStyle w:val="s0"/>
        </w:rPr>
        <w:t>рлық және жобалау-технологиялық жұмыстар туралы ақпараттық құжаттардың мемлекеттік қорын құруды және орындаушы-ұйымдардың жүргiзiлiп жатқан және аяқталған мемлекеттік құпиялардан тұратын мәлiметтерi бар ғылыми-зерттеу, тәжiрибе-конструкторлық және жобалау-</w:t>
      </w:r>
      <w:r>
        <w:rPr>
          <w:rStyle w:val="s0"/>
        </w:rPr>
        <w:t xml:space="preserve">технологиялық жұмыстар туралы мәлiметтердi уақтылы ұсынуына бақылау жасауды қамтамасыз етсiн. 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2005.20.09. № 929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74EC8">
      <w:pPr>
        <w:ind w:firstLine="400"/>
        <w:jc w:val="both"/>
      </w:pPr>
      <w:r>
        <w:rPr>
          <w:rStyle w:val="s0"/>
        </w:rPr>
        <w:t>3. Республиканың мемлекеттік құпиялардан тұратын мәлiметтерi бар ғылыми-зерттеу, тәжiрибе-конструкторлық және жобалау-технологиялық жұмыстарды орындайтын министрлiктерi, ведомстволары және ұйым</w:t>
      </w:r>
      <w:r>
        <w:rPr>
          <w:rStyle w:val="s0"/>
        </w:rPr>
        <w:t>дары 1998 жылдың ақпаннан бастап мемлекеттік құпиялардан тұратын мәлiметтерi бар ғылыми-зерттеу, тәжiрибе-конструкторлық және жобалау-технологиялық жұмыстарды тiркеу үшiн Қазақстан Республикасының Ұлттық ғылыми-техникалық ақпарат орталығы» шаруашылық жүргі</w:t>
      </w:r>
      <w:r>
        <w:rPr>
          <w:rStyle w:val="s0"/>
        </w:rPr>
        <w:t xml:space="preserve">зу құқығындағы республикалық мемлекеттік кәсіпорнында қажеттi құжаттарды ұсынуды қамтамасыз етсiн. 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31.08.04 ж. № 921 </w:t>
      </w:r>
      <w:hyperlink r:id="rId1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өзгерілді 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74EC8">
      <w:pPr>
        <w:ind w:firstLine="400"/>
        <w:jc w:val="both"/>
      </w:pPr>
      <w:r>
        <w:rPr>
          <w:rStyle w:val="s0"/>
        </w:rPr>
        <w:t>4. Салааралық ақпарат ғылыми-техникалық орталығы жыл сайын есептiден кейiнгi жылдың бірiншi тоқсанында, Қазақстан Республикасының Үкіметіне, сондай-ақ олардың өз функциялық мiндеттерiн а</w:t>
      </w:r>
      <w:r>
        <w:rPr>
          <w:rStyle w:val="s0"/>
        </w:rPr>
        <w:t>тқаруына байланысты министрлiктер мен ведомстволардың сұратуы бойынша мемлекеттік құпиялардан тұратын мәлiметтерi бар ғылыми-зерттеу, тәжiрибе-конструкторлық және жобалау-технологиялық жұмыстар, елдiң бұл саладағы ғылыми-техникалық әлеуетi туралы есептi жы</w:t>
      </w:r>
      <w:r>
        <w:rPr>
          <w:rStyle w:val="s0"/>
        </w:rPr>
        <w:t>лғы Мемлекеттік қордың ақпараттық құжаттармен толығуына талдаумен және Қазақстан Республикасында мемлекеттік құпиялардан тұратын мәлiметтерi бар тақырып бойынша зерттеулер мен әзiрленiмдердi орындау жөніндегі жұмыстарды жетiлдiру жөніндегі ұсыныстармен қос</w:t>
      </w:r>
      <w:r>
        <w:rPr>
          <w:rStyle w:val="s0"/>
        </w:rPr>
        <w:t>а анықтамалар ұсынсын.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EC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74EC8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EC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74EC8">
      <w:pPr>
        <w:ind w:firstLine="400"/>
        <w:jc w:val="right"/>
      </w:pPr>
      <w:r>
        <w:rPr>
          <w:rStyle w:val="s0"/>
        </w:rPr>
        <w:t xml:space="preserve">1998 жылғы 11 наурыздағы № 198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74EC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</w:t>
      </w:r>
      <w:r>
        <w:rPr>
          <w:b/>
          <w:bCs/>
        </w:rPr>
        <w:br/>
      </w:r>
      <w:r>
        <w:rPr>
          <w:rStyle w:val="s1"/>
        </w:rPr>
        <w:t>ТӘРТІБІ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31.08.04 ж</w:t>
      </w:r>
      <w:r>
        <w:rPr>
          <w:rStyle w:val="s3"/>
        </w:rPr>
        <w:t xml:space="preserve">. № 921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мен мәтіні өзгерілді (бұр.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2005.20.09. № 929 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мәтіндегі сөздер өзгертілді (бұр.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I. Жалпы ережелер</w:t>
      </w:r>
    </w:p>
    <w:p w:rsidR="00000000" w:rsidRDefault="00D74EC8">
      <w:pPr>
        <w:ind w:firstLine="400"/>
        <w:jc w:val="both"/>
      </w:pPr>
      <w:r>
        <w:rPr>
          <w:rStyle w:val="s0"/>
        </w:rPr>
        <w:t>1. Осы Тәртiп мемлекеттік құпи</w:t>
      </w:r>
      <w:r>
        <w:rPr>
          <w:rStyle w:val="s0"/>
        </w:rPr>
        <w:t>ялардан тұратын мәлiметтерi бар ғылыми-зерттеу, тәжiрибе-конструкторлық және жобалау-технологиялық жұмыстарды (бұдан әрi - ҒЗТКжЖТЖ) орындаудың барлық кезеңдерiнде тiркеу жөніндегі жұмыстарды ұйымдастыруға, олар бойынша есеп құжаттарын ұсынуға және Қазақст</w:t>
      </w:r>
      <w:r>
        <w:rPr>
          <w:rStyle w:val="s0"/>
        </w:rPr>
        <w:t xml:space="preserve">ан Республикасында жүргiзiлетiн құпиялы ҒЗТКжЖТЖ туралы ақпарат дайындауға бірыңғай талаптарды белгiлейдi. </w:t>
      </w:r>
    </w:p>
    <w:p w:rsidR="00000000" w:rsidRDefault="00D74EC8">
      <w:pPr>
        <w:ind w:firstLine="400"/>
        <w:jc w:val="both"/>
      </w:pPr>
      <w:r>
        <w:rPr>
          <w:rStyle w:val="s0"/>
        </w:rPr>
        <w:t>2. Қазақстан Республикасының барлық ұйымдары орындайтын қаржыландыру бюджеттiң қаражатын пайдалану арқылы жүзеге асырылатын құпиялы ҒЗТКжЖТЖ мiндетт</w:t>
      </w:r>
      <w:r>
        <w:rPr>
          <w:rStyle w:val="s0"/>
        </w:rPr>
        <w:t xml:space="preserve">i тiркеуге жатады. 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31.08.04 ж.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921</w:t>
        </w:r>
      </w:hyperlink>
      <w:r>
        <w:rPr>
          <w:rStyle w:val="s3"/>
        </w:rPr>
        <w:t xml:space="preserve"> (бұр.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2005.20.09. </w:t>
      </w:r>
      <w:hyperlink r:id="rId2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929</w:t>
        </w:r>
      </w:hyperlink>
      <w:r>
        <w:rPr>
          <w:rStyle w:val="s3"/>
        </w:rPr>
        <w:t xml:space="preserve"> (бұр.</w:t>
      </w:r>
      <w:hyperlink r:id="rId2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3-тармақ өзгерілді</w:t>
      </w:r>
    </w:p>
    <w:p w:rsidR="00000000" w:rsidRDefault="00D74EC8">
      <w:pPr>
        <w:ind w:firstLine="400"/>
        <w:jc w:val="both"/>
      </w:pPr>
      <w:r>
        <w:rPr>
          <w:rStyle w:val="s0"/>
        </w:rPr>
        <w:t>3. Құпиялы ҒЗТКжЖТЖ мемлекеттік тiркеу Қа</w:t>
      </w:r>
      <w:r>
        <w:rPr>
          <w:rStyle w:val="s0"/>
        </w:rPr>
        <w:t xml:space="preserve">зақстан Республикасы Білім және ғылым министрлiгінің «Қазақстан Республикасының Ұлттық ғылыми-техникалық ақпарат орталығы» (бұдан әрi - ҚР ҰҒТАО) шаруашылық жүргiзу құқығындағы республикалық мемлекеттік кәсіпорнына жүктеледi. </w:t>
      </w:r>
    </w:p>
    <w:p w:rsidR="00000000" w:rsidRDefault="00D74EC8">
      <w:pPr>
        <w:ind w:firstLine="400"/>
        <w:jc w:val="both"/>
      </w:pPr>
      <w:r>
        <w:rPr>
          <w:rStyle w:val="s0"/>
        </w:rPr>
        <w:t>4. Осы Тәртiпте көзделген бар</w:t>
      </w:r>
      <w:r>
        <w:rPr>
          <w:rStyle w:val="s0"/>
        </w:rPr>
        <w:t xml:space="preserve">лық тiркеу және есеп құжаттары ҚР ҰҒТАО-ға тегiн ұсынылады. Оларды дайындауға және жөнелтуге байланысты шығындар ҒЗТКжЖТЖ жүргiзуге арналып бөлiнген қаражаттың есебiнен атқарушы ұйымдарға жүктеледi. </w:t>
      </w:r>
    </w:p>
    <w:p w:rsidR="00000000" w:rsidRDefault="00D74EC8">
      <w:pPr>
        <w:ind w:firstLine="400"/>
        <w:jc w:val="both"/>
      </w:pPr>
      <w:r>
        <w:rPr>
          <w:rStyle w:val="s0"/>
        </w:rPr>
        <w:t>5. Тiркеудiң негiзiнде ҚР ҰҒТАО Қазақстан Республикасынд</w:t>
      </w:r>
      <w:r>
        <w:rPr>
          <w:rStyle w:val="s0"/>
        </w:rPr>
        <w:t xml:space="preserve">а жүргiзiлген құпиялы ҒЗТКжЖТЖ туралы автоматтандырылған деректер банкiн жүргiзедi, белгiленген тәртiппен жүргiзiлiп жатқан және аяқталған ҒЗТКжЖТЖ туралы, сондай-ақ атқарушы ұйымдар туралы ақпараттарға рұқсат етiлуiн қамтамасыз етедi. </w:t>
      </w:r>
    </w:p>
    <w:p w:rsidR="00000000" w:rsidRDefault="00D74EC8">
      <w:pPr>
        <w:ind w:firstLine="400"/>
        <w:jc w:val="both"/>
      </w:pPr>
      <w:r>
        <w:rPr>
          <w:rStyle w:val="s0"/>
        </w:rPr>
        <w:t>6. Құпиялы ҒЗТКжЖТЖ</w:t>
      </w:r>
      <w:r>
        <w:rPr>
          <w:rStyle w:val="s0"/>
        </w:rPr>
        <w:t xml:space="preserve"> тiркеу және олар бойынша есептi құжаттар ұсыну үшiн Қазақстан Республикасының Ғылым министрлігі - Ғылым академиясы бекiткен тiркеу және ақпараттық карталардың нысандары, сондай-ақ оларды толтыруға және есептiк құжаттарды ресiмдеуге талаптар пайдаланылады.</w:t>
      </w:r>
    </w:p>
    <w:p w:rsidR="00000000" w:rsidRDefault="00D74EC8">
      <w:pPr>
        <w:ind w:firstLine="400"/>
        <w:jc w:val="both"/>
      </w:pPr>
      <w:r>
        <w:rPr>
          <w:rStyle w:val="s0"/>
        </w:rPr>
        <w:t>II. ҒЗТКжЖТЖ тiркеу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7. Тiкелей орындаушы ұйым жабық ҒЗТКжЖТЖ тiркеу үшiн ҚР ҰҒТАО-ға жұмысты қаржыландыру басталған сәттен бастап 30 күннен кешiктiрiлмейтiн мерзiмде екi данада белгiленген үлгiдегi тiркеу картасын жолдайды. </w:t>
      </w:r>
    </w:p>
    <w:p w:rsidR="00000000" w:rsidRDefault="00D74EC8">
      <w:pPr>
        <w:ind w:firstLine="400"/>
        <w:jc w:val="both"/>
      </w:pPr>
      <w:r>
        <w:rPr>
          <w:rStyle w:val="s0"/>
        </w:rPr>
        <w:t>ҒЗТКжЖТЖ</w:t>
      </w:r>
      <w:r>
        <w:rPr>
          <w:rStyle w:val="s0"/>
        </w:rPr>
        <w:t xml:space="preserve"> бірнеше ұйым жүргiзге</w:t>
      </w:r>
      <w:r>
        <w:rPr>
          <w:rStyle w:val="s0"/>
        </w:rPr>
        <w:t xml:space="preserve">н кезде (кешендi жұмыстар) әрбір атқарушы ұйым ҚР ҰҒТАО-ға жұмыстың дербес орындалатын бөлiгiне тiркеу картасын жолдайды. </w:t>
      </w:r>
    </w:p>
    <w:p w:rsidR="00000000" w:rsidRDefault="00D74E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ҰҒТАО тiркеу картасы бойынша жұмысқа тiркеу нөмiрiн бередi және 20 күндiк мерзiмде тiркеу картасының бір данасын атқарушы ұйымға ж</w:t>
      </w:r>
      <w:r>
        <w:rPr>
          <w:rStyle w:val="s0"/>
        </w:rPr>
        <w:t xml:space="preserve">олдайды. 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Атқарушы ұйым тiркелген жұмыстағы өзгерістер туралы мынадай: 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жұмыстың аяқталу немесе тоқтатылу мерзiмi өзгерген (жазбаша хабарлама жiберiледi); </w:t>
      </w:r>
    </w:p>
    <w:p w:rsidR="00000000" w:rsidRDefault="00D74EC8">
      <w:pPr>
        <w:ind w:firstLine="400"/>
        <w:jc w:val="both"/>
      </w:pPr>
      <w:r>
        <w:rPr>
          <w:rStyle w:val="s0"/>
        </w:rPr>
        <w:t>жұмыстың атауы өзгерген (атқарушы қайтадан ресiмдеген тiркеу картасы жолданады) жағдайларда 30 күндiк мерзiм iшiнде ҚР ҰҒТАО-ға хабарлауға мiндеттi. ҚР ҰҒТАО аталған жұмысқа бір мезгiлде бұрынғы нөмiрдi жою арқылы жаңа тiркеу нөмiрiн бередi.</w:t>
      </w:r>
    </w:p>
    <w:p w:rsidR="00000000" w:rsidRDefault="00D74EC8">
      <w:pPr>
        <w:ind w:firstLine="400"/>
        <w:jc w:val="both"/>
      </w:pPr>
      <w:r>
        <w:rPr>
          <w:rStyle w:val="s0"/>
        </w:rPr>
        <w:t>III. Есептiк қ</w:t>
      </w:r>
      <w:r>
        <w:rPr>
          <w:rStyle w:val="s0"/>
        </w:rPr>
        <w:t>ұжаттарды</w:t>
      </w:r>
      <w:r>
        <w:rPr>
          <w:rStyle w:val="s0"/>
        </w:rPr>
        <w:t xml:space="preserve"> ұсыну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8. Тiркелген ҒЗТКжЖТЖ атқарушы ұйым жұмыс (немесе оның кезеңi) аяқталған сәттен бастап 30 күннен аспайтын мерзiм iшiнде ҚР ҰҒТАО-ға белгiленген үлгiдегi ақпараттық карта жолдайды. </w:t>
      </w:r>
    </w:p>
    <w:p w:rsidR="00000000" w:rsidRDefault="00D74EC8">
      <w:pPr>
        <w:ind w:firstLine="400"/>
        <w:jc w:val="both"/>
      </w:pPr>
      <w:r>
        <w:rPr>
          <w:rStyle w:val="s0"/>
        </w:rPr>
        <w:t>Кешендi жұмыс аяқталғаннан кейiн барлық атқарушы ұйымдар (б</w:t>
      </w:r>
      <w:r>
        <w:rPr>
          <w:rStyle w:val="s0"/>
        </w:rPr>
        <w:t xml:space="preserve">ас ұйым және қоса атқарушы ұйымдар) ҚР ҰҒТАО-ға дербес орындалған бөлiктер (кезеңдер) жөнiнде ақпараттық карталар ұсынады. 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2013.23.07. № 735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9-тармақ</w:t>
      </w:r>
      <w:r>
        <w:rPr>
          <w:rStyle w:val="s3"/>
        </w:rPr>
        <w:t xml:space="preserve"> өзгертілді (</w:t>
      </w:r>
      <w:hyperlink r:id="rId2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74EC8">
      <w:pPr>
        <w:ind w:firstLine="400"/>
        <w:jc w:val="both"/>
      </w:pPr>
      <w:r>
        <w:rPr>
          <w:rStyle w:val="s0"/>
        </w:rPr>
        <w:t>9. Аяқталған ҒЗТКжЖТЖ (немесе оның кезеңi) туралы ғылыми-техникалық есептi атқарушы ұйымның басшысы бекiтедi және ол осы ұйымның бірiншi бөлiмiнде с</w:t>
      </w:r>
      <w:r>
        <w:rPr>
          <w:rStyle w:val="s0"/>
        </w:rPr>
        <w:t xml:space="preserve">ақталады. </w:t>
      </w:r>
    </w:p>
    <w:p w:rsidR="00000000" w:rsidRDefault="00D74EC8">
      <w:pPr>
        <w:ind w:firstLine="400"/>
        <w:jc w:val="both"/>
      </w:pPr>
      <w:r>
        <w:rPr>
          <w:rStyle w:val="s0"/>
        </w:rPr>
        <w:t>ҒЗТКжЖТЖ</w:t>
      </w:r>
      <w:r>
        <w:rPr>
          <w:rStyle w:val="s0"/>
        </w:rPr>
        <w:t xml:space="preserve"> туралы ғылыми-техникалық есеп ҒЗЖ туралы есепті ресімдеудің құрылымы мен ережесін регламенттейтін ұлттық стандарттың (МЕМСТ 7.32-91) талаптарына сәйкес ресімделуі тиіс.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10. Дұрыс ресiмделмеген тiркеу және ақпараттық карталарды ҚР ҰҒТАО </w:t>
      </w:r>
      <w:r>
        <w:rPr>
          <w:rStyle w:val="s0"/>
        </w:rPr>
        <w:t>қайтарудың</w:t>
      </w:r>
      <w:r>
        <w:rPr>
          <w:rStyle w:val="s0"/>
        </w:rPr>
        <w:t xml:space="preserve"> объективтi себептерiн көрсете отырып, түзету үшiн атқарушы ұйымға қайтарады. 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Атқарушы ұйым қайтарылған құжаттарды алған күннен бастап 20 күннен кешiктiрмей оларға түзету енгiзуге және ҚР ҰҒТАО-ға қайта жiберуге мiндеттi. </w:t>
      </w:r>
    </w:p>
    <w:p w:rsidR="00000000" w:rsidRDefault="00D74E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ҰҒТАО-ға ұсынылатын</w:t>
      </w:r>
      <w:r>
        <w:rPr>
          <w:rStyle w:val="s0"/>
        </w:rPr>
        <w:t xml:space="preserve"> құжаттардағы мәлiметтердiң толықтығы мен дұрыстығы, материалдарды ресiмдеудiң сапасы үшiн атқарушы ұйым жауапкершiлiкте болады. </w:t>
      </w:r>
    </w:p>
    <w:p w:rsidR="00000000" w:rsidRDefault="00D74E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31.08.04 ж. № 921 </w:t>
      </w:r>
      <w:hyperlink r:id="rId2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11</w:t>
      </w:r>
      <w:r>
        <w:rPr>
          <w:rStyle w:val="s3"/>
        </w:rPr>
        <w:t xml:space="preserve">-тармақ өзгерілді (бұр.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74EC8">
      <w:pPr>
        <w:ind w:firstLine="400"/>
        <w:jc w:val="both"/>
      </w:pPr>
      <w:r>
        <w:rPr>
          <w:rStyle w:val="s0"/>
        </w:rPr>
        <w:t xml:space="preserve">11. ҚР ҰҒТАО-да диссертация қорғалған мемлекеттік құпиялардан тұратын мәлiметтерi бар тақырыптар бойынша диссертацияның белгiлi үлгiдегi есеп карточкасы (ДЕК) ұсынылады. </w:t>
      </w:r>
    </w:p>
    <w:p w:rsidR="00000000" w:rsidRDefault="00D74EC8">
      <w:pPr>
        <w:ind w:firstLine="400"/>
        <w:jc w:val="both"/>
      </w:pPr>
      <w:r>
        <w:rPr>
          <w:rStyle w:val="s0"/>
        </w:rPr>
        <w:t>12. Тiркелген құпиялы ҒЗТКжЖТЖ туралы мәлiметтердi ҚР ҰҒТАО заңдарға сәйкес тапсырысш</w:t>
      </w:r>
      <w:r>
        <w:rPr>
          <w:rStyle w:val="s0"/>
        </w:rPr>
        <w:t>ыларға ұсынады.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p w:rsidR="00000000" w:rsidRDefault="00D74E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EC8" w:rsidRDefault="00D74EC8" w:rsidP="00D74EC8">
      <w:r>
        <w:separator/>
      </w:r>
    </w:p>
  </w:endnote>
  <w:endnote w:type="continuationSeparator" w:id="0">
    <w:p w:rsidR="00D74EC8" w:rsidRDefault="00D74EC8" w:rsidP="00D74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EC8" w:rsidRDefault="00D74EC8" w:rsidP="00D74EC8">
      <w:r>
        <w:separator/>
      </w:r>
    </w:p>
  </w:footnote>
  <w:footnote w:type="continuationSeparator" w:id="0">
    <w:p w:rsidR="00D74EC8" w:rsidRDefault="00D74EC8" w:rsidP="00D74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 w:rsidP="00D74E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EC8" w:rsidRDefault="00D74EC8" w:rsidP="00D74E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жүргiзiлетiн,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тәртібін бекіту туралы» Қазақстан Республикасы Үкіметінiң 1998 жылғы 11 наурыздағы № 198 қаулысы (2013.23.07. берілген өзгерістер мен толықтырулармен)</w:t>
    </w:r>
  </w:p>
  <w:p w:rsidR="00D74EC8" w:rsidRPr="00D74EC8" w:rsidRDefault="00D74EC8" w:rsidP="00D74E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11.03.1998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C8" w:rsidRDefault="00D74E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EC8"/>
    <w:rsid w:val="00D7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E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E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E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E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E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E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E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E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139" TargetMode="External"/><Relationship Id="rId13" Type="http://schemas.openxmlformats.org/officeDocument/2006/relationships/hyperlink" Target="http://online.zakon.kz/Document/?doc_id=53008759" TargetMode="External"/><Relationship Id="rId18" Type="http://schemas.openxmlformats.org/officeDocument/2006/relationships/hyperlink" Target="http://online.zakon.kz/Document/?doc_id=5105013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4887" TargetMode="External"/><Relationship Id="rId7" Type="http://schemas.openxmlformats.org/officeDocument/2006/relationships/hyperlink" Target="http://online.zakon.kz/Document/?doc_id=62008759" TargetMode="External"/><Relationship Id="rId12" Type="http://schemas.openxmlformats.org/officeDocument/2006/relationships/hyperlink" Target="http://online.zakon.kz/Document/?doc_id=51050139" TargetMode="External"/><Relationship Id="rId17" Type="http://schemas.openxmlformats.org/officeDocument/2006/relationships/hyperlink" Target="http://online.zakon.kz/Document/?doc_id=30024887" TargetMode="External"/><Relationship Id="rId25" Type="http://schemas.openxmlformats.org/officeDocument/2006/relationships/hyperlink" Target="http://online.zakon.kz/Document/?doc_id=5300875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4879" TargetMode="External"/><Relationship Id="rId20" Type="http://schemas.openxmlformats.org/officeDocument/2006/relationships/hyperlink" Target="http://online.zakon.kz/Document/?doc_id=3002487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4887" TargetMode="External"/><Relationship Id="rId24" Type="http://schemas.openxmlformats.org/officeDocument/2006/relationships/hyperlink" Target="http://online.zakon.kz/Document/?doc_id=5105013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08759" TargetMode="External"/><Relationship Id="rId23" Type="http://schemas.openxmlformats.org/officeDocument/2006/relationships/hyperlink" Target="http://online.zakon.kz/Document/?doc_id=3142462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24879" TargetMode="External"/><Relationship Id="rId19" Type="http://schemas.openxmlformats.org/officeDocument/2006/relationships/hyperlink" Target="http://online.zakon.kz/Document/?doc_id=5300875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08759" TargetMode="External"/><Relationship Id="rId14" Type="http://schemas.openxmlformats.org/officeDocument/2006/relationships/hyperlink" Target="http://online.zakon.kz/Document/?doc_id=51050139" TargetMode="External"/><Relationship Id="rId22" Type="http://schemas.openxmlformats.org/officeDocument/2006/relationships/hyperlink" Target="http://online.zakon.kz/Document/?doc_id=3142350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903</Words>
  <Characters>8733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жүргiзiлетiн, басталған, жалғастырылып жатқан және аяқталған мемлекеттік құпиялардан тұратын мәлiметтерi бар ғылыми-зерттеу, тәжiрибе-конструкторлық және жобалау-технологиялық жұмыстарды мемлекеттік тiркеудiң тәртібін бекіту туралы» Қазақстан Республикасы Үкіметінiң 1998 жылғы 11 наурыздағы № 198 қаулысы (2013.23.07.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2024-02-23T10:16:00Z</dcterms:created>
  <dcterms:modified xsi:type="dcterms:W3CDTF">2024-02-23T10:16:00Z</dcterms:modified>
</cp:coreProperties>
</file>