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5B92">
      <w:pPr>
        <w:spacing w:after="240"/>
        <w:jc w:val="center"/>
      </w:pPr>
      <w:bookmarkStart w:id="0" w:name="_GoBack"/>
      <w:bookmarkEnd w:id="0"/>
      <w:r>
        <w:rPr>
          <w:rStyle w:val="s1"/>
        </w:rPr>
        <w:t>Ауыл шаруашылығы секторына арналған Азия Даму Банкінің Бағдарламалық</w:t>
      </w:r>
      <w:r>
        <w:t xml:space="preserve"> </w:t>
      </w:r>
      <w:r>
        <w:br/>
      </w:r>
      <w:r>
        <w:rPr>
          <w:rStyle w:val="s1"/>
        </w:rPr>
        <w:t>займын жүзеге асыру жөніндегі шаралар туралы Қазақстан Республикасы</w:t>
      </w:r>
      <w:r>
        <w:t xml:space="preserve"> </w:t>
      </w:r>
      <w:r>
        <w:br/>
      </w:r>
      <w:r>
        <w:rPr>
          <w:rStyle w:val="s1"/>
        </w:rPr>
        <w:t>Үкіметін</w:t>
      </w:r>
      <w:r>
        <w:rPr>
          <w:rStyle w:val="s1"/>
        </w:rPr>
        <w:t>iң 1998 жылғы 17 наурыздағы № 227 қаулысы</w:t>
      </w:r>
      <w:r>
        <w:t xml:space="preserve"> </w:t>
      </w:r>
      <w:r>
        <w:br/>
      </w:r>
      <w:r>
        <w:rPr>
          <w:rStyle w:val="s1"/>
        </w:rPr>
        <w:t>(ҚР Үкіметінiң 11.08.98 ж. № 761; 24.06.00 ж. № 934; 15.11.04 ж. № 1199</w:t>
      </w:r>
      <w:r>
        <w:t xml:space="preserve"> </w:t>
      </w:r>
      <w:r>
        <w:br/>
      </w:r>
      <w:r>
        <w:rPr>
          <w:rStyle w:val="s1"/>
        </w:rPr>
        <w:t>қаулыларымен</w:t>
      </w:r>
      <w:r>
        <w:rPr>
          <w:rStyle w:val="s1"/>
        </w:rPr>
        <w:t xml:space="preserve"> енгізілген өзгерістерімен)</w:t>
      </w:r>
    </w:p>
    <w:p w:rsidR="00000000" w:rsidRDefault="00E95B92">
      <w:pPr>
        <w:spacing w:after="240"/>
        <w:ind w:firstLine="400"/>
        <w:jc w:val="both"/>
      </w:pPr>
      <w:r>
        <w:rPr>
          <w:rStyle w:val="s3"/>
        </w:rPr>
        <w:t xml:space="preserve">Бұрынғы </w:t>
      </w:r>
      <w:hyperlink r:id="rId7" w:history="1">
        <w:r>
          <w:rPr>
            <w:rStyle w:val="a3"/>
            <w:i/>
            <w:iCs/>
          </w:rPr>
          <w:t>редакцияларды</w:t>
        </w:r>
      </w:hyperlink>
      <w:r>
        <w:rPr>
          <w:rStyle w:val="s3"/>
        </w:rPr>
        <w:t xml:space="preserve"> қара</w:t>
      </w:r>
    </w:p>
    <w:p w:rsidR="00000000" w:rsidRDefault="00E95B92">
      <w:pPr>
        <w:ind w:firstLine="400"/>
        <w:jc w:val="both"/>
      </w:pPr>
      <w:r>
        <w:t>Қазақстан</w:t>
      </w:r>
      <w:r>
        <w:t xml:space="preserve"> Республикасының Үкіметі </w:t>
      </w:r>
      <w:r>
        <w:rPr>
          <w:rStyle w:val="s1"/>
        </w:rPr>
        <w:t>қаулы</w:t>
      </w:r>
      <w:r>
        <w:rPr>
          <w:rStyle w:val="s1"/>
        </w:rPr>
        <w:t xml:space="preserve"> етедi</w:t>
      </w:r>
      <w:r>
        <w:t xml:space="preserve">: </w:t>
      </w:r>
    </w:p>
    <w:p w:rsidR="00000000" w:rsidRDefault="00E95B92">
      <w:pPr>
        <w:ind w:firstLine="400"/>
        <w:jc w:val="both"/>
      </w:pPr>
      <w:r>
        <w:rPr>
          <w:rStyle w:val="s3"/>
        </w:rPr>
        <w:t>ҚР</w:t>
      </w:r>
      <w:r>
        <w:rPr>
          <w:rStyle w:val="s3"/>
        </w:rPr>
        <w:t xml:space="preserve"> Үкіметінiң 24.06.00 ж. № 934 </w:t>
      </w:r>
      <w:hyperlink r:id="rId8" w:history="1">
        <w:r>
          <w:rPr>
            <w:rStyle w:val="a3"/>
            <w:i/>
            <w:iCs/>
          </w:rPr>
          <w:t>қаулысымен</w:t>
        </w:r>
      </w:hyperlink>
      <w:r>
        <w:rPr>
          <w:rStyle w:val="s3"/>
        </w:rPr>
        <w:t xml:space="preserve"> 1-тармақ өзгертілді</w:t>
      </w:r>
      <w:r>
        <w:t xml:space="preserve"> </w:t>
      </w:r>
    </w:p>
    <w:p w:rsidR="00000000" w:rsidRDefault="00E95B92">
      <w:pPr>
        <w:ind w:firstLine="400"/>
        <w:jc w:val="both"/>
      </w:pPr>
      <w:r>
        <w:t xml:space="preserve">1. Мыналар: </w:t>
      </w:r>
    </w:p>
    <w:p w:rsidR="00000000" w:rsidRDefault="00E95B92">
      <w:pPr>
        <w:ind w:firstLine="400"/>
        <w:jc w:val="both"/>
      </w:pPr>
      <w:r>
        <w:t>Ауыл шаруашылығы секторына арналған Азия Даму Банкi Бағдарламалық займының екiншi траншы ақшаларының есебiнен ауыл</w:t>
      </w:r>
      <w:r>
        <w:t xml:space="preserve"> шаруашылығы жобаларына бюджеттік несие берудiң шарттары мен тәртібі (</w:t>
      </w:r>
      <w:hyperlink w:anchor="sub2" w:history="1">
        <w:r>
          <w:rPr>
            <w:rStyle w:val="a3"/>
          </w:rPr>
          <w:t>2-қосымша)</w:t>
        </w:r>
      </w:hyperlink>
      <w:r>
        <w:t xml:space="preserve">; </w:t>
      </w:r>
    </w:p>
    <w:p w:rsidR="00000000" w:rsidRDefault="00E95B92">
      <w:pPr>
        <w:ind w:firstLine="400"/>
        <w:jc w:val="both"/>
      </w:pPr>
      <w:r>
        <w:t>Ауыл шаруашылығы секторына арналған Азия Даму Банкi Бағдарламалық займының уақытша басы бос қаражатын орналастыру туралы Ереже (</w:t>
      </w:r>
      <w:hyperlink w:anchor="sub3" w:history="1">
        <w:r>
          <w:rPr>
            <w:rStyle w:val="a3"/>
          </w:rPr>
          <w:t>3-қосымша</w:t>
        </w:r>
      </w:hyperlink>
      <w:r>
        <w:t xml:space="preserve">) бекітілсiн. </w:t>
      </w:r>
    </w:p>
    <w:p w:rsidR="00000000" w:rsidRDefault="00E95B92">
      <w:pPr>
        <w:ind w:firstLine="400"/>
        <w:jc w:val="both"/>
      </w:pPr>
      <w:r>
        <w:rPr>
          <w:rStyle w:val="s3"/>
        </w:rPr>
        <w:t>ҚР</w:t>
      </w:r>
      <w:r>
        <w:rPr>
          <w:rStyle w:val="s3"/>
        </w:rPr>
        <w:t xml:space="preserve"> Үкіметінiң 15.11.04 ж. № 1199 </w:t>
      </w:r>
      <w:hyperlink r:id="rId9" w:history="1">
        <w:r>
          <w:rPr>
            <w:rStyle w:val="a3"/>
            <w:i/>
            <w:iCs/>
          </w:rPr>
          <w:t>қаулысымен</w:t>
        </w:r>
      </w:hyperlink>
      <w:r>
        <w:rPr>
          <w:rStyle w:val="s3"/>
        </w:rPr>
        <w:t xml:space="preserve"> 2-тармақ жаңа редакцияда (бұр. </w:t>
      </w:r>
      <w:hyperlink r:id="rId10" w:history="1">
        <w:r>
          <w:rPr>
            <w:rStyle w:val="a3"/>
            <w:i/>
            <w:iCs/>
          </w:rPr>
          <w:t>ред.</w:t>
        </w:r>
      </w:hyperlink>
      <w:r>
        <w:rPr>
          <w:rStyle w:val="s3"/>
        </w:rPr>
        <w:t xml:space="preserve"> қара)</w:t>
      </w:r>
      <w:r>
        <w:t xml:space="preserve"> </w:t>
      </w:r>
    </w:p>
    <w:p w:rsidR="00000000" w:rsidRDefault="00E95B92">
      <w:pPr>
        <w:ind w:firstLine="400"/>
        <w:jc w:val="both"/>
      </w:pPr>
      <w:r>
        <w:t>2. "Ша</w:t>
      </w:r>
      <w:r>
        <w:t>ғын</w:t>
      </w:r>
      <w:r>
        <w:t xml:space="preserve"> кәсiпкерлікті дамыту қоры" акционерлік қоғамына ауыл шаруашылығы секторына арналған Азия Даму Банкi Бағдарламалық заемының екiншi траншын өз бетiнше немесе екiншi деңгейдегі банктер арқылы игерудi жеделдету ұсынылсын. </w:t>
      </w:r>
    </w:p>
    <w:p w:rsidR="00000000" w:rsidRDefault="00E95B92">
      <w:pPr>
        <w:ind w:firstLine="400"/>
        <w:jc w:val="both"/>
      </w:pPr>
      <w:r>
        <w:t>3. ҚР Үкіметінiң 24.06.00 ж. № 93</w:t>
      </w:r>
      <w:r>
        <w:t xml:space="preserve">4 </w:t>
      </w:r>
      <w:hyperlink r:id="rId11" w:history="1">
        <w:r>
          <w:rPr>
            <w:rStyle w:val="a3"/>
          </w:rPr>
          <w:t>қаулысымен</w:t>
        </w:r>
      </w:hyperlink>
      <w:r>
        <w:t xml:space="preserve"> күші жойылды </w:t>
      </w:r>
    </w:p>
    <w:p w:rsidR="00000000" w:rsidRDefault="00E95B92">
      <w:pPr>
        <w:spacing w:after="240"/>
        <w:ind w:firstLine="400"/>
        <w:jc w:val="both"/>
      </w:pPr>
      <w:r>
        <w:t>4. "Ауыл шаруашылығы секторына арналған Азия Даму Банкінің Бағдарламалық займын жүзеге асырудың кейбір мәселелерi туралы" Қазақстан Республикасы Үкіметінiң 1997 жыл</w:t>
      </w:r>
      <w:r>
        <w:t>ғы</w:t>
      </w:r>
      <w:r>
        <w:t xml:space="preserve"> 14 тамыздағы № 1258 </w:t>
      </w:r>
      <w:hyperlink r:id="rId12" w:history="1">
        <w:r>
          <w:rPr>
            <w:rStyle w:val="a3"/>
          </w:rPr>
          <w:t>қаулысының</w:t>
        </w:r>
      </w:hyperlink>
      <w:r>
        <w:t xml:space="preserve"> 1, 3-тармақтарының күшi жойылған деп танылсын.</w:t>
      </w:r>
    </w:p>
    <w:p w:rsidR="00000000" w:rsidRDefault="00E95B92">
      <w:pPr>
        <w:pStyle w:val="HTML"/>
      </w:pPr>
      <w:r>
        <w:t>Қазақстан</w:t>
      </w:r>
      <w:r>
        <w:t xml:space="preserve"> Республикасының</w:t>
      </w:r>
    </w:p>
    <w:p w:rsidR="00000000" w:rsidRDefault="00E95B92">
      <w:pPr>
        <w:pStyle w:val="HTML"/>
      </w:pPr>
      <w:r>
        <w:t>Премьер-Министрi</w:t>
      </w:r>
    </w:p>
    <w:p w:rsidR="00000000" w:rsidRDefault="00E95B92">
      <w:pPr>
        <w:pStyle w:val="HTML"/>
      </w:pPr>
      <w:r>
        <w:t xml:space="preserve"> </w:t>
      </w:r>
    </w:p>
    <w:p w:rsidR="00000000" w:rsidRDefault="00E95B92">
      <w:pPr>
        <w:spacing w:after="240"/>
        <w:ind w:firstLine="400"/>
        <w:jc w:val="both"/>
      </w:pPr>
      <w:r>
        <w:rPr>
          <w:rStyle w:val="s3"/>
        </w:rPr>
        <w:t>ҚР</w:t>
      </w:r>
      <w:r>
        <w:rPr>
          <w:rStyle w:val="s3"/>
        </w:rPr>
        <w:t xml:space="preserve"> Үкіметінiң 24.06.00 ж. № 934 </w:t>
      </w:r>
      <w:hyperlink r:id="rId13" w:history="1">
        <w:r>
          <w:rPr>
            <w:rStyle w:val="a3"/>
            <w:i/>
            <w:iCs/>
          </w:rPr>
          <w:t>қаулысымен</w:t>
        </w:r>
      </w:hyperlink>
      <w:r>
        <w:rPr>
          <w:rStyle w:val="s3"/>
        </w:rPr>
        <w:t xml:space="preserve"> 1-қосымшаның күші жойылды </w:t>
      </w:r>
    </w:p>
    <w:p w:rsidR="00000000" w:rsidRDefault="00E95B92">
      <w:pPr>
        <w:jc w:val="right"/>
      </w:pPr>
      <w:bookmarkStart w:id="1" w:name="SUB2"/>
      <w:bookmarkEnd w:id="1"/>
      <w:r>
        <w:t>Қазақстан</w:t>
      </w:r>
      <w:r>
        <w:t xml:space="preserve"> Республикасы Үкіметінiң </w:t>
      </w:r>
    </w:p>
    <w:p w:rsidR="00000000" w:rsidRDefault="00E95B92">
      <w:pPr>
        <w:jc w:val="right"/>
      </w:pPr>
      <w:r>
        <w:t xml:space="preserve">1998 жылғы 17 наурыздағы № 227 </w:t>
      </w:r>
      <w:hyperlink w:anchor="sub0" w:history="1">
        <w:r>
          <w:rPr>
            <w:rStyle w:val="a3"/>
          </w:rPr>
          <w:t>қаулысына</w:t>
        </w:r>
      </w:hyperlink>
      <w:r>
        <w:t xml:space="preserve"> </w:t>
      </w:r>
    </w:p>
    <w:p w:rsidR="00000000" w:rsidRDefault="00E95B92">
      <w:pPr>
        <w:spacing w:after="240"/>
        <w:jc w:val="right"/>
      </w:pPr>
      <w:r>
        <w:t>2-қосымша</w:t>
      </w:r>
      <w:r>
        <w:br/>
      </w:r>
    </w:p>
    <w:p w:rsidR="00000000" w:rsidRDefault="00E95B92">
      <w:pPr>
        <w:jc w:val="center"/>
      </w:pPr>
      <w:r>
        <w:rPr>
          <w:rStyle w:val="s1"/>
        </w:rPr>
        <w:t>Ауыл шаруашылығы секторына арналған Азия Даму Банкi</w:t>
      </w:r>
      <w:r>
        <w:t xml:space="preserve"> </w:t>
      </w:r>
    </w:p>
    <w:p w:rsidR="00000000" w:rsidRDefault="00E95B92">
      <w:pPr>
        <w:jc w:val="center"/>
      </w:pPr>
      <w:r>
        <w:rPr>
          <w:rStyle w:val="s1"/>
        </w:rPr>
        <w:t>Бағдарламалық за</w:t>
      </w:r>
      <w:r>
        <w:rPr>
          <w:rStyle w:val="s1"/>
        </w:rPr>
        <w:t>ймының екiншi траншы ақшаларының есебiнен</w:t>
      </w:r>
      <w:r>
        <w:t xml:space="preserve"> </w:t>
      </w:r>
    </w:p>
    <w:p w:rsidR="00000000" w:rsidRDefault="00E95B92">
      <w:pPr>
        <w:jc w:val="center"/>
      </w:pPr>
      <w:r>
        <w:rPr>
          <w:rStyle w:val="s1"/>
        </w:rPr>
        <w:t>ауыл шаруашылығы жобаларына бюджеттік несие берудiң</w:t>
      </w:r>
      <w:r>
        <w:t xml:space="preserve"> </w:t>
      </w:r>
    </w:p>
    <w:p w:rsidR="00000000" w:rsidRDefault="00E95B92">
      <w:pPr>
        <w:spacing w:after="240"/>
        <w:jc w:val="center"/>
      </w:pPr>
      <w:r>
        <w:rPr>
          <w:rStyle w:val="s1"/>
        </w:rPr>
        <w:t>шарттары мен тәртібі</w:t>
      </w:r>
    </w:p>
    <w:p w:rsidR="00000000" w:rsidRDefault="00E95B92">
      <w:pPr>
        <w:spacing w:after="240"/>
        <w:jc w:val="center"/>
      </w:pPr>
      <w:r>
        <w:rPr>
          <w:rStyle w:val="s1"/>
        </w:rPr>
        <w:t>1. Жалпы ережелер</w:t>
      </w:r>
    </w:p>
    <w:p w:rsidR="00000000" w:rsidRDefault="00E95B92">
      <w:pPr>
        <w:ind w:firstLine="400"/>
        <w:jc w:val="both"/>
      </w:pPr>
      <w:r>
        <w:rPr>
          <w:rStyle w:val="s3"/>
        </w:rPr>
        <w:t>ҚР</w:t>
      </w:r>
      <w:r>
        <w:rPr>
          <w:rStyle w:val="s3"/>
        </w:rPr>
        <w:t xml:space="preserve"> Үкіметінiң 11.08.98 ж. </w:t>
      </w:r>
      <w:hyperlink r:id="rId14" w:history="1">
        <w:r>
          <w:rPr>
            <w:rStyle w:val="a3"/>
            <w:i/>
            <w:iCs/>
          </w:rPr>
          <w:t>№ 761</w:t>
        </w:r>
      </w:hyperlink>
      <w:r>
        <w:rPr>
          <w:rStyle w:val="s3"/>
        </w:rPr>
        <w:t xml:space="preserve">; 15.11.04 ж. </w:t>
      </w:r>
      <w:hyperlink r:id="rId15" w:anchor="sub_id=200" w:history="1">
        <w:r>
          <w:rPr>
            <w:rStyle w:val="a3"/>
            <w:i/>
            <w:iCs/>
          </w:rPr>
          <w:t>№ 1199</w:t>
        </w:r>
      </w:hyperlink>
      <w:r>
        <w:rPr>
          <w:rStyle w:val="s3"/>
        </w:rPr>
        <w:t xml:space="preserve"> (бұр. </w:t>
      </w:r>
      <w:hyperlink r:id="rId16" w:history="1">
        <w:r>
          <w:rPr>
            <w:rStyle w:val="a3"/>
            <w:i/>
            <w:iCs/>
          </w:rPr>
          <w:t>ред.</w:t>
        </w:r>
      </w:hyperlink>
      <w:r>
        <w:rPr>
          <w:rStyle w:val="s3"/>
        </w:rPr>
        <w:t xml:space="preserve"> қара) қаулыларымен 1-тармақ өзгертілді</w:t>
      </w:r>
      <w:r>
        <w:t xml:space="preserve"> </w:t>
      </w:r>
    </w:p>
    <w:p w:rsidR="00000000" w:rsidRDefault="00E95B92">
      <w:pPr>
        <w:ind w:firstLine="400"/>
        <w:jc w:val="both"/>
      </w:pPr>
      <w:r>
        <w:t>1. Ауыл шаруашылығы секторына арналған Азия Даму Банкi (бұдан әрi - АДБ) Бағдарламалық займының (бұдан әрi - АДБ займы) екiншi траншы ақшаларының есебiнен берiлетiн бюджеттік несиелер ауыл шаруашылығы өнiмiн өндiру және өңдеу, машина-технологиялық станциял</w:t>
      </w:r>
      <w:r>
        <w:t>ар үшiн ауыл шаруашылығы техникалары, көтерме азық-түлiк рыноктарының және ауыл шаруашылығы өнiмдерiн сатуға арналған басқа да рыноктық инфрақұрылымдардың жүйелерiн құру жөніндегі жабдықтарды сатып алуға несие беруге, сондай-ақ қажеттi айналым қаражатын қа</w:t>
      </w:r>
      <w:r>
        <w:t xml:space="preserve">ржыландыруға арналған. </w:t>
      </w:r>
    </w:p>
    <w:p w:rsidR="00000000" w:rsidRDefault="00E95B92">
      <w:pPr>
        <w:ind w:firstLine="400"/>
        <w:jc w:val="both"/>
      </w:pPr>
      <w:r>
        <w:t>Аталған мақсатты iске асыру үшiн Қазақстан Республикасының Қаржы министрлігі (бұдан әрi - Қаржыминi), "</w:t>
      </w:r>
      <w:r>
        <w:t>Шағын кәсiпкерлiктi дамыту қорын акционерлік қоғамы (бұдан әрi - Қор) және екiншi деңгейдегi уәкiлеттi банктер (бұдан әрi - Банктер) арасында тиiстi несиелiк келісімдерге қол қойылады. Қор өз бетiнше несие берудi жүзеге асырған кезде несиелiк келісімге Қар</w:t>
      </w:r>
      <w:r>
        <w:t xml:space="preserve">жыминi мен Қор арасында қол қойылады. </w:t>
      </w:r>
    </w:p>
    <w:p w:rsidR="00000000" w:rsidRDefault="00E95B92">
      <w:pPr>
        <w:ind w:firstLine="400"/>
        <w:jc w:val="both"/>
      </w:pPr>
      <w:r>
        <w:rPr>
          <w:rStyle w:val="s3"/>
        </w:rPr>
        <w:t>ҚР</w:t>
      </w:r>
      <w:r>
        <w:rPr>
          <w:rStyle w:val="s3"/>
        </w:rPr>
        <w:t xml:space="preserve"> Үкіметінiң 15.11.04 ж. № 1199 </w:t>
      </w:r>
      <w:hyperlink r:id="rId17" w:anchor="sub_id=201" w:history="1">
        <w:r>
          <w:rPr>
            <w:rStyle w:val="a3"/>
            <w:i/>
            <w:iCs/>
          </w:rPr>
          <w:t>қаулысымен</w:t>
        </w:r>
      </w:hyperlink>
      <w:r>
        <w:rPr>
          <w:rStyle w:val="s3"/>
        </w:rPr>
        <w:t xml:space="preserve"> 2-тармақ өзгертілді (бұр. </w:t>
      </w:r>
      <w:hyperlink r:id="rId18" w:history="1">
        <w:r>
          <w:rPr>
            <w:rStyle w:val="a3"/>
            <w:i/>
            <w:iCs/>
          </w:rPr>
          <w:t>р</w:t>
        </w:r>
        <w:r>
          <w:rPr>
            <w:rStyle w:val="a3"/>
            <w:i/>
            <w:iCs/>
          </w:rPr>
          <w:t>ед.</w:t>
        </w:r>
      </w:hyperlink>
      <w:r>
        <w:rPr>
          <w:rStyle w:val="s3"/>
        </w:rPr>
        <w:t xml:space="preserve"> қара)</w:t>
      </w:r>
      <w:r>
        <w:t xml:space="preserve"> </w:t>
      </w:r>
    </w:p>
    <w:p w:rsidR="00000000" w:rsidRDefault="00E95B92">
      <w:pPr>
        <w:ind w:firstLine="400"/>
        <w:jc w:val="both"/>
      </w:pPr>
      <w:r>
        <w:t>2. Банктер немесе Қор түпкi заем алушыға (бұдан әрi - Заем алушы) тек 5 (бec) жылға дейiнгi мерзiмге қамтамасыз етуге жылдық 11 (он бiр) процентке дейiнгi мөлшердегi сыйақы (мүдде) ставкасымен АҚШ долларымен несие бередi. Бұл ретте 7 (жетi) проц</w:t>
      </w:r>
      <w:r>
        <w:t>ентiн Қаржы министрлігінің сыйақысы (мүддесi) құрайды. Банктер арқылы несие беру кезiнде Банктердің сыйақы ставкасы (лизингтiк компаниялардың қызметтерiн қоса алғанда, Банктердiң өз қалауы бойынша) жылдық 3,5 (үш бүтiн оннан бec) процентке дейiнгi және Қор</w:t>
      </w:r>
      <w:r>
        <w:t>дың 0,5 (нөл бүтiн оннан бec) процентiне дейiнгi ставкасын құрайды. Қор өз бетiнше несие берген жағдайда Қордың сыйақы (мүдде) ставкасы жылдық 4 (төрт) процентiне дейiнгi ставканы құрайды. Өз бетiнше несие берген кезде Қордың несие қаражатын қайтару тәртіб</w:t>
      </w:r>
      <w:r>
        <w:t xml:space="preserve">і Қаржыминi мен қарыз алушы ретіндегі Қор арасында жасалатын несиелiк келісіммен белгiленедi. </w:t>
      </w:r>
    </w:p>
    <w:p w:rsidR="00000000" w:rsidRDefault="00E95B92">
      <w:pPr>
        <w:ind w:firstLine="400"/>
        <w:jc w:val="both"/>
      </w:pPr>
      <w:r>
        <w:t>Қайтарымның</w:t>
      </w:r>
      <w:r>
        <w:t xml:space="preserve"> мынадай тәртібі белгiленедi: </w:t>
      </w:r>
    </w:p>
    <w:p w:rsidR="00000000" w:rsidRDefault="00E95B92">
      <w:pPr>
        <w:ind w:firstLine="400"/>
        <w:jc w:val="both"/>
      </w:pPr>
      <w:r>
        <w:t xml:space="preserve">бiрiншi жылдан бастап несие үшiн сыйақылар (мүдделер) - жыл сайын 1 сәуiрде және 1 қазанда; </w:t>
      </w:r>
    </w:p>
    <w:p w:rsidR="00000000" w:rsidRDefault="00E95B92">
      <w:pPr>
        <w:ind w:firstLine="400"/>
        <w:jc w:val="both"/>
      </w:pPr>
      <w:r>
        <w:t>негiзгi борыш несиенiң мер</w:t>
      </w:r>
      <w:r>
        <w:t xml:space="preserve">зiмiне байланысты екi жылға дейiнгi жеңiлдiк кезеңiн қоса, тең жарты жылдық төлемдермен - жыл сайын 1 сәуiрде және 1 қазанда. </w:t>
      </w:r>
    </w:p>
    <w:p w:rsidR="00000000" w:rsidRDefault="00E95B92">
      <w:pPr>
        <w:ind w:firstLine="400"/>
        <w:jc w:val="both"/>
      </w:pPr>
      <w:r>
        <w:rPr>
          <w:rStyle w:val="s3"/>
        </w:rPr>
        <w:t>ҚР</w:t>
      </w:r>
      <w:r>
        <w:rPr>
          <w:rStyle w:val="s3"/>
        </w:rPr>
        <w:t xml:space="preserve"> Үкіметінiң 24.06.00 ж. № 934 </w:t>
      </w:r>
      <w:hyperlink r:id="rId19" w:history="1">
        <w:r>
          <w:rPr>
            <w:rStyle w:val="a3"/>
            <w:i/>
            <w:iCs/>
          </w:rPr>
          <w:t>қаулысымен</w:t>
        </w:r>
      </w:hyperlink>
      <w:r>
        <w:rPr>
          <w:rStyle w:val="s3"/>
        </w:rPr>
        <w:t xml:space="preserve"> 3-тармақ өзгертілді</w:t>
      </w:r>
      <w:r>
        <w:t xml:space="preserve"> </w:t>
      </w:r>
    </w:p>
    <w:p w:rsidR="00000000" w:rsidRDefault="00E95B92">
      <w:pPr>
        <w:ind w:firstLine="400"/>
        <w:jc w:val="both"/>
      </w:pPr>
      <w:r>
        <w:t xml:space="preserve">3. Заемшы нақты несие сомасының 60 процентiне дейiн аталған жоба бойынша айналыс қаражатын толықтыру үшiн пайдалануы мүмкiн. </w:t>
      </w:r>
    </w:p>
    <w:p w:rsidR="00000000" w:rsidRDefault="00E95B92">
      <w:pPr>
        <w:ind w:firstLine="400"/>
        <w:jc w:val="both"/>
      </w:pPr>
      <w:r>
        <w:rPr>
          <w:rStyle w:val="s3"/>
        </w:rPr>
        <w:t>ҚР</w:t>
      </w:r>
      <w:r>
        <w:rPr>
          <w:rStyle w:val="s3"/>
        </w:rPr>
        <w:t xml:space="preserve"> Үкіметінiң 24.06.00 ж. № 934 </w:t>
      </w:r>
      <w:hyperlink r:id="rId20" w:history="1">
        <w:r>
          <w:rPr>
            <w:rStyle w:val="a3"/>
            <w:i/>
            <w:iCs/>
          </w:rPr>
          <w:t>қаулысымен</w:t>
        </w:r>
      </w:hyperlink>
      <w:r>
        <w:rPr>
          <w:rStyle w:val="s3"/>
        </w:rPr>
        <w:t xml:space="preserve"> 4-тармақ өзгертілді</w:t>
      </w:r>
      <w:r>
        <w:t xml:space="preserve"> </w:t>
      </w:r>
    </w:p>
    <w:p w:rsidR="00000000" w:rsidRDefault="00E95B92">
      <w:pPr>
        <w:ind w:firstLine="400"/>
        <w:jc w:val="both"/>
      </w:pPr>
      <w:r>
        <w:t>4</w:t>
      </w:r>
      <w:r>
        <w:t xml:space="preserve">. Қазақстан Республикасының Ұлттық Банкіндегі (бұдан әрi Ұлттық Банк) Қордың арнаулы шотында АҚШ долларында сақтаулы тұрған, уақытша басы бос, жобаларға енгiзiлмеген ақшалар Ұлттық банк пен банктердегi депозиттерге, сондай-ақ мемлекеттік бағалы қағаздарға </w:t>
      </w:r>
      <w:r>
        <w:t xml:space="preserve">орналастырылады 3 (үш) айдан аспайтын мерзімге. </w:t>
      </w:r>
    </w:p>
    <w:p w:rsidR="00000000" w:rsidRDefault="00E95B92">
      <w:pPr>
        <w:ind w:firstLine="400"/>
        <w:jc w:val="both"/>
      </w:pPr>
      <w:r>
        <w:t>5. Жабдықтар мен берермендердiң фирмаларын iрiктеудi Банктер Заемшылармен бiрлесiп конкурстық негiзде жүзеге асырады. Қажет болса Банк пен Заемшы кеңес сұрап басқа ұйымдарға өтiнiш жасай алады, олардың қызме</w:t>
      </w:r>
      <w:r>
        <w:t xml:space="preserve">тiне оған АДБ несиесiнiң есебiнен берiлген өз ақшасынан ақы төленедi. </w:t>
      </w:r>
    </w:p>
    <w:p w:rsidR="00000000" w:rsidRDefault="00E95B92">
      <w:pPr>
        <w:ind w:firstLine="400"/>
        <w:jc w:val="both"/>
      </w:pPr>
      <w:r>
        <w:t>6. Заемшылар алатын несиелер бизнес-жоспарларда тиiмдiлiк деректерiн мiндеттi түрде көрсете отырып, шағын және орта бизнестi, шаруа қожалықтарын дамытуға, жұмыс орындарын құруға несиеле</w:t>
      </w:r>
      <w:r>
        <w:t xml:space="preserve">р берiлуiн қамтамасыз ету бөлiгiнде Қазақстан Республикасы Президентінің Үкiметке 1998 жылға арналған сегiз нақты тапсырмасын iске асыруға тiкелей немесе жанама түрде көмектесетiндей болуы тиiс. </w:t>
      </w:r>
    </w:p>
    <w:p w:rsidR="00000000" w:rsidRDefault="00E95B92">
      <w:pPr>
        <w:ind w:firstLine="400"/>
        <w:jc w:val="both"/>
      </w:pPr>
      <w:r>
        <w:rPr>
          <w:rStyle w:val="s3"/>
        </w:rPr>
        <w:t>ҚР</w:t>
      </w:r>
      <w:r>
        <w:rPr>
          <w:rStyle w:val="s3"/>
        </w:rPr>
        <w:t xml:space="preserve"> Үкіметінiң 24.06.00 ж. № 934 </w:t>
      </w:r>
      <w:hyperlink r:id="rId21" w:history="1">
        <w:r>
          <w:rPr>
            <w:rStyle w:val="a3"/>
            <w:i/>
            <w:iCs/>
          </w:rPr>
          <w:t>қаулысымен</w:t>
        </w:r>
      </w:hyperlink>
      <w:r>
        <w:rPr>
          <w:rStyle w:val="s3"/>
        </w:rPr>
        <w:t xml:space="preserve"> 7-тармақ өзгертілді</w:t>
      </w:r>
      <w:r>
        <w:t xml:space="preserve"> </w:t>
      </w:r>
    </w:p>
    <w:p w:rsidR="00000000" w:rsidRDefault="00E95B92">
      <w:pPr>
        <w:spacing w:after="240"/>
        <w:ind w:firstLine="400"/>
        <w:jc w:val="both"/>
      </w:pPr>
      <w:r>
        <w:t>7. Несиелердi пайдаланудың салалық (iшкi салалық) бағыттарының тiзбесiн Қазақстан Республикасының Экономика министрлігімен келiсе отырып Ауыл шаруашылығы министрлігі (бұдан әрi - Ауылшарм</w:t>
      </w:r>
      <w:r>
        <w:t>инi) белгiлейдi және бекiтедi.</w:t>
      </w:r>
    </w:p>
    <w:p w:rsidR="00000000" w:rsidRDefault="00E95B92">
      <w:pPr>
        <w:jc w:val="center"/>
      </w:pPr>
      <w:r>
        <w:rPr>
          <w:rStyle w:val="s1"/>
        </w:rPr>
        <w:t>II. Жобаларды қабылдаудың, қараудың және</w:t>
      </w:r>
      <w:r>
        <w:t xml:space="preserve"> </w:t>
      </w:r>
    </w:p>
    <w:p w:rsidR="00000000" w:rsidRDefault="00E95B92">
      <w:pPr>
        <w:spacing w:after="240"/>
        <w:jc w:val="center"/>
      </w:pPr>
      <w:r>
        <w:rPr>
          <w:rStyle w:val="s1"/>
        </w:rPr>
        <w:t>мақұлдаудың тәртібі</w:t>
      </w:r>
    </w:p>
    <w:p w:rsidR="00000000" w:rsidRDefault="00E95B92">
      <w:pPr>
        <w:ind w:firstLine="400"/>
        <w:jc w:val="both"/>
      </w:pPr>
      <w:r>
        <w:rPr>
          <w:rStyle w:val="s3"/>
        </w:rPr>
        <w:t>ҚР</w:t>
      </w:r>
      <w:r>
        <w:rPr>
          <w:rStyle w:val="s3"/>
        </w:rPr>
        <w:t xml:space="preserve"> Үкіметінiң 24.06.00 ж. </w:t>
      </w:r>
      <w:hyperlink r:id="rId22" w:history="1">
        <w:r>
          <w:rPr>
            <w:rStyle w:val="a3"/>
            <w:i/>
            <w:iCs/>
          </w:rPr>
          <w:t>№ 934</w:t>
        </w:r>
      </w:hyperlink>
      <w:r>
        <w:rPr>
          <w:rStyle w:val="s3"/>
        </w:rPr>
        <w:t xml:space="preserve">; 15.11.04 ж. </w:t>
      </w:r>
      <w:hyperlink r:id="rId23" w:anchor="sub_id=202" w:history="1">
        <w:r>
          <w:rPr>
            <w:rStyle w:val="a3"/>
            <w:i/>
            <w:iCs/>
          </w:rPr>
          <w:t>№ 1199</w:t>
        </w:r>
      </w:hyperlink>
      <w:r>
        <w:rPr>
          <w:rStyle w:val="s3"/>
        </w:rPr>
        <w:t xml:space="preserve"> (бұр. </w:t>
      </w:r>
      <w:hyperlink r:id="rId24" w:history="1">
        <w:r>
          <w:rPr>
            <w:rStyle w:val="a3"/>
            <w:i/>
            <w:iCs/>
          </w:rPr>
          <w:t>ред.</w:t>
        </w:r>
      </w:hyperlink>
      <w:r>
        <w:rPr>
          <w:rStyle w:val="s3"/>
        </w:rPr>
        <w:t xml:space="preserve"> қара) қаулыларымен 8-тармақ өзгертілді</w:t>
      </w:r>
      <w:r>
        <w:t xml:space="preserve"> </w:t>
      </w:r>
    </w:p>
    <w:p w:rsidR="00000000" w:rsidRDefault="00E95B92">
      <w:pPr>
        <w:ind w:firstLine="400"/>
        <w:jc w:val="both"/>
      </w:pPr>
      <w:r>
        <w:t xml:space="preserve">8. Заемшы бюджеттiң алдында өзiнiң қарызы жоқ екенiн банкке немесе Қорға құжатты түрде растауы тиiс. </w:t>
      </w:r>
    </w:p>
    <w:p w:rsidR="00000000" w:rsidRDefault="00E95B92">
      <w:pPr>
        <w:ind w:firstLine="400"/>
        <w:jc w:val="both"/>
      </w:pPr>
      <w:r>
        <w:rPr>
          <w:rStyle w:val="s3"/>
        </w:rPr>
        <w:t>ҚР</w:t>
      </w:r>
      <w:r>
        <w:rPr>
          <w:rStyle w:val="s3"/>
        </w:rPr>
        <w:t xml:space="preserve"> </w:t>
      </w:r>
      <w:r>
        <w:rPr>
          <w:rStyle w:val="s3"/>
        </w:rPr>
        <w:t>Үкіметін</w:t>
      </w:r>
      <w:r>
        <w:rPr>
          <w:rStyle w:val="s3"/>
        </w:rPr>
        <w:t xml:space="preserve">iң 15.11.04 ж. </w:t>
      </w:r>
      <w:hyperlink r:id="rId25" w:anchor="sub_id=203" w:history="1">
        <w:r>
          <w:rPr>
            <w:rStyle w:val="a3"/>
            <w:i/>
            <w:iCs/>
          </w:rPr>
          <w:t>№ 1199</w:t>
        </w:r>
      </w:hyperlink>
      <w:r>
        <w:rPr>
          <w:rStyle w:val="s3"/>
        </w:rPr>
        <w:t xml:space="preserve"> қаулысымен 9-тармақ өзгертілді (бұр. </w:t>
      </w:r>
      <w:hyperlink r:id="rId26" w:history="1">
        <w:r>
          <w:rPr>
            <w:rStyle w:val="a3"/>
            <w:i/>
            <w:iCs/>
          </w:rPr>
          <w:t>ред.</w:t>
        </w:r>
      </w:hyperlink>
      <w:r>
        <w:rPr>
          <w:rStyle w:val="s3"/>
        </w:rPr>
        <w:t xml:space="preserve"> қара)</w:t>
      </w:r>
      <w:r>
        <w:t xml:space="preserve"> </w:t>
      </w:r>
    </w:p>
    <w:p w:rsidR="00000000" w:rsidRDefault="00E95B92">
      <w:pPr>
        <w:ind w:firstLine="400"/>
        <w:jc w:val="both"/>
      </w:pPr>
      <w:r>
        <w:t>9. Заемшылардың Банктерге немес</w:t>
      </w:r>
      <w:r>
        <w:t xml:space="preserve">е Қорға тапсыратын құжаттарына деген талаптарды Банктер немесе Қорлар өздерi қабылдаған несиелiк саясатқа сәйкес белгiлейдi. </w:t>
      </w:r>
    </w:p>
    <w:p w:rsidR="00000000" w:rsidRDefault="00E95B92">
      <w:pPr>
        <w:ind w:firstLine="400"/>
        <w:jc w:val="both"/>
      </w:pPr>
      <w:bookmarkStart w:id="2" w:name="SUB1000"/>
      <w:bookmarkEnd w:id="2"/>
      <w:r>
        <w:rPr>
          <w:rStyle w:val="s3"/>
        </w:rPr>
        <w:t>ҚР</w:t>
      </w:r>
      <w:r>
        <w:rPr>
          <w:rStyle w:val="s3"/>
        </w:rPr>
        <w:t xml:space="preserve"> Үкіметінiң 24.06.00 ж. № 934 </w:t>
      </w:r>
      <w:hyperlink r:id="rId27" w:history="1">
        <w:r>
          <w:rPr>
            <w:rStyle w:val="a3"/>
            <w:i/>
            <w:iCs/>
          </w:rPr>
          <w:t>қаулысымен</w:t>
        </w:r>
      </w:hyperlink>
      <w:r>
        <w:rPr>
          <w:rStyle w:val="s3"/>
        </w:rPr>
        <w:t xml:space="preserve"> 10-тармақ өзгертілді</w:t>
      </w:r>
      <w:r>
        <w:t xml:space="preserve"> </w:t>
      </w:r>
    </w:p>
    <w:p w:rsidR="00000000" w:rsidRDefault="00E95B92">
      <w:pPr>
        <w:ind w:firstLine="400"/>
        <w:jc w:val="both"/>
      </w:pPr>
      <w:r>
        <w:t xml:space="preserve">10. Банктер мақұлдаған жобалар Қорлардың қарауына енгiзiледi және олар бойынша шешiм 7 (жетi) күн iшiнде: </w:t>
      </w:r>
    </w:p>
    <w:p w:rsidR="00000000" w:rsidRDefault="00E95B92">
      <w:pPr>
        <w:ind w:firstLine="400"/>
        <w:jc w:val="both"/>
      </w:pPr>
      <w:r>
        <w:t xml:space="preserve">заңдарда белгіленген тәртіппен құны 200 000 (екі жүз мың) АҚШ долларынан асатын жобалар бойынша - Қордың Директорлар кеңесінің; </w:t>
      </w:r>
    </w:p>
    <w:p w:rsidR="00000000" w:rsidRDefault="00E95B92">
      <w:pPr>
        <w:ind w:firstLine="400"/>
        <w:jc w:val="both"/>
      </w:pPr>
      <w:r>
        <w:t>заңдарда белгіленген</w:t>
      </w:r>
      <w:r>
        <w:t xml:space="preserve"> тәртіппен құны 200 000 (екі жүз мың) АҚШ долларынан аспайтын жобалар бойынша - Қор басқармасының. </w:t>
      </w:r>
    </w:p>
    <w:p w:rsidR="00000000" w:rsidRDefault="00E95B92">
      <w:pPr>
        <w:ind w:firstLine="400"/>
        <w:jc w:val="both"/>
      </w:pPr>
      <w:r>
        <w:t xml:space="preserve">11. Несиенiң мақсатты пайдаланылуы және қайтымдылық шарттары сақталмаған жобаларды Қор Банкке тиянақтауға қайтарады. </w:t>
      </w:r>
    </w:p>
    <w:p w:rsidR="00000000" w:rsidRDefault="00E95B92">
      <w:pPr>
        <w:ind w:firstLine="400"/>
        <w:jc w:val="both"/>
      </w:pPr>
      <w:r>
        <w:rPr>
          <w:rStyle w:val="s3"/>
        </w:rPr>
        <w:t>ҚР</w:t>
      </w:r>
      <w:r>
        <w:rPr>
          <w:rStyle w:val="s3"/>
        </w:rPr>
        <w:t xml:space="preserve"> Үкіметінiң 24.06.00 ж. </w:t>
      </w:r>
      <w:hyperlink r:id="rId28" w:history="1">
        <w:r>
          <w:rPr>
            <w:rStyle w:val="a3"/>
            <w:i/>
            <w:iCs/>
          </w:rPr>
          <w:t>№ 934</w:t>
        </w:r>
      </w:hyperlink>
      <w:r>
        <w:rPr>
          <w:rStyle w:val="s3"/>
        </w:rPr>
        <w:t xml:space="preserve">; 15.11.04 ж. </w:t>
      </w:r>
      <w:hyperlink r:id="rId29" w:anchor="sub_id=204" w:history="1">
        <w:r>
          <w:rPr>
            <w:rStyle w:val="a3"/>
            <w:i/>
            <w:iCs/>
          </w:rPr>
          <w:t>№ 1199</w:t>
        </w:r>
      </w:hyperlink>
      <w:r>
        <w:rPr>
          <w:rStyle w:val="s3"/>
        </w:rPr>
        <w:t xml:space="preserve"> (бұр. </w:t>
      </w:r>
      <w:hyperlink r:id="rId30" w:history="1">
        <w:r>
          <w:rPr>
            <w:rStyle w:val="a3"/>
            <w:i/>
            <w:iCs/>
          </w:rPr>
          <w:t>ред.</w:t>
        </w:r>
      </w:hyperlink>
      <w:r>
        <w:rPr>
          <w:rStyle w:val="s3"/>
        </w:rPr>
        <w:t xml:space="preserve"> </w:t>
      </w:r>
      <w:r>
        <w:rPr>
          <w:rStyle w:val="s3"/>
        </w:rPr>
        <w:t>қара</w:t>
      </w:r>
      <w:r>
        <w:rPr>
          <w:rStyle w:val="s3"/>
        </w:rPr>
        <w:t>) қаулыларымен 12-тармақ өзгертілді</w:t>
      </w:r>
      <w:r>
        <w:t xml:space="preserve"> </w:t>
      </w:r>
    </w:p>
    <w:p w:rsidR="00000000" w:rsidRDefault="00E95B92">
      <w:pPr>
        <w:spacing w:after="240"/>
        <w:ind w:firstLine="400"/>
        <w:jc w:val="both"/>
      </w:pPr>
      <w:r>
        <w:t xml:space="preserve">12. Қордың Директорлар кеңесінің </w:t>
      </w:r>
      <w:hyperlink w:anchor="sub1000" w:history="1">
        <w:r>
          <w:rPr>
            <w:rStyle w:val="a3"/>
          </w:rPr>
          <w:t>10-тармаққа</w:t>
        </w:r>
      </w:hyperlink>
      <w:r>
        <w:t xml:space="preserve"> </w:t>
      </w:r>
      <w:r>
        <w:t>сәйкес оң шешiмiн алған жобалар бойынша Қаржыминi, Қор және Банк арасында Қор өз бетiнше несие берген жағдайда Қаржыминi мен Қор арасында несиенi беру жөніндегі қажеттi құжаттар рәсiмделедi.</w:t>
      </w:r>
    </w:p>
    <w:p w:rsidR="00000000" w:rsidRDefault="00E95B92">
      <w:pPr>
        <w:jc w:val="center"/>
      </w:pPr>
      <w:r>
        <w:rPr>
          <w:rStyle w:val="s1"/>
        </w:rPr>
        <w:t>III. Займның қаражатын мақсатты пайдалануды</w:t>
      </w:r>
      <w:r>
        <w:t xml:space="preserve"> </w:t>
      </w:r>
    </w:p>
    <w:p w:rsidR="00000000" w:rsidRDefault="00E95B92">
      <w:pPr>
        <w:spacing w:after="240"/>
        <w:jc w:val="center"/>
      </w:pPr>
      <w:r>
        <w:rPr>
          <w:rStyle w:val="s1"/>
        </w:rPr>
        <w:t>және өтеудi бақылау</w:t>
      </w:r>
    </w:p>
    <w:p w:rsidR="00000000" w:rsidRDefault="00E95B92">
      <w:pPr>
        <w:spacing w:after="240"/>
        <w:ind w:firstLine="400"/>
        <w:jc w:val="both"/>
      </w:pPr>
      <w:r>
        <w:t>13. Қаржыминi мен Қор АДБ Займдарының қаражаттарын дер уақытында және мақсатты пайдаланылуы жөнiнде Банктерге бақылау жасауды жүзеге асырады.</w:t>
      </w:r>
    </w:p>
    <w:p w:rsidR="00000000" w:rsidRDefault="00E95B92">
      <w:pPr>
        <w:spacing w:after="240"/>
        <w:jc w:val="center"/>
      </w:pPr>
      <w:r>
        <w:rPr>
          <w:rStyle w:val="s1"/>
        </w:rPr>
        <w:t>IV. Қорытынды ережелер</w:t>
      </w:r>
    </w:p>
    <w:p w:rsidR="00000000" w:rsidRDefault="00E95B92">
      <w:pPr>
        <w:ind w:firstLine="400"/>
        <w:jc w:val="both"/>
      </w:pPr>
      <w:r>
        <w:rPr>
          <w:rStyle w:val="s3"/>
        </w:rPr>
        <w:t>ҚР</w:t>
      </w:r>
      <w:r>
        <w:rPr>
          <w:rStyle w:val="s3"/>
        </w:rPr>
        <w:t xml:space="preserve"> Үкіметінiң 15.11.04 ж. </w:t>
      </w:r>
      <w:hyperlink r:id="rId31" w:anchor="sub_id=203" w:history="1">
        <w:r>
          <w:rPr>
            <w:rStyle w:val="a3"/>
            <w:i/>
            <w:iCs/>
          </w:rPr>
          <w:t>№ 1199</w:t>
        </w:r>
      </w:hyperlink>
      <w:r>
        <w:rPr>
          <w:rStyle w:val="s3"/>
        </w:rPr>
        <w:t xml:space="preserve"> қаулысымен 14-тармақ өзгертілді (бұр. </w:t>
      </w:r>
      <w:hyperlink r:id="rId32" w:history="1">
        <w:r>
          <w:rPr>
            <w:rStyle w:val="a3"/>
            <w:i/>
            <w:iCs/>
          </w:rPr>
          <w:t>ред.</w:t>
        </w:r>
      </w:hyperlink>
      <w:r>
        <w:rPr>
          <w:rStyle w:val="s3"/>
        </w:rPr>
        <w:t xml:space="preserve"> қара)</w:t>
      </w:r>
      <w:r>
        <w:t xml:space="preserve"> </w:t>
      </w:r>
    </w:p>
    <w:p w:rsidR="00000000" w:rsidRDefault="00E95B92">
      <w:pPr>
        <w:ind w:firstLine="400"/>
        <w:jc w:val="both"/>
      </w:pPr>
      <w:r>
        <w:t>14. Егер Банктер немесе Қор 1 (бiр) айдың iшiнде алдын ала ақы төлеу жүргiзсе, аккредитивтер ашылса, кепiлдiктер немес</w:t>
      </w:r>
      <w:r>
        <w:t xml:space="preserve">е вексель берiлсе, берермендермен есеп айырысудың басқа да нысандары келісім-шарттардың ережелерiне сәйкес жүзеге асырылса, қаражат игерiлдi деп саналады. </w:t>
      </w:r>
    </w:p>
    <w:p w:rsidR="00000000" w:rsidRDefault="00E95B92">
      <w:pPr>
        <w:ind w:firstLine="400"/>
        <w:jc w:val="both"/>
      </w:pPr>
      <w:r>
        <w:rPr>
          <w:rStyle w:val="s3"/>
        </w:rPr>
        <w:t>ҚР</w:t>
      </w:r>
      <w:r>
        <w:rPr>
          <w:rStyle w:val="s3"/>
        </w:rPr>
        <w:t xml:space="preserve"> Үкіметінiң 24.06.00 ж. № 934 </w:t>
      </w:r>
      <w:hyperlink r:id="rId33" w:history="1">
        <w:r>
          <w:rPr>
            <w:rStyle w:val="a3"/>
            <w:i/>
            <w:iCs/>
          </w:rPr>
          <w:t>қау</w:t>
        </w:r>
        <w:r>
          <w:rPr>
            <w:rStyle w:val="a3"/>
            <w:i/>
            <w:iCs/>
          </w:rPr>
          <w:t>лысымен</w:t>
        </w:r>
      </w:hyperlink>
      <w:r>
        <w:rPr>
          <w:rStyle w:val="s3"/>
        </w:rPr>
        <w:t xml:space="preserve"> 15-тармақ өзгертілді</w:t>
      </w:r>
      <w:r>
        <w:t xml:space="preserve"> </w:t>
      </w:r>
    </w:p>
    <w:p w:rsidR="00000000" w:rsidRDefault="00E95B92">
      <w:pPr>
        <w:spacing w:after="240"/>
        <w:ind w:firstLine="400"/>
        <w:jc w:val="both"/>
      </w:pPr>
      <w:r>
        <w:t>15. Қатысушы банктердiң тiзбесiн Қордың Директорлар кеңесі Ұлттық Банкпен келiсе отырып бекiтедi.</w:t>
      </w:r>
    </w:p>
    <w:p w:rsidR="00000000" w:rsidRDefault="00E95B92">
      <w:pPr>
        <w:jc w:val="right"/>
      </w:pPr>
      <w:bookmarkStart w:id="3" w:name="SUB3"/>
      <w:bookmarkEnd w:id="3"/>
      <w:r>
        <w:t>Қазақстан</w:t>
      </w:r>
      <w:r>
        <w:t xml:space="preserve"> Республикасы Үкіметінiң </w:t>
      </w:r>
    </w:p>
    <w:p w:rsidR="00000000" w:rsidRDefault="00E95B92">
      <w:pPr>
        <w:jc w:val="right"/>
      </w:pPr>
      <w:r>
        <w:t xml:space="preserve">1998 жылғы 17 наурыздағы № 227 </w:t>
      </w:r>
      <w:hyperlink w:anchor="sub0" w:history="1">
        <w:r>
          <w:rPr>
            <w:rStyle w:val="a3"/>
          </w:rPr>
          <w:t>Қаулысына</w:t>
        </w:r>
      </w:hyperlink>
      <w:r>
        <w:t xml:space="preserve"> </w:t>
      </w:r>
    </w:p>
    <w:p w:rsidR="00000000" w:rsidRDefault="00E95B92">
      <w:pPr>
        <w:spacing w:after="240"/>
        <w:jc w:val="right"/>
      </w:pPr>
      <w:r>
        <w:t>3-қосымша</w:t>
      </w:r>
    </w:p>
    <w:p w:rsidR="00000000" w:rsidRDefault="00E95B92">
      <w:pPr>
        <w:jc w:val="center"/>
      </w:pPr>
      <w:r>
        <w:rPr>
          <w:rStyle w:val="s1"/>
        </w:rPr>
        <w:t>Ауыл шаруашылы</w:t>
      </w:r>
      <w:r>
        <w:rPr>
          <w:rStyle w:val="s1"/>
        </w:rPr>
        <w:t>ғы</w:t>
      </w:r>
      <w:r>
        <w:rPr>
          <w:rStyle w:val="s1"/>
        </w:rPr>
        <w:t xml:space="preserve"> секторына арналған Азия Даму Банкi</w:t>
      </w:r>
      <w:r>
        <w:t xml:space="preserve"> </w:t>
      </w:r>
    </w:p>
    <w:p w:rsidR="00000000" w:rsidRDefault="00E95B92">
      <w:pPr>
        <w:jc w:val="center"/>
      </w:pPr>
      <w:r>
        <w:rPr>
          <w:rStyle w:val="s1"/>
        </w:rPr>
        <w:t>Бағдарламалық займының уақытша басы бос қаражаттарын</w:t>
      </w:r>
      <w:r>
        <w:t xml:space="preserve"> </w:t>
      </w:r>
    </w:p>
    <w:p w:rsidR="00000000" w:rsidRDefault="00E95B92">
      <w:pPr>
        <w:spacing w:after="240"/>
        <w:jc w:val="center"/>
      </w:pPr>
      <w:r>
        <w:rPr>
          <w:rStyle w:val="s1"/>
        </w:rPr>
        <w:t>орналастыру туралы ереже</w:t>
      </w:r>
    </w:p>
    <w:p w:rsidR="00000000" w:rsidRDefault="00E95B92">
      <w:pPr>
        <w:ind w:firstLine="400"/>
        <w:jc w:val="both"/>
      </w:pPr>
      <w:r>
        <w:rPr>
          <w:rStyle w:val="s3"/>
        </w:rPr>
        <w:t>ҚР</w:t>
      </w:r>
      <w:r>
        <w:rPr>
          <w:rStyle w:val="s3"/>
        </w:rPr>
        <w:t xml:space="preserve"> Үкіметінiң 15.11.04 ж. </w:t>
      </w:r>
      <w:hyperlink r:id="rId34" w:anchor="sub_id=206" w:history="1">
        <w:r>
          <w:rPr>
            <w:rStyle w:val="a3"/>
            <w:i/>
            <w:iCs/>
          </w:rPr>
          <w:t>№ 1199</w:t>
        </w:r>
      </w:hyperlink>
      <w:r>
        <w:rPr>
          <w:rStyle w:val="s3"/>
        </w:rPr>
        <w:t xml:space="preserve"> қаулысымен 1-тармақ өзге</w:t>
      </w:r>
      <w:r>
        <w:rPr>
          <w:rStyle w:val="s3"/>
        </w:rPr>
        <w:t xml:space="preserve">ртілді (бұр. </w:t>
      </w:r>
      <w:hyperlink r:id="rId35" w:history="1">
        <w:r>
          <w:rPr>
            <w:rStyle w:val="a3"/>
            <w:i/>
            <w:iCs/>
          </w:rPr>
          <w:t>ред.</w:t>
        </w:r>
      </w:hyperlink>
      <w:r>
        <w:rPr>
          <w:rStyle w:val="s3"/>
        </w:rPr>
        <w:t xml:space="preserve"> қара)</w:t>
      </w:r>
      <w:r>
        <w:t xml:space="preserve"> </w:t>
      </w:r>
    </w:p>
    <w:p w:rsidR="00000000" w:rsidRDefault="00E95B92">
      <w:pPr>
        <w:ind w:firstLine="400"/>
        <w:jc w:val="both"/>
      </w:pPr>
      <w:r>
        <w:t>1. Ауыл шаруашылығы секторына арналған Азия Даму Банкінің (бұдан әрi - АДБ) АҚШ долларындағы Бағдарламалық займының (бұдан әрi - АДБ займы) уақытша басы бос қаражатта</w:t>
      </w:r>
      <w:r>
        <w:t>рын (бұдан әрi - Қаражаттар) "Шағын кәсiпкерлiктi дамыту қоры" АҚ (бұдан әрi - Қор) Қазақстан Республикасының заңдарына сәйкес Қазақстан Республикасының Қаржы министрлігімен (бұдан әрi - Қаржыминi) келiсе отырып, Қазақстан Республикасының Ұлттық Банкіндегі</w:t>
      </w:r>
      <w:r>
        <w:t xml:space="preserve"> (бұдан әрi - Ұлттық Банк) және екiншi деңгейдегi уәкiлеттi банктердегi (бұдан әрi - Банктер) депозиттер мен мемлекеттік бағалы қағаздарға орналастырады. </w:t>
      </w:r>
    </w:p>
    <w:p w:rsidR="00000000" w:rsidRDefault="00E95B92">
      <w:pPr>
        <w:ind w:firstLine="400"/>
        <w:jc w:val="both"/>
      </w:pPr>
      <w:r>
        <w:t xml:space="preserve">2. Қаражаттарды орналастыру: </w:t>
      </w:r>
    </w:p>
    <w:p w:rsidR="00000000" w:rsidRDefault="00E95B92">
      <w:pPr>
        <w:ind w:firstLine="400"/>
        <w:jc w:val="both"/>
      </w:pPr>
      <w:r>
        <w:t>Қаржымин</w:t>
      </w:r>
      <w:r>
        <w:t xml:space="preserve">i, Қор және Ұлттық Банк; </w:t>
      </w:r>
    </w:p>
    <w:p w:rsidR="00000000" w:rsidRDefault="00E95B92">
      <w:pPr>
        <w:spacing w:after="240"/>
        <w:ind w:firstLine="400"/>
        <w:jc w:val="both"/>
      </w:pPr>
      <w:r>
        <w:t>Қаржымин</w:t>
      </w:r>
      <w:r>
        <w:t xml:space="preserve">i, Қор және Банктер арасында </w:t>
      </w:r>
      <w:r>
        <w:t>жасалған шарттардың негiзiнде жүзеге асырылады.</w:t>
      </w:r>
    </w:p>
    <w:p w:rsidR="00000000" w:rsidRDefault="00E95B92">
      <w:pPr>
        <w:spacing w:after="240"/>
        <w:jc w:val="center"/>
      </w:pPr>
      <w:r>
        <w:rPr>
          <w:rStyle w:val="s1"/>
        </w:rPr>
        <w:t>2. Орналастыру тәртібі</w:t>
      </w:r>
    </w:p>
    <w:p w:rsidR="00000000" w:rsidRDefault="00E95B92">
      <w:pPr>
        <w:ind w:firstLine="400"/>
        <w:jc w:val="both"/>
      </w:pPr>
      <w:r>
        <w:t xml:space="preserve">3. Қаражаттарды Қор Қаржыминiнiң келісімi бойынша: </w:t>
      </w:r>
    </w:p>
    <w:p w:rsidR="00000000" w:rsidRDefault="00E95B92">
      <w:pPr>
        <w:ind w:firstLine="400"/>
        <w:jc w:val="both"/>
      </w:pPr>
      <w:r>
        <w:t xml:space="preserve">жасалатын шартқа сәйкес - Ұлттық Банктегi депозиттерге; </w:t>
      </w:r>
    </w:p>
    <w:p w:rsidR="00000000" w:rsidRDefault="00E95B92">
      <w:pPr>
        <w:ind w:firstLine="400"/>
        <w:jc w:val="both"/>
      </w:pPr>
      <w:r>
        <w:t>жылдық 9 (тоғыз) проценттiк мөлшердегi сыйақы (мүдде) ставкасымен мемлекетті</w:t>
      </w:r>
      <w:r>
        <w:t xml:space="preserve">к бағалы қағаздар кепiлдiгi бойынша Банктердегi депозиттерге; </w:t>
      </w:r>
    </w:p>
    <w:p w:rsidR="00000000" w:rsidRDefault="00E95B92">
      <w:pPr>
        <w:ind w:firstLine="400"/>
        <w:jc w:val="both"/>
      </w:pPr>
      <w:r>
        <w:t>жылдық 7 (жетi) проценттiк мөлшердегi сыйақы (мүдде) ставкасымен 1 (бiр) айлық мерзiмге - Банктердегi мерзiмдiк депозиттерге орналастырылады. Депозиттердiң бұл түрiне қаражаттар Банктердiң өтiнiштерi бойынша, депозиттiң қолданылуы көрсетiлген мерзiмi iшiнд</w:t>
      </w:r>
      <w:r>
        <w:t xml:space="preserve">е АДБ Займы бойынша жобалардың портфелiн несиелендiру жолымен, олар игерiлетiн жағдайда орналастырылады. </w:t>
      </w:r>
    </w:p>
    <w:p w:rsidR="00000000" w:rsidRDefault="00E95B92">
      <w:pPr>
        <w:ind w:firstLine="400"/>
        <w:jc w:val="both"/>
      </w:pPr>
      <w:r>
        <w:t xml:space="preserve">Бұл орайда, егер: </w:t>
      </w:r>
    </w:p>
    <w:p w:rsidR="00000000" w:rsidRDefault="00E95B92">
      <w:pPr>
        <w:ind w:firstLine="400"/>
        <w:jc w:val="both"/>
      </w:pPr>
      <w:r>
        <w:t>көрсетiлген мерзiм бiткен кезде қаражаттар игерiлмесе, онда депозиттер 1 (бiр) жылдық мерзiмге айлық 12 (он екi) проценттiк мөлшерд</w:t>
      </w:r>
      <w:r>
        <w:t xml:space="preserve">егi сыйақы (мүдде) ставкасымен алғашында орналастырылған деп есептеледi; </w:t>
      </w:r>
    </w:p>
    <w:p w:rsidR="00000000" w:rsidRDefault="00E95B92">
      <w:pPr>
        <w:ind w:firstLine="400"/>
        <w:jc w:val="both"/>
      </w:pPr>
      <w:r>
        <w:t>ал қаражаттар көрсетiлген мерзiм бiткенге дейiн игерiлген болса, онда депозит бойынша сыйақының (мүдденiң) айлық ставкасын шығару жылдық 7 (жетi) проценттiк мөлшердегi есеппен iс жүз</w:t>
      </w:r>
      <w:r>
        <w:t xml:space="preserve">індегі күндердiң санына қарай жүргiзiледi. </w:t>
      </w:r>
    </w:p>
    <w:p w:rsidR="00000000" w:rsidRDefault="00E95B92">
      <w:pPr>
        <w:ind w:firstLine="400"/>
        <w:jc w:val="both"/>
      </w:pPr>
      <w:r>
        <w:t xml:space="preserve">4. Қор Қаржыминiнiң келісімi бойынша уақытша басы бос қаражаттарды орналастырудан түсетiн кiрiстердi жинақтау және кейiн оларды бюджетке аудару үшiн Ұлттық Банктен АҚШ долларында арнаулы шот ашады. </w:t>
      </w:r>
    </w:p>
    <w:sectPr w:rsidR="00000000">
      <w:headerReference w:type="even" r:id="rId36"/>
      <w:headerReference w:type="default" r:id="rId37"/>
      <w:footerReference w:type="even" r:id="rId38"/>
      <w:footerReference w:type="default" r:id="rId39"/>
      <w:headerReference w:type="first" r:id="rId40"/>
      <w:footerReference w:type="first" r:id="rId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5B92" w:rsidRDefault="00E95B92" w:rsidP="00E95B92">
      <w:r>
        <w:separator/>
      </w:r>
    </w:p>
  </w:endnote>
  <w:endnote w:type="continuationSeparator" w:id="0">
    <w:p w:rsidR="00E95B92" w:rsidRDefault="00E95B92" w:rsidP="00E95B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B92" w:rsidRDefault="00E95B9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B92" w:rsidRDefault="00E95B9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B92" w:rsidRDefault="00E95B9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5B92" w:rsidRDefault="00E95B92" w:rsidP="00E95B92">
      <w:r>
        <w:separator/>
      </w:r>
    </w:p>
  </w:footnote>
  <w:footnote w:type="continuationSeparator" w:id="0">
    <w:p w:rsidR="00E95B92" w:rsidRDefault="00E95B92" w:rsidP="00E95B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B92" w:rsidRDefault="00E95B9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B92" w:rsidRDefault="00E95B92" w:rsidP="00E95B92">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E95B92" w:rsidRDefault="00E95B92" w:rsidP="00E95B92">
    <w:pPr>
      <w:pStyle w:val="a5"/>
      <w:spacing w:after="100"/>
      <w:jc w:val="right"/>
      <w:rPr>
        <w:rFonts w:ascii="Arial" w:hAnsi="Arial" w:cs="Arial"/>
        <w:color w:val="808080"/>
      </w:rPr>
    </w:pPr>
    <w:r>
      <w:rPr>
        <w:rFonts w:ascii="Arial" w:hAnsi="Arial" w:cs="Arial"/>
        <w:color w:val="808080"/>
      </w:rPr>
      <w:t>Документ: Ауыл шаруашылығы секторына арналған Азия Даму Банкінің Бағдарламалық займын жүзеге асыру жөніндегі шаралар туралы Қазақстан Республикасы Үкіметінің 1998 жылғы 17 наурыздағы № 227 қаулысы (ҚР Үкіметінің 11.08.98 ж. № 761; 24.06.00 ж. № 934; 15.11.04 ж. № 1199 қаулыларымен енгізілген өзгерістерімен)</w:t>
    </w:r>
  </w:p>
  <w:p w:rsidR="00E95B92" w:rsidRPr="00E95B92" w:rsidRDefault="00E95B92" w:rsidP="00E95B92">
    <w:pPr>
      <w:pStyle w:val="a5"/>
      <w:spacing w:after="100"/>
      <w:jc w:val="right"/>
      <w:rPr>
        <w:rFonts w:ascii="Arial" w:hAnsi="Arial" w:cs="Arial"/>
        <w:color w:val="808080"/>
      </w:rPr>
    </w:pPr>
    <w:r>
      <w:rPr>
        <w:rFonts w:ascii="Arial" w:hAnsi="Arial" w:cs="Arial"/>
        <w:color w:val="808080"/>
      </w:rPr>
      <w:t>Статус документа: действующий. Дата: 17.03.1998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B92" w:rsidRDefault="00E95B9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95B92"/>
    <w:rsid w:val="00E95B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95B92"/>
    <w:pPr>
      <w:tabs>
        <w:tab w:val="center" w:pos="4677"/>
        <w:tab w:val="right" w:pos="9355"/>
      </w:tabs>
    </w:pPr>
  </w:style>
  <w:style w:type="character" w:customStyle="1" w:styleId="a6">
    <w:name w:val="Верхний колонтитул Знак"/>
    <w:basedOn w:val="a0"/>
    <w:link w:val="a5"/>
    <w:uiPriority w:val="99"/>
    <w:rsid w:val="00E95B92"/>
    <w:rPr>
      <w:rFonts w:ascii="Times New Roman(K)" w:eastAsiaTheme="minorEastAsia" w:hAnsi="Times New Roman(K)"/>
    </w:rPr>
  </w:style>
  <w:style w:type="paragraph" w:styleId="a7">
    <w:name w:val="footer"/>
    <w:basedOn w:val="a"/>
    <w:link w:val="a8"/>
    <w:uiPriority w:val="99"/>
    <w:unhideWhenUsed/>
    <w:rsid w:val="00E95B92"/>
    <w:pPr>
      <w:tabs>
        <w:tab w:val="center" w:pos="4677"/>
        <w:tab w:val="right" w:pos="9355"/>
      </w:tabs>
    </w:pPr>
  </w:style>
  <w:style w:type="character" w:customStyle="1" w:styleId="a8">
    <w:name w:val="Нижний колонтитул Знак"/>
    <w:basedOn w:val="a0"/>
    <w:link w:val="a7"/>
    <w:uiPriority w:val="99"/>
    <w:rsid w:val="00E95B92"/>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95B92"/>
    <w:pPr>
      <w:tabs>
        <w:tab w:val="center" w:pos="4677"/>
        <w:tab w:val="right" w:pos="9355"/>
      </w:tabs>
    </w:pPr>
  </w:style>
  <w:style w:type="character" w:customStyle="1" w:styleId="a6">
    <w:name w:val="Верхний колонтитул Знак"/>
    <w:basedOn w:val="a0"/>
    <w:link w:val="a5"/>
    <w:uiPriority w:val="99"/>
    <w:rsid w:val="00E95B92"/>
    <w:rPr>
      <w:rFonts w:ascii="Times New Roman(K)" w:eastAsiaTheme="minorEastAsia" w:hAnsi="Times New Roman(K)"/>
    </w:rPr>
  </w:style>
  <w:style w:type="paragraph" w:styleId="a7">
    <w:name w:val="footer"/>
    <w:basedOn w:val="a"/>
    <w:link w:val="a8"/>
    <w:uiPriority w:val="99"/>
    <w:unhideWhenUsed/>
    <w:rsid w:val="00E95B92"/>
    <w:pPr>
      <w:tabs>
        <w:tab w:val="center" w:pos="4677"/>
        <w:tab w:val="right" w:pos="9355"/>
      </w:tabs>
    </w:pPr>
  </w:style>
  <w:style w:type="character" w:customStyle="1" w:styleId="a8">
    <w:name w:val="Нижний колонтитул Знак"/>
    <w:basedOn w:val="a0"/>
    <w:link w:val="a7"/>
    <w:uiPriority w:val="99"/>
    <w:rsid w:val="00E95B92"/>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8819" TargetMode="External"/><Relationship Id="rId13" Type="http://schemas.openxmlformats.org/officeDocument/2006/relationships/hyperlink" Target="http://online.zakon.kz/Document/?doc_id=51018819" TargetMode="External"/><Relationship Id="rId18" Type="http://schemas.openxmlformats.org/officeDocument/2006/relationships/hyperlink" Target="http://online.zakon.kz/Document/?doc_id=53009063" TargetMode="External"/><Relationship Id="rId26" Type="http://schemas.openxmlformats.org/officeDocument/2006/relationships/hyperlink" Target="http://online.zakon.kz/Document/?doc_id=53009063" TargetMode="External"/><Relationship Id="rId39"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51018819" TargetMode="External"/><Relationship Id="rId34" Type="http://schemas.openxmlformats.org/officeDocument/2006/relationships/hyperlink" Target="http://online.zakon.kz/Document/?doc_id=51051564" TargetMode="External"/><Relationship Id="rId42" Type="http://schemas.openxmlformats.org/officeDocument/2006/relationships/fontTable" Target="fontTable.xml"/><Relationship Id="rId7" Type="http://schemas.openxmlformats.org/officeDocument/2006/relationships/hyperlink" Target="http://online.zakon.kz/Document/?doc_id=62009063" TargetMode="External"/><Relationship Id="rId12" Type="http://schemas.openxmlformats.org/officeDocument/2006/relationships/hyperlink" Target="http://online.zakon.kz/Document/?doc_id=51009102" TargetMode="External"/><Relationship Id="rId17" Type="http://schemas.openxmlformats.org/officeDocument/2006/relationships/hyperlink" Target="http://online.zakon.kz/Document/?doc_id=51051564" TargetMode="External"/><Relationship Id="rId25" Type="http://schemas.openxmlformats.org/officeDocument/2006/relationships/hyperlink" Target="http://online.zakon.kz/Document/?doc_id=51051564" TargetMode="External"/><Relationship Id="rId33" Type="http://schemas.openxmlformats.org/officeDocument/2006/relationships/hyperlink" Target="http://online.zakon.kz/Document/?doc_id=51018819" TargetMode="External"/><Relationship Id="rId38"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53009063" TargetMode="External"/><Relationship Id="rId20" Type="http://schemas.openxmlformats.org/officeDocument/2006/relationships/hyperlink" Target="http://online.zakon.kz/Document/?doc_id=51018819" TargetMode="External"/><Relationship Id="rId29" Type="http://schemas.openxmlformats.org/officeDocument/2006/relationships/hyperlink" Target="http://online.zakon.kz/Document/?doc_id=51051564" TargetMode="External"/><Relationship Id="rId4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8819" TargetMode="External"/><Relationship Id="rId24" Type="http://schemas.openxmlformats.org/officeDocument/2006/relationships/hyperlink" Target="http://online.zakon.kz/Document/?doc_id=53009063" TargetMode="External"/><Relationship Id="rId32" Type="http://schemas.openxmlformats.org/officeDocument/2006/relationships/hyperlink" Target="http://online.zakon.kz/Document/?doc_id=53009063" TargetMode="External"/><Relationship Id="rId37" Type="http://schemas.openxmlformats.org/officeDocument/2006/relationships/header" Target="header2.xml"/><Relationship Id="rId40"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51564" TargetMode="External"/><Relationship Id="rId23" Type="http://schemas.openxmlformats.org/officeDocument/2006/relationships/hyperlink" Target="http://online.zakon.kz/Document/?doc_id=51051564" TargetMode="External"/><Relationship Id="rId28" Type="http://schemas.openxmlformats.org/officeDocument/2006/relationships/hyperlink" Target="http://online.zakon.kz/Document/?doc_id=51018819" TargetMode="External"/><Relationship Id="rId36" Type="http://schemas.openxmlformats.org/officeDocument/2006/relationships/header" Target="header1.xml"/><Relationship Id="rId10" Type="http://schemas.openxmlformats.org/officeDocument/2006/relationships/hyperlink" Target="http://online.zakon.kz/Document/?doc_id=53009063" TargetMode="External"/><Relationship Id="rId19" Type="http://schemas.openxmlformats.org/officeDocument/2006/relationships/hyperlink" Target="http://online.zakon.kz/Document/?doc_id=51018819" TargetMode="External"/><Relationship Id="rId31" Type="http://schemas.openxmlformats.org/officeDocument/2006/relationships/hyperlink" Target="http://online.zakon.kz/Document/?doc_id=51051564" TargetMode="External"/><Relationship Id="rId4" Type="http://schemas.openxmlformats.org/officeDocument/2006/relationships/webSettings" Target="webSettings.xml"/><Relationship Id="rId9" Type="http://schemas.openxmlformats.org/officeDocument/2006/relationships/hyperlink" Target="http://online.zakon.kz/Document/?doc_id=51051564" TargetMode="External"/><Relationship Id="rId14" Type="http://schemas.openxmlformats.org/officeDocument/2006/relationships/hyperlink" Target="http://online.zakon.kz/Document/?doc_id=51012056" TargetMode="External"/><Relationship Id="rId22" Type="http://schemas.openxmlformats.org/officeDocument/2006/relationships/hyperlink" Target="http://online.zakon.kz/Document/?doc_id=51018819" TargetMode="External"/><Relationship Id="rId27" Type="http://schemas.openxmlformats.org/officeDocument/2006/relationships/hyperlink" Target="http://online.zakon.kz/Document/?doc_id=51018819" TargetMode="External"/><Relationship Id="rId30" Type="http://schemas.openxmlformats.org/officeDocument/2006/relationships/hyperlink" Target="http://online.zakon.kz/Document/?doc_id=53009063" TargetMode="External"/><Relationship Id="rId35" Type="http://schemas.openxmlformats.org/officeDocument/2006/relationships/hyperlink" Target="http://online.zakon.kz/Document/?doc_id=53009063"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1296</Words>
  <Characters>10875</Characters>
  <Application>Microsoft Office Word</Application>
  <DocSecurity>0</DocSecurity>
  <Lines>90</Lines>
  <Paragraphs>24</Paragraphs>
  <ScaleCrop>false</ScaleCrop>
  <Company>SPecialiST RePack</Company>
  <LinksUpToDate>false</LinksUpToDate>
  <CharactersWithSpaces>12147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Ауыл шаруашылығы секторына арналған Азия Даму Банкінің Бағдарламалық займын жүзеге асыру жөніндегі шаралар туралы Қазақстан Республикасы Үкіметінің 1998 жылғы 17 наурыздағы № 227 қаулысы (ҚР Үкіметінің 11.08.98 ж. № 761; 24.06.00 ж. № 934; 15.11.04 ж. № 1199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2024-02-19T16:37:00Z</dcterms:created>
  <dcterms:modified xsi:type="dcterms:W3CDTF">2024-02-19T16:37:00Z</dcterms:modified>
</cp:coreProperties>
</file>