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95217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Қаржы министрлігінiң мәселелерi туралы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1997 жылғы 21 қарашадағы</w:t>
      </w:r>
      <w:r>
        <w:t xml:space="preserve"> </w:t>
      </w:r>
      <w:r>
        <w:br/>
      </w:r>
      <w:r>
        <w:rPr>
          <w:rStyle w:val="s1"/>
        </w:rPr>
        <w:t>№ 1640 қаулысы (ҚР Үкіметінің 02.03.98 ж. № 161; 27.01.98 ж. № 39;</w:t>
      </w:r>
      <w:r>
        <w:t xml:space="preserve"> </w:t>
      </w:r>
      <w:r>
        <w:br/>
      </w:r>
      <w:r>
        <w:rPr>
          <w:rStyle w:val="s1"/>
        </w:rPr>
        <w:t>21.04.99 ж. № 443 қаулыларымен енгізілген өзгерістерімен)</w:t>
      </w:r>
    </w:p>
    <w:p w:rsidR="00000000" w:rsidRDefault="00B95217">
      <w:pPr>
        <w:ind w:firstLine="400"/>
        <w:jc w:val="both"/>
      </w:pPr>
      <w:r>
        <w:t>"</w:t>
      </w:r>
      <w:r>
        <w:t>Қазақстан</w:t>
      </w:r>
      <w:r>
        <w:t xml:space="preserve"> Республикасында мемлекеттік басқарудың пәрмендiлiгiн одан әрi арттыру жөніндегі шаралар туралы" Қазақстан Республикасы Президентінің 1997 жылғы 10 қазандағы № 3655 Жарлығына сәйкес Қазақстан Республикасының Үкіметі қаулы етедi: </w:t>
      </w:r>
    </w:p>
    <w:p w:rsidR="00000000" w:rsidRDefault="00B95217">
      <w:pPr>
        <w:ind w:firstLine="400"/>
        <w:jc w:val="both"/>
      </w:pPr>
      <w:r>
        <w:t>1. Қоса берiлiп о</w:t>
      </w:r>
      <w:r>
        <w:t xml:space="preserve">тырған Қазақстан Республикасының Қаржы министрлігі туралы </w:t>
      </w:r>
      <w:hyperlink w:anchor="sub100" w:history="1">
        <w:r>
          <w:rPr>
            <w:rStyle w:val="a3"/>
          </w:rPr>
          <w:t>ереже</w:t>
        </w:r>
      </w:hyperlink>
      <w:r>
        <w:t xml:space="preserve"> бекітілсiн. </w:t>
      </w:r>
    </w:p>
    <w:p w:rsidR="00000000" w:rsidRDefault="00B95217">
      <w:pPr>
        <w:ind w:firstLine="400"/>
        <w:jc w:val="both"/>
      </w:pPr>
      <w:r>
        <w:t xml:space="preserve">2. Қазақстан Республикасы Қаржы министрлігінiң құрылымы </w:t>
      </w:r>
      <w:hyperlink w:anchor="sub1" w:history="1">
        <w:r>
          <w:rPr>
            <w:rStyle w:val="a3"/>
          </w:rPr>
          <w:t>1-қосымшаға</w:t>
        </w:r>
      </w:hyperlink>
      <w:r>
        <w:t xml:space="preserve"> сәйкес бекітілсiн. </w:t>
      </w:r>
    </w:p>
    <w:p w:rsidR="00000000" w:rsidRDefault="00B95217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02.03.98 ж. № 161 қау</w:t>
      </w:r>
      <w:r>
        <w:rPr>
          <w:rStyle w:val="s3"/>
        </w:rPr>
        <w:t xml:space="preserve">лысымен 3-тармақ жаңа редакцияда </w:t>
      </w:r>
    </w:p>
    <w:p w:rsidR="00000000" w:rsidRDefault="00B95217">
      <w:pPr>
        <w:ind w:firstLine="400"/>
        <w:jc w:val="both"/>
      </w:pPr>
      <w:r>
        <w:t xml:space="preserve">3. Қазақстан Республикасының Қаржы министрлігіне төрт вице-министр, оның iшiнде бiр бiрiншi, сондай-ақ он жетi адамнан тұратын алқа ұстауына рұқсат етiлсiн. </w:t>
      </w:r>
    </w:p>
    <w:p w:rsidR="00000000" w:rsidRDefault="00B95217">
      <w:pPr>
        <w:ind w:firstLine="400"/>
        <w:jc w:val="both"/>
      </w:pPr>
      <w:r>
        <w:t>4. Қазақстан Республикасы Қаржы министрлігінің қарауында қоса бе</w:t>
      </w:r>
      <w:r>
        <w:t>рiлiп отырған тiзбеге сәйкес (</w:t>
      </w:r>
      <w:hyperlink w:anchor="sub2" w:history="1">
        <w:r>
          <w:rPr>
            <w:rStyle w:val="a3"/>
          </w:rPr>
          <w:t>2-қосымша</w:t>
        </w:r>
      </w:hyperlink>
      <w:r>
        <w:t xml:space="preserve">) ұйымдардың болатыны назарға алынсын. </w:t>
      </w:r>
    </w:p>
    <w:p w:rsidR="00000000" w:rsidRDefault="00B95217">
      <w:pPr>
        <w:ind w:firstLine="400"/>
        <w:jc w:val="both"/>
      </w:pPr>
      <w:r>
        <w:t xml:space="preserve">5. Мыналардың күшi жойылған деп танылсын: </w:t>
      </w:r>
    </w:p>
    <w:p w:rsidR="00000000" w:rsidRDefault="00B95217">
      <w:pPr>
        <w:ind w:firstLine="400"/>
        <w:jc w:val="both"/>
      </w:pPr>
      <w:r>
        <w:t>"Қазақстан Республикасы Қаржы министрлігінің жекелеген мәселелерi туралы" Қазақстан Республикасы Үкіметінiң</w:t>
      </w:r>
      <w:r>
        <w:t xml:space="preserve"> 1997 жылғы 28 сәуірдегі № 674 қаулысы; </w:t>
      </w:r>
    </w:p>
    <w:p w:rsidR="00000000" w:rsidRDefault="00B95217">
      <w:pPr>
        <w:ind w:firstLine="400"/>
        <w:jc w:val="both"/>
      </w:pPr>
      <w:r>
        <w:t xml:space="preserve">"Қазақстан Республикасы Үкіметінiң 1997 жылғы 21 наурыздағы № 398 қаулысына өзгерістер енгізу туралы" Қазақстан Республикасы Үкіметінiң 1997 жылғы 23 мамырдағы № 866 қаулысы; </w:t>
      </w:r>
    </w:p>
    <w:p w:rsidR="00000000" w:rsidRDefault="00B95217">
      <w:pPr>
        <w:ind w:firstLine="400"/>
        <w:jc w:val="both"/>
      </w:pPr>
      <w:r>
        <w:t>"Қазақстан Республикасының Қаржы минист</w:t>
      </w:r>
      <w:r>
        <w:t xml:space="preserve">рлігі туралы ереженi бекіту туралы" Қазақстан Республикасы Үкіметінiң 1997 жылғы 23 мамырдағы № 874 қаулысы (Қазақстан Республикасының ПҮАЖ-ы, 1997 ж., № 19, 182-құжат); </w:t>
      </w:r>
    </w:p>
    <w:p w:rsidR="00000000" w:rsidRDefault="00B95217">
      <w:pPr>
        <w:spacing w:after="240"/>
        <w:ind w:firstLine="400"/>
        <w:jc w:val="both"/>
      </w:pPr>
      <w:r>
        <w:t>"Қазақстан Республикасы Қаржы министрлігінiң кейбір мәселелерi туралы" Қазақстан Респ</w:t>
      </w:r>
      <w:r>
        <w:t xml:space="preserve">убликасы Үкіметінiң 1997 жылғы 30 қазандағы № 1466 </w:t>
      </w:r>
      <w:hyperlink r:id="rId7" w:history="1">
        <w:r>
          <w:rPr>
            <w:rStyle w:val="a3"/>
          </w:rPr>
          <w:t>қаулысының</w:t>
        </w:r>
      </w:hyperlink>
      <w:r>
        <w:t xml:space="preserve"> 7-тармағының 12-абзацы.</w:t>
      </w:r>
      <w:r>
        <w:br/>
      </w:r>
    </w:p>
    <w:p w:rsidR="00000000" w:rsidRDefault="00B95217">
      <w:pPr>
        <w:pStyle w:val="HTML"/>
      </w:pPr>
      <w:r>
        <w:t>     Қазақстан Республикасының</w:t>
      </w:r>
    </w:p>
    <w:p w:rsidR="00000000" w:rsidRDefault="00B95217">
      <w:pPr>
        <w:pStyle w:val="HTML"/>
      </w:pPr>
      <w:r>
        <w:t>          Премьер-Министрi</w:t>
      </w:r>
    </w:p>
    <w:p w:rsidR="00000000" w:rsidRDefault="00B95217">
      <w:pPr>
        <w:pStyle w:val="HTML"/>
      </w:pPr>
      <w:r>
        <w:t xml:space="preserve"> </w:t>
      </w:r>
    </w:p>
    <w:p w:rsidR="00000000" w:rsidRDefault="00B95217">
      <w:pPr>
        <w:pStyle w:val="HTML"/>
      </w:pPr>
      <w:r>
        <w:t> </w:t>
      </w:r>
    </w:p>
    <w:p w:rsidR="00000000" w:rsidRDefault="00B95217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B95217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B95217">
      <w:pPr>
        <w:jc w:val="right"/>
      </w:pPr>
      <w:r>
        <w:rPr>
          <w:rStyle w:val="s1"/>
        </w:rPr>
        <w:t>1997</w:t>
      </w:r>
      <w:r>
        <w:rPr>
          <w:rStyle w:val="s1"/>
        </w:rPr>
        <w:t xml:space="preserve"> жылғы 21 қарашадағы</w:t>
      </w:r>
      <w:r>
        <w:t xml:space="preserve"> </w:t>
      </w:r>
    </w:p>
    <w:p w:rsidR="00000000" w:rsidRDefault="00B95217">
      <w:pPr>
        <w:jc w:val="right"/>
      </w:pPr>
      <w:r>
        <w:rPr>
          <w:rStyle w:val="s1"/>
        </w:rPr>
        <w:t xml:space="preserve">№ 1640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B95217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B95217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Қаржы министрлігі</w:t>
      </w:r>
      <w:r>
        <w:t xml:space="preserve"> </w:t>
      </w:r>
    </w:p>
    <w:p w:rsidR="00000000" w:rsidRDefault="00B95217">
      <w:pPr>
        <w:spacing w:after="240"/>
        <w:jc w:val="center"/>
      </w:pPr>
      <w:r>
        <w:rPr>
          <w:rStyle w:val="s1"/>
        </w:rPr>
        <w:t>(Қаржыминi) туралы</w:t>
      </w:r>
    </w:p>
    <w:p w:rsidR="00000000" w:rsidRDefault="00B95217">
      <w:pPr>
        <w:spacing w:after="240"/>
        <w:jc w:val="center"/>
      </w:pPr>
      <w:r>
        <w:rPr>
          <w:rStyle w:val="s1"/>
        </w:rPr>
        <w:t>ЕРЕЖЕ</w:t>
      </w:r>
    </w:p>
    <w:p w:rsidR="00000000" w:rsidRDefault="00B95217">
      <w:pPr>
        <w:spacing w:after="240"/>
        <w:jc w:val="center"/>
      </w:pPr>
      <w:r>
        <w:rPr>
          <w:rStyle w:val="s1"/>
        </w:rPr>
        <w:t>Миссиясы</w:t>
      </w:r>
    </w:p>
    <w:p w:rsidR="00000000" w:rsidRDefault="00B95217">
      <w:pPr>
        <w:spacing w:after="240"/>
        <w:ind w:firstLine="400"/>
        <w:jc w:val="both"/>
      </w:pPr>
      <w:r>
        <w:t>Мемлекеттік қаржыларды тиiмдi басқаруды қамтамасыз ету және тұрақты экономикалық өсуге жағдай жасау.</w:t>
      </w:r>
    </w:p>
    <w:p w:rsidR="00000000" w:rsidRDefault="00B95217">
      <w:pPr>
        <w:spacing w:after="240"/>
        <w:jc w:val="center"/>
      </w:pPr>
      <w:r>
        <w:rPr>
          <w:rStyle w:val="s1"/>
        </w:rPr>
        <w:t>I. Жалпы ережелер</w:t>
      </w:r>
    </w:p>
    <w:p w:rsidR="00000000" w:rsidRDefault="00B95217">
      <w:pPr>
        <w:ind w:firstLine="400"/>
        <w:jc w:val="both"/>
      </w:pPr>
      <w:r>
        <w:t>1. Қазақстан Республикасының Қаржы министрлігі (бұдан әрi Министрлiк) Қазақстан Республикасының мемлекеттік қаржыларды басқару саласындағ</w:t>
      </w:r>
      <w:r>
        <w:t xml:space="preserve">ы орталық атқарушы органы болып табылады. </w:t>
      </w:r>
    </w:p>
    <w:p w:rsidR="00000000" w:rsidRDefault="00B95217">
      <w:pPr>
        <w:ind w:firstLine="400"/>
        <w:jc w:val="both"/>
      </w:pPr>
      <w:r>
        <w:t>2. Министрлiк өзiнiң қызметiн Қазақстан Республикасының Конституциясына, заңдарына, Қазақстан Республикасының Президентi мен Үкіметінiң актілеріне, өзге де нормативтiк құқықтық актiлерге, сондай-ақ осы Ережеге сәй</w:t>
      </w:r>
      <w:r>
        <w:t xml:space="preserve">кес жүзеге асырады. </w:t>
      </w:r>
    </w:p>
    <w:p w:rsidR="00000000" w:rsidRDefault="00B95217">
      <w:pPr>
        <w:ind w:firstLine="400"/>
        <w:jc w:val="both"/>
      </w:pPr>
      <w:r>
        <w:t>3. Министрлiктiң және оның аумақтық органдарының өздерiнiң құзыретi шегiнде қабылдаған шешiмдерiн Қазақстан Республикасының барлық министрлiктерi, мемлекеттік комитеттерi, өзге де орталық және жергiлiктi атқарушы органдары, ұйымдары, в</w:t>
      </w:r>
      <w:r>
        <w:t xml:space="preserve">едомстволық бағыныстылығы мен меншiк нысанына қарамастан жеке және заңды тұлғалар атқаруға мiндеттi. </w:t>
      </w:r>
    </w:p>
    <w:p w:rsidR="00000000" w:rsidRDefault="00B95217">
      <w:pPr>
        <w:ind w:firstLine="400"/>
        <w:jc w:val="both"/>
      </w:pPr>
      <w:r>
        <w:t xml:space="preserve">4. Министрлiк өзiнiң қарауында және ведомстволық бөлiмшелерiнде болатын мүлiктi иелену, пайдалану және билiк ету құқығын жүзеге асырады. </w:t>
      </w:r>
    </w:p>
    <w:p w:rsidR="00000000" w:rsidRDefault="00B95217">
      <w:pPr>
        <w:ind w:firstLine="400"/>
        <w:jc w:val="both"/>
      </w:pPr>
      <w:r>
        <w:t>5. Министрлiк ре</w:t>
      </w:r>
      <w:r>
        <w:t xml:space="preserve">спубликалық меншiктi пайдалану, иелену және билiк ету жөніндегі уәкiлеттi органның функциясын жүзеге асырады. </w:t>
      </w:r>
    </w:p>
    <w:p w:rsidR="00000000" w:rsidRDefault="00B95217">
      <w:pPr>
        <w:ind w:firstLine="400"/>
        <w:jc w:val="both"/>
      </w:pPr>
      <w:r>
        <w:t xml:space="preserve">6. Министрлiктiң құрылымы мен штат санын Қазақстан Республикасының Үкіметі айқындайды. </w:t>
      </w:r>
    </w:p>
    <w:p w:rsidR="00000000" w:rsidRDefault="00B95217">
      <w:pPr>
        <w:ind w:firstLine="400"/>
        <w:jc w:val="both"/>
      </w:pPr>
      <w:r>
        <w:t>7. Министрлiк заңды тұлға болып табылады, оның банкте шот</w:t>
      </w:r>
      <w:r>
        <w:t xml:space="preserve">тары, Қазақстан Республикасының Мемлекеттік елтаңбасы бейнеленген, өзiнiң атауы мемлекеттік тiлде жазылған мөрi мен бланкiлерi болады. </w:t>
      </w:r>
    </w:p>
    <w:p w:rsidR="00000000" w:rsidRDefault="00B95217">
      <w:pPr>
        <w:spacing w:after="240"/>
        <w:ind w:firstLine="400"/>
        <w:jc w:val="both"/>
      </w:pPr>
      <w:r>
        <w:t>8. Министрлiктi және оның құрылымдық бөлiмшелерiн ұстау республикалық бюджетте көзделген қаржы есебiнен жүзеге асырылады</w:t>
      </w:r>
      <w:r>
        <w:t>.</w:t>
      </w:r>
    </w:p>
    <w:p w:rsidR="00000000" w:rsidRDefault="00B95217">
      <w:pPr>
        <w:spacing w:after="240"/>
        <w:jc w:val="center"/>
      </w:pPr>
      <w:r>
        <w:rPr>
          <w:rStyle w:val="s1"/>
        </w:rPr>
        <w:t>II. Басымдықтары</w:t>
      </w:r>
    </w:p>
    <w:p w:rsidR="00000000" w:rsidRDefault="00B95217">
      <w:pPr>
        <w:ind w:firstLine="400"/>
        <w:jc w:val="both"/>
      </w:pPr>
      <w:r>
        <w:t xml:space="preserve">9. Министрлiк өзiнiң қызметiне мынадай басымдықтарды басшылыққа алады: </w:t>
      </w:r>
    </w:p>
    <w:p w:rsidR="00000000" w:rsidRDefault="00B95217">
      <w:pPr>
        <w:ind w:firstLine="400"/>
        <w:jc w:val="both"/>
      </w:pPr>
      <w:r>
        <w:t xml:space="preserve">салық салынатын базаны кеңейту, контрабандамен күрес жүргiзу әдiстерiн жақсарту жолымен мемлекеттік кiрiстiң өсуiн қамтамасыз ету және салықтарды, алымдар мен кеден </w:t>
      </w:r>
      <w:r>
        <w:t xml:space="preserve">төлемдерiн төлеуден жалтаратын адамдарды анықтау; </w:t>
      </w:r>
    </w:p>
    <w:p w:rsidR="00000000" w:rsidRDefault="00B95217">
      <w:pPr>
        <w:ind w:firstLine="400"/>
        <w:jc w:val="both"/>
      </w:pPr>
      <w:r>
        <w:t xml:space="preserve">мемлекеттік бюджеттi қалыптастыру мен атқару процесiн жетiлдiру, бюджеттік бағдарламалау әдiстерiн енгізу, мемлекеттік бюджет пен мемлекеттік бюджеттен тыс қорлардың есеп айырысу-кассалық қызмет көрсетуiн </w:t>
      </w:r>
      <w:r>
        <w:t xml:space="preserve">жақсарту; </w:t>
      </w:r>
    </w:p>
    <w:p w:rsidR="00000000" w:rsidRDefault="00B95217">
      <w:pPr>
        <w:ind w:firstLine="400"/>
        <w:jc w:val="both"/>
      </w:pPr>
      <w:r>
        <w:t xml:space="preserve">мемлекеттік қаражаттарды пайдаланудың мониторингi мен аудиттi жүйесiн құру және дамыту; </w:t>
      </w:r>
    </w:p>
    <w:p w:rsidR="00000000" w:rsidRDefault="00B95217">
      <w:pPr>
        <w:pStyle w:val="HTML"/>
      </w:pPr>
      <w:r>
        <w:t>     мемлекеттік меншiктi басқарудың тиiмдiлiгiн арттыру;</w:t>
      </w:r>
    </w:p>
    <w:p w:rsidR="00000000" w:rsidRDefault="00B95217">
      <w:pPr>
        <w:spacing w:after="240"/>
        <w:ind w:firstLine="400"/>
        <w:jc w:val="both"/>
      </w:pPr>
      <w:r>
        <w:t>тiкелей және кепiлдiк берiлген мемлекеттік борышты басқару жүйесiн жетiлдiру.</w:t>
      </w:r>
    </w:p>
    <w:p w:rsidR="00000000" w:rsidRDefault="00B95217">
      <w:pPr>
        <w:spacing w:after="240"/>
        <w:jc w:val="center"/>
      </w:pPr>
      <w:r>
        <w:rPr>
          <w:rStyle w:val="s1"/>
        </w:rPr>
        <w:t>III. Негiзгi мiндетт</w:t>
      </w:r>
      <w:r>
        <w:rPr>
          <w:rStyle w:val="s1"/>
        </w:rPr>
        <w:t>ерi</w:t>
      </w:r>
    </w:p>
    <w:p w:rsidR="00000000" w:rsidRDefault="00B95217">
      <w:pPr>
        <w:ind w:firstLine="400"/>
        <w:jc w:val="both"/>
      </w:pPr>
      <w:r>
        <w:t xml:space="preserve">10. Мемлекеттік дамыту стратегиясын әзiрлеуге және iске асыруға қатысу. </w:t>
      </w:r>
    </w:p>
    <w:p w:rsidR="00000000" w:rsidRDefault="00B95217">
      <w:pPr>
        <w:ind w:firstLine="400"/>
        <w:jc w:val="both"/>
      </w:pPr>
      <w:r>
        <w:t>11. Қазақстан Республикасының Стратегиялық жоспарлау және реформалар жөніндегі агенттiгiмен және Ұлттық Банкiмен бiрлесе отырып, мемлекеттiң қысқа және орта мерзiмдi перспективаға</w:t>
      </w:r>
      <w:r>
        <w:t xml:space="preserve"> арналған салық-бюджет және кеден саясатын әзiрлеу және оны жүзеге асыру. </w:t>
      </w:r>
    </w:p>
    <w:p w:rsidR="00000000" w:rsidRDefault="00B95217">
      <w:pPr>
        <w:ind w:firstLine="400"/>
        <w:jc w:val="both"/>
      </w:pPr>
      <w:r>
        <w:t>12. Қазақстан Республикасының Стратегиялық жоспарлау және реформалар жөніндегі агенттiгiмен және Ұлттық Банкiмен бiрлесе отырып, республикалық бюджет және мемлекеттік топтастырылған</w:t>
      </w:r>
      <w:r>
        <w:t xml:space="preserve"> балансының жобасын қалыптастыру. </w:t>
      </w:r>
    </w:p>
    <w:p w:rsidR="00000000" w:rsidRDefault="00B95217">
      <w:pPr>
        <w:ind w:firstLine="400"/>
        <w:jc w:val="both"/>
      </w:pPr>
      <w:r>
        <w:t>13. Қазақстан Республикасының Стратегиялық жоспарлау және реформалар жөніндегі агенттiгiмен және Ұлттық Банкiмен бiрлесе отырып, қаржылық және бюджеттік жоспарлаудың, мемлекеттік бюджеттi реттеу және атқарудың әдiстерiн ж</w:t>
      </w:r>
      <w:r>
        <w:t xml:space="preserve">етiлдiру. </w:t>
      </w:r>
    </w:p>
    <w:p w:rsidR="00000000" w:rsidRDefault="00B95217">
      <w:pPr>
        <w:ind w:firstLine="400"/>
        <w:jc w:val="both"/>
      </w:pPr>
      <w:r>
        <w:t xml:space="preserve">14. Мемлекеттік қаржылық есеп берудiң нысандары мен әдiстерiн жетiлдiру. </w:t>
      </w:r>
    </w:p>
    <w:p w:rsidR="00000000" w:rsidRDefault="00B95217">
      <w:pPr>
        <w:ind w:firstLine="400"/>
        <w:jc w:val="both"/>
      </w:pPr>
      <w:r>
        <w:t xml:space="preserve">15. Республикалық меншiктi пайдалану, иелену және билiк ету бойынша уәкiлеттi органның функциясын жүзеге асыру. </w:t>
      </w:r>
    </w:p>
    <w:p w:rsidR="00000000" w:rsidRDefault="00B95217">
      <w:pPr>
        <w:ind w:firstLine="400"/>
        <w:jc w:val="both"/>
      </w:pPr>
      <w:r>
        <w:t>16. Заңды және жеке тұлғалардың мемлекеттік қаржы тәртібін</w:t>
      </w:r>
      <w:r>
        <w:t xml:space="preserve"> сақтауына бақылау жасауды ұйымдастыру. </w:t>
      </w:r>
    </w:p>
    <w:p w:rsidR="00000000" w:rsidRDefault="00B95217">
      <w:pPr>
        <w:ind w:firstLine="400"/>
        <w:jc w:val="both"/>
      </w:pPr>
      <w:r>
        <w:t xml:space="preserve">17. Сақтандыру қызметi саласында мемлекеттік сақтандыруды қадағалауды жүзеге асыру. </w:t>
      </w:r>
    </w:p>
    <w:p w:rsidR="00000000" w:rsidRDefault="00B95217">
      <w:pPr>
        <w:ind w:firstLine="400"/>
        <w:jc w:val="both"/>
      </w:pPr>
      <w:r>
        <w:t xml:space="preserve">18. Мемлекеттік қаражаттардың, мемлекеттік сыртқы заемдар мен гранттардың, сондай-ақ мемлекет кепiлдiгi берiлген сыртқы заемдардың мақсатты және тиiмдi пайдаланудың мониторингi және оған бақылау жасау. </w:t>
      </w:r>
    </w:p>
    <w:p w:rsidR="00000000" w:rsidRDefault="00B95217">
      <w:pPr>
        <w:spacing w:after="240"/>
        <w:ind w:firstLine="400"/>
        <w:jc w:val="both"/>
      </w:pPr>
      <w:r>
        <w:t>19. Бухгалтерлiк есеп пен аудит, қаржылық есеп беру ж</w:t>
      </w:r>
      <w:r>
        <w:t>әне</w:t>
      </w:r>
      <w:r>
        <w:t xml:space="preserve"> оның экономикалық барлық саласындағы үйлестiру методологиясын айқындау.</w:t>
      </w:r>
      <w:r>
        <w:br/>
      </w:r>
    </w:p>
    <w:p w:rsidR="00000000" w:rsidRDefault="00B95217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27.01.98 ж. № 39 </w:t>
      </w:r>
      <w:hyperlink r:id="rId8" w:anchor="sub_id=44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жаңа 20-таpмақпен толықтыpылды, 20-63-таpмақтар тиiсiнш</w:t>
      </w:r>
      <w:r>
        <w:rPr>
          <w:rStyle w:val="s3"/>
        </w:rPr>
        <w:t xml:space="preserve">е 21-64-таpмақтаp болып саналды </w:t>
      </w:r>
    </w:p>
    <w:p w:rsidR="00000000" w:rsidRDefault="00B95217">
      <w:pPr>
        <w:spacing w:after="240"/>
        <w:jc w:val="center"/>
      </w:pPr>
      <w:r>
        <w:rPr>
          <w:rStyle w:val="s1"/>
        </w:rPr>
        <w:t>IV. Функциялары</w:t>
      </w:r>
    </w:p>
    <w:p w:rsidR="00000000" w:rsidRDefault="00B95217">
      <w:pPr>
        <w:ind w:firstLine="400"/>
        <w:jc w:val="both"/>
      </w:pPr>
      <w:r>
        <w:t xml:space="preserve">20. Алкогольдi өнiмдi өндipуге және оның айналымына мемлекеттік бақылау. </w:t>
      </w:r>
    </w:p>
    <w:p w:rsidR="00000000" w:rsidRDefault="00B95217">
      <w:pPr>
        <w:ind w:firstLine="400"/>
        <w:jc w:val="both"/>
      </w:pPr>
      <w:r>
        <w:t xml:space="preserve">21. Мемлекеттік қаржыларды басқару саласында мемлекеттік саясаттың мақсаттары мен басымдықтарын айқындауға қатысу. </w:t>
      </w:r>
    </w:p>
    <w:p w:rsidR="00000000" w:rsidRDefault="00B95217">
      <w:pPr>
        <w:ind w:firstLine="400"/>
        <w:jc w:val="both"/>
      </w:pPr>
      <w:r>
        <w:t>22. Мемлекеттік ә</w:t>
      </w:r>
      <w:r>
        <w:t xml:space="preserve">леуметтiк-экономикалық және ғылыми-техникалық бағдарламаларды, стратегиялық және индикативтiк жоспарларды әзiрлеуге қатысу. </w:t>
      </w:r>
    </w:p>
    <w:p w:rsidR="00000000" w:rsidRDefault="00B95217">
      <w:pPr>
        <w:ind w:firstLine="400"/>
        <w:jc w:val="both"/>
      </w:pPr>
      <w:r>
        <w:t xml:space="preserve">23. Басқарудың тиiмдi ұйымдастырушылық нысандарын әзiрлеу және енгізу. </w:t>
      </w:r>
    </w:p>
    <w:p w:rsidR="00000000" w:rsidRDefault="00B95217">
      <w:pPr>
        <w:ind w:firstLine="400"/>
        <w:jc w:val="both"/>
      </w:pPr>
      <w:r>
        <w:t>24. Мемлекеттік қаржы саласындағы заңдарды қолданудың практ</w:t>
      </w:r>
      <w:r>
        <w:t xml:space="preserve">икасын талдау және қорытындылау, оны жетiлдiру жөнiнде ұсыныстар әзiрлеу, Министрлiктiң құзыретiне жататын заңдардың және нормативтiк, құқықтық актiлердiң жобаларын әзiрлеуге қатысу. </w:t>
      </w:r>
    </w:p>
    <w:p w:rsidR="00000000" w:rsidRDefault="00B95217">
      <w:pPr>
        <w:ind w:firstLine="400"/>
        <w:jc w:val="both"/>
      </w:pPr>
      <w:r>
        <w:t xml:space="preserve">25. Халықаралық шарттар мен келісімдердiң жобаларын әзiрлеуге қатысу. </w:t>
      </w:r>
    </w:p>
    <w:p w:rsidR="00000000" w:rsidRDefault="00B95217">
      <w:pPr>
        <w:spacing w:after="240"/>
        <w:ind w:firstLine="400"/>
        <w:jc w:val="both"/>
      </w:pPr>
      <w:r>
        <w:t>2</w:t>
      </w:r>
      <w:r>
        <w:t>6. Мемлекеттік қаржыларды басқару мәселелерi бойынша халықаралық ұйымдармен өзара iс-қимыл мен ынтымақтастықты ұйымдастыру.</w:t>
      </w:r>
    </w:p>
    <w:p w:rsidR="00000000" w:rsidRDefault="00B95217">
      <w:pPr>
        <w:spacing w:after="240"/>
        <w:jc w:val="center"/>
      </w:pPr>
      <w:r>
        <w:rPr>
          <w:rStyle w:val="s1"/>
        </w:rPr>
        <w:t>V. Құқықтары</w:t>
      </w:r>
    </w:p>
    <w:p w:rsidR="00000000" w:rsidRDefault="00B95217">
      <w:pPr>
        <w:ind w:firstLine="400"/>
        <w:jc w:val="both"/>
      </w:pPr>
      <w:r>
        <w:t>27. Мемлекеттік органдардан, ұйымдардан, лауазымды адамдардан, заңды және жеке тұлғалардан заңдарда белгiленген тәртiпп</w:t>
      </w:r>
      <w:r>
        <w:t xml:space="preserve">ен ақпарат сұрау және алу. </w:t>
      </w:r>
    </w:p>
    <w:p w:rsidR="00000000" w:rsidRDefault="00B95217">
      <w:pPr>
        <w:ind w:firstLine="400"/>
        <w:jc w:val="both"/>
      </w:pPr>
      <w:r>
        <w:t xml:space="preserve">28. Өз құзыретi шегiнде мемлекеттік органдардың, ұйымдардың және жеке тұлғалардың орындауы үшiн мiндеттi нұсқаулар мен нормативтiк құқықтық актiлер шығару. </w:t>
      </w:r>
    </w:p>
    <w:p w:rsidR="00000000" w:rsidRDefault="00B95217">
      <w:pPr>
        <w:ind w:firstLine="400"/>
        <w:jc w:val="both"/>
      </w:pPr>
      <w:r>
        <w:t>29. Заңды және жеке тұлғалардың қаржы тәртiптерiн сақтауларын бақылау м</w:t>
      </w:r>
      <w:r>
        <w:t xml:space="preserve">ен қадағалауды жүзеге асыру, сондай-ақ қолданылып жүрген заңдарда белгiленген тәртiппен жауапкершiлiкке тарту. </w:t>
      </w:r>
    </w:p>
    <w:p w:rsidR="00000000" w:rsidRDefault="00B95217">
      <w:pPr>
        <w:ind w:firstLine="400"/>
        <w:jc w:val="both"/>
      </w:pPr>
      <w:r>
        <w:t xml:space="preserve">30. Республикалық меншiктегi мүлiктi иелену, пайдалану және билiк ету, өз құзыретiнiң шегiнде акциялардың мемлекеттік пакетiн басқару. </w:t>
      </w:r>
    </w:p>
    <w:p w:rsidR="00000000" w:rsidRDefault="00B95217">
      <w:pPr>
        <w:ind w:firstLine="400"/>
        <w:jc w:val="both"/>
      </w:pPr>
      <w:r>
        <w:t>31. Қолд</w:t>
      </w:r>
      <w:r>
        <w:t xml:space="preserve">анылып жүрген заңдарда белгiленген жағдайларда және тәртiппен лицензиялауды жүзеге асыру. </w:t>
      </w:r>
    </w:p>
    <w:p w:rsidR="00000000" w:rsidRDefault="00B95217">
      <w:pPr>
        <w:ind w:firstLine="400"/>
        <w:jc w:val="both"/>
      </w:pPr>
      <w:r>
        <w:t>32. Мемлекеттік кәсiпорын құрылтайшыларының және оларды басқару жөніндегі уәкiлеттi органдардың функцияларын заңдарда белгiленген тәртiппен iске асыру, олардың жарғы</w:t>
      </w:r>
      <w:r>
        <w:t xml:space="preserve">ларын бекіту, республикалық меншiк құқығы субъектiсiнiң оларға қатысты функцияларын жүзеге асыру. </w:t>
      </w:r>
    </w:p>
    <w:p w:rsidR="00000000" w:rsidRDefault="00B95217">
      <w:pPr>
        <w:ind w:firstLine="400"/>
        <w:jc w:val="both"/>
      </w:pPr>
      <w:r>
        <w:t xml:space="preserve">33. Өз құзыретiнiң мәселелерi бойынша халықаралық ұйымдармен өзара iс-қимыл мен ынтымақтастықты ұйымдастыру. </w:t>
      </w:r>
    </w:p>
    <w:p w:rsidR="00000000" w:rsidRDefault="00B95217">
      <w:pPr>
        <w:ind w:firstLine="400"/>
        <w:jc w:val="both"/>
      </w:pPr>
      <w:r>
        <w:t>34. Мемлекеттік қаржылар мен мемлекеттік бюджет</w:t>
      </w:r>
      <w:r>
        <w:t xml:space="preserve">тен тыс қорлардың мақсатты пайдаланылуына бақылау жасау. </w:t>
      </w:r>
    </w:p>
    <w:p w:rsidR="00000000" w:rsidRDefault="00B95217">
      <w:pPr>
        <w:spacing w:after="240"/>
        <w:ind w:firstLine="400"/>
        <w:jc w:val="both"/>
      </w:pPr>
      <w:r>
        <w:t>35. Бiрыңғай қазынашылық шоттың ағымдағы қалдықтарын тиiмдi орналастыру жолымен оларды басқару.</w:t>
      </w:r>
    </w:p>
    <w:p w:rsidR="00000000" w:rsidRDefault="00B95217">
      <w:pPr>
        <w:spacing w:after="240"/>
        <w:jc w:val="center"/>
      </w:pPr>
      <w:r>
        <w:rPr>
          <w:rStyle w:val="s1"/>
        </w:rPr>
        <w:t>VI. Мiндеттерi</w:t>
      </w:r>
    </w:p>
    <w:p w:rsidR="00000000" w:rsidRDefault="00B95217">
      <w:pPr>
        <w:ind w:firstLine="400"/>
        <w:jc w:val="both"/>
      </w:pPr>
      <w:r>
        <w:t>36. Мемлекеттік қаржыларды басқару саласында Қазақстан Республикасы заңдарының сақтауын</w:t>
      </w:r>
      <w:r>
        <w:t xml:space="preserve"> қамтамасыз ету. </w:t>
      </w:r>
    </w:p>
    <w:p w:rsidR="00000000" w:rsidRDefault="00B95217">
      <w:pPr>
        <w:ind w:firstLine="400"/>
        <w:jc w:val="both"/>
      </w:pPr>
      <w:r>
        <w:t xml:space="preserve">37. Мемлекеттік қаржылардың пайдаланылуына талдау жасауды жүзеге асыру. </w:t>
      </w:r>
    </w:p>
    <w:p w:rsidR="00000000" w:rsidRDefault="00B95217">
      <w:pPr>
        <w:ind w:firstLine="400"/>
        <w:jc w:val="both"/>
      </w:pPr>
      <w:r>
        <w:t xml:space="preserve">38. Мемлекеттік қаржыларды пайдаланудың транспаренттiгiн қамтамасыз ету. </w:t>
      </w:r>
    </w:p>
    <w:p w:rsidR="00000000" w:rsidRDefault="00B95217">
      <w:pPr>
        <w:ind w:firstLine="400"/>
        <w:jc w:val="both"/>
      </w:pPr>
      <w:r>
        <w:t>39. Мемлекеттік бюджеттi жоспарлау мен атқаруды жетiлдiру жөнiнде шаралар әзiрлеу және жүзе</w:t>
      </w:r>
      <w:r>
        <w:t xml:space="preserve">ге асыру. </w:t>
      </w:r>
    </w:p>
    <w:p w:rsidR="00000000" w:rsidRDefault="00B95217">
      <w:pPr>
        <w:spacing w:after="240"/>
        <w:ind w:firstLine="400"/>
        <w:jc w:val="both"/>
      </w:pPr>
      <w:r>
        <w:t>40. Мемлекеттік бюджеттiң және мемлекеттік бюджеттен тыс қорлардың аудит стандарттарын әзiрлеу.</w:t>
      </w:r>
    </w:p>
    <w:p w:rsidR="00000000" w:rsidRDefault="00B95217">
      <w:pPr>
        <w:spacing w:after="240"/>
        <w:jc w:val="center"/>
      </w:pPr>
      <w:r>
        <w:rPr>
          <w:rStyle w:val="s1"/>
        </w:rPr>
        <w:t>VII. Жауапкершiлiгi</w:t>
      </w:r>
    </w:p>
    <w:p w:rsidR="00000000" w:rsidRDefault="00B95217">
      <w:pPr>
        <w:pStyle w:val="HTML"/>
      </w:pPr>
      <w:r>
        <w:t>     41. Министрлiктiң стратегиялық жоспарын жүзеге асыруға.</w:t>
      </w:r>
    </w:p>
    <w:p w:rsidR="00000000" w:rsidRDefault="00B95217">
      <w:pPr>
        <w:ind w:firstLine="400"/>
        <w:jc w:val="both"/>
      </w:pPr>
      <w:r>
        <w:t xml:space="preserve">42. Мемлекеттік қаржы жүйесiнiң жай-күйi туралы ақпараттардың сенiмдiлiгiне. </w:t>
      </w:r>
    </w:p>
    <w:p w:rsidR="00000000" w:rsidRDefault="00B95217">
      <w:pPr>
        <w:ind w:firstLine="400"/>
        <w:jc w:val="both"/>
      </w:pPr>
      <w:r>
        <w:t xml:space="preserve">43. Мемлекеттік қаржылардың тиiмдi және мақсатты пайдаланылуына. </w:t>
      </w:r>
    </w:p>
    <w:p w:rsidR="00000000" w:rsidRDefault="00B95217">
      <w:pPr>
        <w:ind w:firstLine="400"/>
        <w:jc w:val="both"/>
      </w:pPr>
      <w:r>
        <w:t>44. Мемлекеттік қаржыларды басқару саласында Қазақстан Республикасы заңдарының, Президент және Үкiмет актілерінi</w:t>
      </w:r>
      <w:r>
        <w:t>ң</w:t>
      </w:r>
      <w:r>
        <w:t xml:space="preserve"> сақталуына. </w:t>
      </w:r>
    </w:p>
    <w:p w:rsidR="00000000" w:rsidRDefault="00B95217">
      <w:pPr>
        <w:spacing w:after="240"/>
        <w:ind w:firstLine="400"/>
        <w:jc w:val="both"/>
      </w:pPr>
      <w:r>
        <w:t>45. Қаржы тәртібін сақтау саласында шаруашылық жүргiзушi субъектiлер мен тұрғындар арасындағы насихат және ағарту жұмыстарына.</w:t>
      </w:r>
    </w:p>
    <w:p w:rsidR="00000000" w:rsidRDefault="00B95217">
      <w:pPr>
        <w:spacing w:after="240"/>
        <w:jc w:val="center"/>
      </w:pPr>
      <w:r>
        <w:rPr>
          <w:rStyle w:val="s1"/>
        </w:rPr>
        <w:t>VIII. Министрлiктiң қызметiн ұйымдастыру</w:t>
      </w:r>
    </w:p>
    <w:p w:rsidR="00000000" w:rsidRDefault="00B95217">
      <w:pPr>
        <w:ind w:firstLine="400"/>
        <w:jc w:val="both"/>
      </w:pPr>
      <w:r>
        <w:t>46. Министрлiк пен оның аумақтық органдары Министрлiктiң бiртұтас жүйесiн</w:t>
      </w:r>
      <w:r>
        <w:t xml:space="preserve"> құрады. </w:t>
      </w:r>
    </w:p>
    <w:p w:rsidR="00000000" w:rsidRDefault="00B95217">
      <w:pPr>
        <w:ind w:firstLine="400"/>
        <w:jc w:val="both"/>
      </w:pPr>
      <w:r>
        <w:t>47. Министрдi Қазақстан Республикасы Премьер-Министрінің ұсынуы бойынша Қазақстан Республикасының Президентi қызметке тағайындайды және қызметiнен босатады. Министрдiң ұсынуымен Қазақстан Республикасының Үкіметі қызметке тағайындайтын және қызмет</w:t>
      </w:r>
      <w:r>
        <w:t xml:space="preserve">iнен босататын үш орынбасары - вице-министрлерi, оның iшiнде бiр бiрiншi орынбасары болады. Министрдiң Парламентпен байланыс жасау жөніндегі хатшы вице-министрi болады. </w:t>
      </w:r>
    </w:p>
    <w:p w:rsidR="00000000" w:rsidRDefault="00B95217">
      <w:pPr>
        <w:ind w:firstLine="400"/>
        <w:jc w:val="both"/>
      </w:pPr>
      <w:r>
        <w:t>48. Министр Министрлiктiң жұмысын ұйымдастырады және басқарады, Министрлiкке жүктелген</w:t>
      </w:r>
      <w:r>
        <w:t xml:space="preserve"> мiндеттердiң орындалуы мен оның өз функцияларын жүзеге асыруына дербес жауап бередi. </w:t>
      </w:r>
    </w:p>
    <w:p w:rsidR="00000000" w:rsidRDefault="00B95217">
      <w:pPr>
        <w:ind w:firstLine="400"/>
        <w:jc w:val="both"/>
      </w:pPr>
      <w:r>
        <w:rPr>
          <w:rStyle w:val="s3"/>
        </w:rPr>
        <w:t>ҚРҮ</w:t>
      </w:r>
      <w:r>
        <w:rPr>
          <w:rStyle w:val="s3"/>
        </w:rPr>
        <w:t xml:space="preserve">-нiң 02.03.98 ж. № 161 қаулысымен 49-тармақтың 6-абзацы жаңа редакцияда </w:t>
      </w:r>
    </w:p>
    <w:p w:rsidR="00000000" w:rsidRDefault="00B95217">
      <w:pPr>
        <w:ind w:firstLine="400"/>
        <w:jc w:val="both"/>
      </w:pPr>
      <w:r>
        <w:t xml:space="preserve">49. Осы мақсаттар үшiн Министр: </w:t>
      </w:r>
    </w:p>
    <w:p w:rsidR="00000000" w:rsidRDefault="00B95217">
      <w:pPr>
        <w:ind w:firstLine="400"/>
        <w:jc w:val="both"/>
      </w:pPr>
      <w:r>
        <w:t>- өзiнiң орынбасарларының, Министрлiктiң департаментi директ</w:t>
      </w:r>
      <w:r>
        <w:t xml:space="preserve">орларының және басқа да қызметкерлердiң мiндеттерi мен өкiлдiктердiң аясын айқындайды; </w:t>
      </w:r>
    </w:p>
    <w:p w:rsidR="00000000" w:rsidRDefault="00B95217">
      <w:pPr>
        <w:ind w:firstLine="400"/>
        <w:jc w:val="both"/>
      </w:pPr>
      <w:r>
        <w:t xml:space="preserve">- Министрлiктiң қызметкерлерiн қызметке тағайындайды және қызметтен босатады; </w:t>
      </w:r>
    </w:p>
    <w:p w:rsidR="00000000" w:rsidRDefault="00B95217">
      <w:pPr>
        <w:ind w:firstLine="400"/>
        <w:jc w:val="both"/>
      </w:pPr>
      <w:r>
        <w:t>- қолданылып жүрген заңдарға сәйкес Министрлiктi барлық органдар мен ұйымдарға бiлдiредi;</w:t>
      </w:r>
      <w:r>
        <w:t xml:space="preserve"> </w:t>
      </w:r>
    </w:p>
    <w:p w:rsidR="00000000" w:rsidRDefault="00B95217">
      <w:pPr>
        <w:ind w:firstLine="400"/>
        <w:jc w:val="both"/>
      </w:pPr>
      <w:r>
        <w:t xml:space="preserve">- Министрлiктiң қызметiн қамтамасыз ететiн Құрылымдар туралы ережелердi бекiтедi; </w:t>
      </w:r>
    </w:p>
    <w:p w:rsidR="00000000" w:rsidRDefault="00B95217">
      <w:pPr>
        <w:ind w:firstLine="400"/>
        <w:jc w:val="both"/>
      </w:pPr>
      <w:r>
        <w:t xml:space="preserve">- штат кестесi Қазақстан Республикасының Үкіметі белгiлеген қызметкерлер саны және еңбекақы төлеу қоры шегiнде бекітіледi. </w:t>
      </w:r>
    </w:p>
    <w:p w:rsidR="00000000" w:rsidRDefault="00B95217">
      <w:pPr>
        <w:spacing w:after="240"/>
        <w:ind w:firstLine="400"/>
        <w:jc w:val="both"/>
      </w:pPr>
      <w:r>
        <w:t xml:space="preserve">- өзiнiң құзыретiне жататын басқа да мәселелер </w:t>
      </w:r>
      <w:r>
        <w:t>жөнiнде шешiм қабылдайды.</w:t>
      </w:r>
    </w:p>
    <w:p w:rsidR="00000000" w:rsidRDefault="00B95217">
      <w:pPr>
        <w:ind w:firstLine="400"/>
        <w:jc w:val="both"/>
      </w:pPr>
      <w:r>
        <w:t xml:space="preserve">50. Министрлiкте құрамында Министр, оның орынбасарлары, департаменттер мен комитеттердiң жекелеген басшылары болатын алқа құрылады. Алқаның құрамына өзге де тұлғалар кiре алады. </w:t>
      </w:r>
    </w:p>
    <w:p w:rsidR="00000000" w:rsidRDefault="00B95217">
      <w:pPr>
        <w:ind w:firstLine="400"/>
        <w:jc w:val="both"/>
      </w:pPr>
      <w:r>
        <w:t>Алқаның сандық құрамын Қазақстан Республикасының Үк</w:t>
      </w:r>
      <w:r>
        <w:t xml:space="preserve">іметі бекiтедi. </w:t>
      </w:r>
    </w:p>
    <w:p w:rsidR="00000000" w:rsidRDefault="00B95217">
      <w:pPr>
        <w:ind w:firstLine="400"/>
        <w:jc w:val="both"/>
      </w:pPr>
      <w:r>
        <w:t xml:space="preserve">Алқаның дербес құрамын Министр бекiтедi. </w:t>
      </w:r>
    </w:p>
    <w:p w:rsidR="00000000" w:rsidRDefault="00B95217">
      <w:pPr>
        <w:ind w:firstLine="400"/>
        <w:jc w:val="both"/>
      </w:pPr>
      <w:r>
        <w:t xml:space="preserve">Алқаның шешiмi Министрдiң бұйрықтарымен iске асырылады. Алқа мүшелерiнiң дауыстары тең болған жағдайда шешiмдi алқаның төрағасы қабылдайды. </w:t>
      </w:r>
    </w:p>
    <w:p w:rsidR="00000000" w:rsidRDefault="00B95217">
      <w:pPr>
        <w:ind w:firstLine="400"/>
        <w:jc w:val="both"/>
      </w:pPr>
      <w:r>
        <w:t>51. Мемлекеттiң қаржы саясатын жүргiзу жөніндегі функция</w:t>
      </w:r>
      <w:r>
        <w:t>ларды iске асыру үшiн Министрлiктiң құрамына министрлiктердiң, мемлекеттік комитеттердiң, басқа да мемлекеттік органдар мен ұйымдардың өкiлдерiн, сондай-ақ жекелеген ғалымдар мен мамандарды енгiзе отырып, тұрақты жұмыс iстейтiн әдiстемелiк (методологиялық)</w:t>
      </w:r>
      <w:r>
        <w:t xml:space="preserve"> кеңестер мен уақытша жұмыс топтарын құруға құқығы бар. </w:t>
      </w:r>
    </w:p>
    <w:p w:rsidR="00000000" w:rsidRDefault="00B95217">
      <w:pPr>
        <w:ind w:firstLine="400"/>
        <w:jc w:val="both"/>
      </w:pPr>
      <w:r>
        <w:t xml:space="preserve">52. Министрлiк өз құзыретiнiң мәселелерi бойынша орталық және жергiлiктi атқарушы органдар үшiн мiндеттi шешiмдер қабылдайды. </w:t>
      </w:r>
    </w:p>
    <w:p w:rsidR="00000000" w:rsidRDefault="00B95217">
      <w:pPr>
        <w:ind w:firstLine="400"/>
        <w:jc w:val="both"/>
      </w:pPr>
      <w:r>
        <w:t>53. Министрлiктiң қабылдаған шешiмдерi Министрдiң бұйрықтарымен ресiмдел</w:t>
      </w:r>
      <w:r>
        <w:t xml:space="preserve">едi. </w:t>
      </w:r>
    </w:p>
    <w:p w:rsidR="00000000" w:rsidRDefault="00B95217">
      <w:pPr>
        <w:ind w:firstLine="400"/>
        <w:jc w:val="both"/>
      </w:pPr>
      <w:r>
        <w:t xml:space="preserve">54. Министр болмаған кезде Министрдiң бiрiншi орынбасары оны алмастырады, Министрлiк жанындағы комитеттердiң қызметiн үйлестiредi, өзiне Министр жүктеген өзге де мiндеттердi жүзеге асырады. </w:t>
      </w:r>
    </w:p>
    <w:p w:rsidR="00000000" w:rsidRDefault="00B95217">
      <w:pPr>
        <w:ind w:firstLine="400"/>
        <w:jc w:val="both"/>
      </w:pPr>
      <w:r>
        <w:t>55. Министрлiктiң орталық аппараты департаменттер мен Министрлiктiң қызметiн қамтамасыз ететiн құрылымдардан тұрады. Министрлiктiң құрамында заңды тұлға болып табылатын департаменттер және комитеттердiң құрылуы мүмкiн. Департаменттердiң (заңды тұлға құқығы</w:t>
      </w:r>
      <w:r>
        <w:t xml:space="preserve"> бар) және комитеттердiң тiзбесiн Үкiмет бекiтедi. Мұндай департаменттер мен комитеттер құру туралы шешiмдi Үкiмет қабылдайды. </w:t>
      </w:r>
    </w:p>
    <w:p w:rsidR="00000000" w:rsidRDefault="00B95217">
      <w:pPr>
        <w:ind w:firstLine="400"/>
        <w:jc w:val="both"/>
      </w:pPr>
      <w:r>
        <w:t>56. Департаменттi Министр қызметке тағайындайтын және қызметтен босататын Директор басқарады. Заңды тұлға болып табылатын Департ</w:t>
      </w:r>
      <w:r>
        <w:t xml:space="preserve">аменттiң директорын Министрдiң ұсынуымен Үкiмет қызметке тағайындайды және қызметтен босатады. Департамент директорының ұсынуымен Министр қызметке тағайындайтын және қызметтен босататын орынбасары болады. </w:t>
      </w:r>
    </w:p>
    <w:p w:rsidR="00000000" w:rsidRDefault="00B95217">
      <w:pPr>
        <w:ind w:firstLine="400"/>
        <w:jc w:val="both"/>
      </w:pPr>
      <w:r>
        <w:t>Департамент және оның құрылымы туралы ереженi Депа</w:t>
      </w:r>
      <w:r>
        <w:t xml:space="preserve">ртамент директорының ұсынуымен Министр бекiтедi. Заңды тұлға болып табылатын департаменттер туралы ереженi Үкiмет бекiтедi. </w:t>
      </w:r>
    </w:p>
    <w:p w:rsidR="00000000" w:rsidRDefault="00B95217">
      <w:pPr>
        <w:ind w:firstLine="400"/>
        <w:jc w:val="both"/>
      </w:pPr>
      <w:r>
        <w:t>57. Департаменттiң директоры Департаменттiң жұмысын ұйымдастырады және оған басшылық жасайды және Департаментке жүктелген мiндеттер</w:t>
      </w:r>
      <w:r>
        <w:t xml:space="preserve">дiң орындалуын, оның ол функцияларын жүзеге асыруына дербес жауап бередi. </w:t>
      </w:r>
    </w:p>
    <w:p w:rsidR="00000000" w:rsidRDefault="00B95217">
      <w:pPr>
        <w:ind w:firstLine="400"/>
        <w:jc w:val="both"/>
      </w:pPr>
      <w:r>
        <w:t xml:space="preserve">58. Министрлiктiң жанындағы (iшіндегі) Комитет (бұдан әрi - Комитет) Қазақстан Республикасының мемлекеттік органы болып табылады. </w:t>
      </w:r>
    </w:p>
    <w:p w:rsidR="00000000" w:rsidRDefault="00B95217">
      <w:pPr>
        <w:ind w:firstLine="400"/>
        <w:jc w:val="both"/>
      </w:pPr>
      <w:r>
        <w:t>59. Комитет Министрлiктiң құзыретi және өзiне берi</w:t>
      </w:r>
      <w:r>
        <w:t xml:space="preserve">лген өкiлеттiктер шегiнде арнаулы атқарушы және бақылау-қадағалау функцияларын дербес жүзеге асырады. Комитеттiң өз құзыретi шегiнде қабылдаған шешiмдерi барлық органдардың, ұйымдардың, лауазымды адамдар мен азаматтардың орындауы үшiн мiндеттi. </w:t>
      </w:r>
    </w:p>
    <w:p w:rsidR="00000000" w:rsidRDefault="00B95217">
      <w:pPr>
        <w:ind w:firstLine="400"/>
        <w:jc w:val="both"/>
      </w:pPr>
      <w:r>
        <w:t>60. Комите</w:t>
      </w:r>
      <w:r>
        <w:t xml:space="preserve">т заңды тұлға болып табылады, банкте өзiнiң шоты, Қазақстан Республикасының Мемлекеттік елтаңбасы бейнеленген, қазақ және орыс тiлдерiнде атауы жазылған мөрi болады. </w:t>
      </w:r>
    </w:p>
    <w:p w:rsidR="00000000" w:rsidRDefault="00B95217">
      <w:pPr>
        <w:ind w:firstLine="400"/>
        <w:jc w:val="both"/>
      </w:pPr>
      <w:r>
        <w:t xml:space="preserve">61. Комитеттiң штат санын Үкiмет айқындайды. </w:t>
      </w:r>
    </w:p>
    <w:p w:rsidR="00000000" w:rsidRDefault="00B95217">
      <w:pPr>
        <w:ind w:firstLine="400"/>
        <w:jc w:val="both"/>
      </w:pPr>
      <w:r>
        <w:t>62. Комитеттi Министрдiң ұсынуымен Қазақста</w:t>
      </w:r>
      <w:r>
        <w:t xml:space="preserve">н Республикасының Үкіметі қызметке тағайындайтын және қызметтен босататын төраға басқарады. Комитет төрағасының ұсынуымен қызметке тағайындайтын және қызметтен босататын Комитет төрағасының орынбасары болады. </w:t>
      </w:r>
    </w:p>
    <w:p w:rsidR="00000000" w:rsidRDefault="00B95217">
      <w:pPr>
        <w:ind w:firstLine="400"/>
        <w:jc w:val="both"/>
      </w:pPr>
      <w:r>
        <w:t>63. Комитеттiң төрағасы Комитеттiң жұмысын ұйы</w:t>
      </w:r>
      <w:r>
        <w:t xml:space="preserve">мдастырады және басқаруды жүзеге асырады. Комитетке жүктелген мiндеттердiң орындалуына және оның өз функцияларын жүзеге асыруына дербес жауап бередi. </w:t>
      </w:r>
    </w:p>
    <w:p w:rsidR="00000000" w:rsidRDefault="00B95217">
      <w:pPr>
        <w:ind w:firstLine="400"/>
        <w:jc w:val="both"/>
      </w:pPr>
      <w:r>
        <w:t xml:space="preserve">64. Комитеттiң төрағасы осы мақсаттарды: </w:t>
      </w:r>
    </w:p>
    <w:p w:rsidR="00000000" w:rsidRDefault="00B95217">
      <w:pPr>
        <w:ind w:firstLine="400"/>
        <w:jc w:val="both"/>
      </w:pPr>
      <w:r>
        <w:t>өз</w:t>
      </w:r>
      <w:r>
        <w:t xml:space="preserve"> орынбасарының және Комитеттiң құрылымдық бөлiмшелерi басшыла</w:t>
      </w:r>
      <w:r>
        <w:t xml:space="preserve">рының мiндеттерi мен жауапкершiлiк дәрежесiн айқындайды; </w:t>
      </w:r>
    </w:p>
    <w:p w:rsidR="00000000" w:rsidRDefault="00B95217">
      <w:pPr>
        <w:ind w:firstLine="400"/>
        <w:jc w:val="both"/>
      </w:pPr>
      <w:r>
        <w:t xml:space="preserve">Министр бекітетiн номенклатуралық қызмет лауазымдарына сәйкес Комитет қызметкерлерiн қызметке тағайындайды және қызметтен босатады; </w:t>
      </w:r>
    </w:p>
    <w:p w:rsidR="00000000" w:rsidRDefault="00B95217">
      <w:pPr>
        <w:ind w:firstLine="400"/>
        <w:jc w:val="both"/>
      </w:pPr>
      <w:r>
        <w:t xml:space="preserve">тәртiптiк шаралар қолданады; </w:t>
      </w:r>
    </w:p>
    <w:p w:rsidR="00000000" w:rsidRDefault="00B95217">
      <w:pPr>
        <w:ind w:firstLine="400"/>
        <w:jc w:val="both"/>
      </w:pPr>
      <w:r>
        <w:t>өз</w:t>
      </w:r>
      <w:r>
        <w:t xml:space="preserve"> құзыретiнiң шегiнде бұйрықтар шы</w:t>
      </w:r>
      <w:r>
        <w:t>ғарады</w:t>
      </w:r>
      <w:r>
        <w:t xml:space="preserve">; </w:t>
      </w:r>
    </w:p>
    <w:p w:rsidR="00000000" w:rsidRDefault="00B95217">
      <w:pPr>
        <w:ind w:firstLine="400"/>
        <w:jc w:val="both"/>
      </w:pPr>
      <w:r>
        <w:t xml:space="preserve">Комитеттiң құрылымдық бөлiмшелерi, оның аумақтық органдары туралы ережелердi бекiтедi; </w:t>
      </w:r>
    </w:p>
    <w:p w:rsidR="00000000" w:rsidRDefault="00B95217">
      <w:pPr>
        <w:ind w:firstLine="400"/>
        <w:jc w:val="both"/>
      </w:pPr>
      <w:r>
        <w:t>қолданылып</w:t>
      </w:r>
      <w:r>
        <w:t xml:space="preserve"> жүрген заңдарға сәйкес өз құзыретiнiң шегiнде Комитеттi мемлекеттік органдарда және ұйымдарда бiлдiредi; </w:t>
      </w:r>
    </w:p>
    <w:p w:rsidR="00000000" w:rsidRDefault="00B95217">
      <w:pPr>
        <w:spacing w:after="240"/>
        <w:ind w:firstLine="400"/>
        <w:jc w:val="both"/>
      </w:pPr>
      <w:r>
        <w:t>өз</w:t>
      </w:r>
      <w:r>
        <w:t>iнiң құзыретiне жататын басқа да мәселел</w:t>
      </w:r>
      <w:r>
        <w:t>ер бойынша шешiмдер қабылдайды.</w:t>
      </w:r>
      <w:r>
        <w:br/>
      </w:r>
    </w:p>
    <w:p w:rsidR="00000000" w:rsidRDefault="00B95217">
      <w:pPr>
        <w:spacing w:after="240"/>
        <w:ind w:firstLine="400"/>
        <w:jc w:val="both"/>
      </w:pPr>
      <w:bookmarkStart w:id="2" w:name="SUB1"/>
      <w:bookmarkEnd w:id="2"/>
      <w:r>
        <w:rPr>
          <w:rStyle w:val="s3"/>
        </w:rPr>
        <w:t>ҚР</w:t>
      </w:r>
      <w:r>
        <w:rPr>
          <w:rStyle w:val="s3"/>
        </w:rPr>
        <w:t xml:space="preserve"> Үкіметінің 27.01.98 ж. № 39 </w:t>
      </w:r>
      <w:hyperlink r:id="rId9" w:anchor="sub_id=44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Қосымша толықтыpылды </w:t>
      </w:r>
    </w:p>
    <w:p w:rsidR="00000000" w:rsidRDefault="00B95217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B95217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B95217">
      <w:pPr>
        <w:jc w:val="right"/>
      </w:pPr>
      <w:r>
        <w:rPr>
          <w:rStyle w:val="s1"/>
        </w:rPr>
        <w:t>1997 жылғы 21 қарашадағы</w:t>
      </w:r>
      <w:r>
        <w:t xml:space="preserve"> </w:t>
      </w:r>
    </w:p>
    <w:p w:rsidR="00000000" w:rsidRDefault="00B95217">
      <w:pPr>
        <w:jc w:val="right"/>
      </w:pPr>
      <w:r>
        <w:rPr>
          <w:rStyle w:val="s1"/>
        </w:rPr>
        <w:t xml:space="preserve">№ 1640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B95217">
      <w:pPr>
        <w:spacing w:after="240"/>
        <w:jc w:val="right"/>
      </w:pPr>
      <w:r>
        <w:rPr>
          <w:rStyle w:val="s1"/>
        </w:rPr>
        <w:t>1-қосымша</w:t>
      </w:r>
    </w:p>
    <w:p w:rsidR="00000000" w:rsidRDefault="00B95217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Қаржы министрлігінiң</w:t>
      </w:r>
      <w:r>
        <w:t xml:space="preserve"> </w:t>
      </w:r>
    </w:p>
    <w:p w:rsidR="00000000" w:rsidRDefault="00B95217">
      <w:pPr>
        <w:spacing w:after="240"/>
        <w:jc w:val="center"/>
      </w:pPr>
      <w:r>
        <w:rPr>
          <w:rStyle w:val="s1"/>
        </w:rPr>
        <w:t>ҚҰРЫЛЫМЫ</w:t>
      </w:r>
    </w:p>
    <w:p w:rsidR="00000000" w:rsidRDefault="00B95217">
      <w:pPr>
        <w:ind w:firstLine="400"/>
        <w:jc w:val="both"/>
      </w:pPr>
      <w:r>
        <w:t xml:space="preserve">Бюджеттік департамент </w:t>
      </w:r>
    </w:p>
    <w:p w:rsidR="00000000" w:rsidRDefault="00B95217">
      <w:pPr>
        <w:ind w:firstLine="400"/>
        <w:jc w:val="both"/>
      </w:pPr>
      <w:r>
        <w:t xml:space="preserve">Бухгалтерлiк есеп және аудит методологиясы департаментi (заңды тұлға құқығында) </w:t>
      </w:r>
    </w:p>
    <w:p w:rsidR="00000000" w:rsidRDefault="00B95217">
      <w:pPr>
        <w:ind w:firstLine="400"/>
        <w:jc w:val="both"/>
      </w:pPr>
      <w:r>
        <w:t xml:space="preserve">Ақпарат жұмысын инспекторлық-ұйымдастыру департаментi </w:t>
      </w:r>
    </w:p>
    <w:p w:rsidR="00000000" w:rsidRDefault="00B95217">
      <w:pPr>
        <w:ind w:firstLine="400"/>
        <w:jc w:val="both"/>
      </w:pPr>
      <w:r>
        <w:t>Қаржы</w:t>
      </w:r>
      <w:r>
        <w:t xml:space="preserve"> жүйесi кадрларын даярлау мен қайта даярлау және </w:t>
      </w:r>
    </w:p>
    <w:p w:rsidR="00000000" w:rsidRDefault="00B95217">
      <w:pPr>
        <w:ind w:firstLine="400"/>
        <w:jc w:val="both"/>
      </w:pPr>
      <w:r>
        <w:t>қызметкерлермен</w:t>
      </w:r>
      <w:r>
        <w:t xml:space="preserve"> жұмыс iстеу департаментi </w:t>
      </w:r>
    </w:p>
    <w:p w:rsidR="00000000" w:rsidRDefault="00B95217">
      <w:pPr>
        <w:ind w:firstLine="400"/>
        <w:jc w:val="both"/>
      </w:pPr>
      <w:r>
        <w:t>Қазынашылық</w:t>
      </w:r>
      <w:r>
        <w:t xml:space="preserve"> департаментi (заңды тұлға құқығында) </w:t>
      </w:r>
    </w:p>
    <w:p w:rsidR="00000000" w:rsidRDefault="00B95217">
      <w:pPr>
        <w:ind w:firstLine="400"/>
        <w:jc w:val="both"/>
      </w:pPr>
      <w:r>
        <w:t>Мемлекеттік мүлiк пен жекешелендiру департаментi (заңд</w:t>
      </w:r>
      <w:r>
        <w:t xml:space="preserve">ы тұлға құқығында) </w:t>
      </w:r>
    </w:p>
    <w:p w:rsidR="00000000" w:rsidRDefault="00B95217">
      <w:pPr>
        <w:ind w:firstLine="400"/>
        <w:jc w:val="both"/>
      </w:pPr>
      <w:r>
        <w:t xml:space="preserve">Фискальдық саясат департаментi </w:t>
      </w:r>
    </w:p>
    <w:p w:rsidR="00000000" w:rsidRDefault="00B95217">
      <w:pPr>
        <w:ind w:firstLine="400"/>
        <w:jc w:val="both"/>
      </w:pPr>
      <w:r>
        <w:t xml:space="preserve">Заң қызметi департаментi </w:t>
      </w:r>
    </w:p>
    <w:p w:rsidR="00000000" w:rsidRDefault="00B95217">
      <w:pPr>
        <w:ind w:firstLine="400"/>
        <w:jc w:val="both"/>
      </w:pPr>
      <w:r>
        <w:t xml:space="preserve">Сақтандыруды қадағалау департаментi (заңды тұлға құқығында) </w:t>
      </w:r>
    </w:p>
    <w:p w:rsidR="00000000" w:rsidRDefault="00B95217">
      <w:pPr>
        <w:ind w:firstLine="400"/>
        <w:jc w:val="both"/>
      </w:pPr>
      <w:r>
        <w:t xml:space="preserve">Салық полициясы департаментi (заңды тұлға құқығында) </w:t>
      </w:r>
    </w:p>
    <w:p w:rsidR="00000000" w:rsidRDefault="00B95217">
      <w:pPr>
        <w:ind w:firstLine="400"/>
        <w:jc w:val="both"/>
      </w:pPr>
      <w:r>
        <w:t>Қаржы</w:t>
      </w:r>
      <w:r>
        <w:t xml:space="preserve"> бақылау комитетi (заңды тұлға құқығында) </w:t>
      </w:r>
    </w:p>
    <w:p w:rsidR="00000000" w:rsidRDefault="00B95217">
      <w:pPr>
        <w:ind w:firstLine="400"/>
        <w:jc w:val="both"/>
      </w:pPr>
      <w:r>
        <w:t>Сырттан қарыз а</w:t>
      </w:r>
      <w:r>
        <w:t xml:space="preserve">лу жөніндегі комитет (заңды тұлға құқығында) </w:t>
      </w:r>
    </w:p>
    <w:p w:rsidR="00000000" w:rsidRDefault="00B95217">
      <w:pPr>
        <w:ind w:firstLine="400"/>
        <w:jc w:val="both"/>
      </w:pPr>
      <w:r>
        <w:t xml:space="preserve">Салық комитетi (заңды тұлға құқығында) </w:t>
      </w:r>
    </w:p>
    <w:p w:rsidR="00000000" w:rsidRDefault="00B95217">
      <w:pPr>
        <w:ind w:firstLine="400"/>
        <w:jc w:val="both"/>
      </w:pPr>
      <w:r>
        <w:t xml:space="preserve">Кеден комитетi (заңды тұлға құқығында) </w:t>
      </w:r>
    </w:p>
    <w:p w:rsidR="00000000" w:rsidRDefault="00B95217">
      <w:pPr>
        <w:ind w:firstLine="400"/>
        <w:jc w:val="both"/>
      </w:pPr>
      <w:r>
        <w:t xml:space="preserve">Мемлекеттік сатып алу жөніндегі департамент (заңды тұлға құқығында) </w:t>
      </w:r>
    </w:p>
    <w:p w:rsidR="00000000" w:rsidRDefault="00B95217">
      <w:pPr>
        <w:ind w:firstLine="400"/>
        <w:jc w:val="both"/>
      </w:pPr>
      <w:r>
        <w:t>Мемлекеттік материалдық резервтер жөніндегі комитет (заңды тұ</w:t>
      </w:r>
      <w:r>
        <w:t xml:space="preserve">лға құқығында) </w:t>
      </w:r>
    </w:p>
    <w:p w:rsidR="00000000" w:rsidRDefault="00B95217">
      <w:pPr>
        <w:spacing w:after="240"/>
        <w:ind w:firstLine="400"/>
        <w:jc w:val="both"/>
      </w:pPr>
      <w:r>
        <w:t>Алкоголь өнiмiн өндipуге және оның айналымына мемлекеттік бақылау жасау жөніндегі комитет (заңды тұлға құқығында)</w:t>
      </w:r>
      <w:r>
        <w:br/>
      </w:r>
    </w:p>
    <w:p w:rsidR="00000000" w:rsidRDefault="00B95217">
      <w:pPr>
        <w:jc w:val="right"/>
      </w:pPr>
      <w:bookmarkStart w:id="3" w:name="SUB2"/>
      <w:bookmarkEnd w:id="3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B95217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B95217">
      <w:pPr>
        <w:jc w:val="right"/>
      </w:pPr>
      <w:r>
        <w:rPr>
          <w:rStyle w:val="s1"/>
        </w:rPr>
        <w:t>1997 жылғы 21 қарашадағы</w:t>
      </w:r>
      <w:r>
        <w:t xml:space="preserve"> </w:t>
      </w:r>
    </w:p>
    <w:p w:rsidR="00000000" w:rsidRDefault="00B95217">
      <w:pPr>
        <w:jc w:val="right"/>
      </w:pPr>
      <w:r>
        <w:rPr>
          <w:rStyle w:val="s1"/>
        </w:rPr>
        <w:t xml:space="preserve">№ 1640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B95217">
      <w:pPr>
        <w:spacing w:after="240"/>
        <w:jc w:val="right"/>
      </w:pPr>
      <w:r>
        <w:rPr>
          <w:rStyle w:val="s1"/>
        </w:rPr>
        <w:t>2-қосымша</w:t>
      </w:r>
    </w:p>
    <w:p w:rsidR="00000000" w:rsidRDefault="00B95217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Қаржы министрлігінiң</w:t>
      </w:r>
      <w:r>
        <w:t xml:space="preserve"> </w:t>
      </w:r>
    </w:p>
    <w:p w:rsidR="00000000" w:rsidRDefault="00B95217">
      <w:pPr>
        <w:jc w:val="center"/>
      </w:pPr>
      <w:r>
        <w:rPr>
          <w:rStyle w:val="s1"/>
        </w:rPr>
        <w:t>қарауындағы</w:t>
      </w:r>
      <w:r>
        <w:rPr>
          <w:rStyle w:val="s1"/>
        </w:rPr>
        <w:t xml:space="preserve"> ұйымдардың</w:t>
      </w:r>
      <w:r>
        <w:t xml:space="preserve"> </w:t>
      </w:r>
    </w:p>
    <w:p w:rsidR="00000000" w:rsidRDefault="00B95217">
      <w:pPr>
        <w:spacing w:after="240"/>
        <w:jc w:val="center"/>
      </w:pPr>
      <w:r>
        <w:rPr>
          <w:rStyle w:val="s1"/>
        </w:rPr>
        <w:t>ТIЗБЕСI</w:t>
      </w:r>
    </w:p>
    <w:p w:rsidR="00000000" w:rsidRDefault="00B95217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1999.04.21. № 443 қаулысымен Қосымшада жол алып тасталды </w:t>
      </w:r>
    </w:p>
    <w:p w:rsidR="00000000" w:rsidRDefault="00B95217">
      <w:pPr>
        <w:ind w:firstLine="400"/>
        <w:jc w:val="both"/>
      </w:pPr>
      <w:r>
        <w:t xml:space="preserve">Мемлекеттік жинақтаушы зейнетақы қоры </w:t>
      </w:r>
    </w:p>
    <w:p w:rsidR="00000000" w:rsidRDefault="00B95217">
      <w:pPr>
        <w:ind w:firstLine="400"/>
        <w:jc w:val="both"/>
      </w:pPr>
      <w:r>
        <w:t xml:space="preserve">Медетшi банкi </w:t>
      </w:r>
    </w:p>
    <w:p w:rsidR="00000000" w:rsidRDefault="00B95217">
      <w:pPr>
        <w:ind w:firstLine="400"/>
        <w:jc w:val="both"/>
      </w:pPr>
      <w:r>
        <w:t>"Кәсiпорындарды қайта ұйымдастыру және тарату жөнінде</w:t>
      </w:r>
      <w:r>
        <w:t xml:space="preserve">гі агенттiк" </w:t>
      </w:r>
    </w:p>
    <w:p w:rsidR="00000000" w:rsidRDefault="00B95217">
      <w:pPr>
        <w:ind w:firstLine="400"/>
        <w:jc w:val="both"/>
      </w:pPr>
      <w:r>
        <w:t xml:space="preserve">Мемлекеттік қаржы институты </w:t>
      </w:r>
    </w:p>
    <w:p w:rsidR="00000000" w:rsidRDefault="00B95217">
      <w:pPr>
        <w:ind w:firstLine="400"/>
        <w:jc w:val="both"/>
      </w:pPr>
      <w:r>
        <w:t xml:space="preserve">Ақмола қаржы-экономикалық колледжi </w:t>
      </w:r>
    </w:p>
    <w:p w:rsidR="00000000" w:rsidRDefault="00B95217">
      <w:pPr>
        <w:ind w:firstLine="400"/>
        <w:jc w:val="both"/>
      </w:pPr>
      <w:r>
        <w:t xml:space="preserve">Рымбек Байсейiтов атындағы Семей қаржыэкономикалық колледжi </w:t>
      </w:r>
    </w:p>
    <w:p w:rsidR="00000000" w:rsidRDefault="00B95217">
      <w:pPr>
        <w:ind w:firstLine="400"/>
        <w:jc w:val="both"/>
      </w:pPr>
      <w:r>
        <w:t xml:space="preserve">Бас есептеу орталығы </w:t>
      </w:r>
    </w:p>
    <w:p w:rsidR="00000000" w:rsidRDefault="00B95217">
      <w:pPr>
        <w:ind w:firstLine="400"/>
        <w:jc w:val="both"/>
      </w:pPr>
      <w:r>
        <w:t xml:space="preserve">"Қаржы-қаражат" баспасы </w:t>
      </w:r>
    </w:p>
    <w:p w:rsidR="00000000" w:rsidRDefault="00B95217">
      <w:pPr>
        <w:ind w:firstLine="400"/>
        <w:jc w:val="both"/>
      </w:pPr>
      <w:r>
        <w:t>Қызмет</w:t>
      </w:r>
      <w:r>
        <w:t xml:space="preserve"> ғимараттарын пайдалану және шаруашылық қызмет көрсету жөніндег</w:t>
      </w:r>
      <w:r>
        <w:t xml:space="preserve">і басқарма </w:t>
      </w:r>
    </w:p>
    <w:p w:rsidR="00000000" w:rsidRDefault="00B95217">
      <w:pPr>
        <w:ind w:firstLine="400"/>
        <w:jc w:val="both"/>
      </w:pPr>
      <w:r>
        <w:t>Қаржы</w:t>
      </w:r>
      <w:r>
        <w:t xml:space="preserve"> жүйесiнiң басшы қызметкерлерi мен мамандарының біліктiлiгiн арттырудың тұрақты жұмыс iстейтiн курстары 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5217" w:rsidRDefault="00B95217" w:rsidP="00B95217">
      <w:r>
        <w:separator/>
      </w:r>
    </w:p>
  </w:endnote>
  <w:endnote w:type="continuationSeparator" w:id="0">
    <w:p w:rsidR="00B95217" w:rsidRDefault="00B95217" w:rsidP="00B95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5217" w:rsidRDefault="00B9521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5217" w:rsidRDefault="00B9521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5217" w:rsidRDefault="00B9521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5217" w:rsidRDefault="00B95217" w:rsidP="00B95217">
      <w:r>
        <w:separator/>
      </w:r>
    </w:p>
  </w:footnote>
  <w:footnote w:type="continuationSeparator" w:id="0">
    <w:p w:rsidR="00B95217" w:rsidRDefault="00B95217" w:rsidP="00B952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5217" w:rsidRDefault="00B9521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5217" w:rsidRDefault="00B95217" w:rsidP="00B9521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95217" w:rsidRPr="00B95217" w:rsidRDefault="00B95217" w:rsidP="00B9521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Қаржы министрлігінің мәселелері туралы Қазақстан Республикасы Үкіметінің 1997 жылғы 21 қарашадағы № 1640 қаулысы (ҚР Үкіметінің 02.03.98 ж. № 161; 27.01.98 ж. № 39; 21.04.99 ж. № 443 қаулыларымен енгізілген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5217" w:rsidRDefault="00B9521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95217"/>
    <w:rsid w:val="00B952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952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9521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952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95217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952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9521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952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95217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861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847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861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1850</Words>
  <Characters>14991</Characters>
  <Application>Microsoft Office Word</Application>
  <DocSecurity>0</DocSecurity>
  <Lines>124</Lines>
  <Paragraphs>33</Paragraphs>
  <ScaleCrop>false</ScaleCrop>
  <Company>SPecialiST RePack</Company>
  <LinksUpToDate>false</LinksUpToDate>
  <CharactersWithSpaces>16808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Қаржы министрлігінің мәселелері туралы Қазақстан Республикасы Үкіметінің 1997 жылғы 21 қарашадағы № 1640 қаулысы (ҚР Үкіметінің 02.03.98 ж. № 161; 27.01.98 ж. № 39; 21.04.99 ж. № 443 қаулыларымен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2024-02-19T12:42:00Z</dcterms:created>
  <dcterms:modified xsi:type="dcterms:W3CDTF">2024-02-19T12:42:00Z</dcterms:modified>
</cp:coreProperties>
</file>