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BA8">
      <w:pPr>
        <w:pStyle w:val="pc"/>
      </w:pPr>
      <w:bookmarkStart w:id="0" w:name="_GoBack"/>
      <w:bookmarkEnd w:id="0"/>
      <w:r>
        <w:rPr>
          <w:rStyle w:val="s1"/>
        </w:rPr>
        <w:t>Мемлекеттік бюджеттен қаржыландырылатын бағдарламалардың әкімші-мекемелерінің мәселелері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25 желтоқсандағы № 1335 Қаулысы </w:t>
      </w:r>
    </w:p>
    <w:p w:rsidR="00000000" w:rsidRDefault="00246BA8">
      <w:pPr>
        <w:pStyle w:val="pc"/>
      </w:pPr>
      <w:r>
        <w:rPr>
          <w:rStyle w:val="s3"/>
        </w:rPr>
        <w:t xml:space="preserve">(2023.22.02. берілген </w:t>
      </w:r>
      <w:hyperlink r:id="rId7" w:history="1">
        <w:r>
          <w:rPr>
            <w:rStyle w:val="a4"/>
            <w:b/>
            <w:bCs/>
            <w:i/>
            <w:iCs/>
          </w:rPr>
          <w:t>ө</w:t>
        </w:r>
        <w:r>
          <w:rPr>
            <w:rStyle w:val="a4"/>
            <w:b/>
            <w:bCs/>
            <w:i/>
            <w:iCs/>
          </w:rPr>
          <w:t>згерістер мен толықтырулармен</w:t>
        </w:r>
      </w:hyperlink>
      <w:r>
        <w:rPr>
          <w:rStyle w:val="s3"/>
        </w:rPr>
        <w:t>)</w:t>
      </w:r>
    </w:p>
    <w:p w:rsidR="00000000" w:rsidRDefault="00246BA8">
      <w:pPr>
        <w:pStyle w:val="pc"/>
      </w:pPr>
      <w:r>
        <w:t> </w:t>
      </w:r>
    </w:p>
    <w:p w:rsidR="00000000" w:rsidRDefault="00246BA8">
      <w:pPr>
        <w:pStyle w:val="pj"/>
      </w:pPr>
      <w:r>
        <w:t> «Бюджет жүйесі туралы» Қазақстан Республикасының Заңына өзгерістер мен толықтырулар енгізу туралы», «1999 жылға арналған республикалық бюджет туралы» Қазақстан Республикасының 1998 жылғы 16 желтоқсандағы Заңдарын орындау ү</w:t>
      </w:r>
      <w:r>
        <w:t xml:space="preserve">шін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246BA8">
      <w:pPr>
        <w:pStyle w:val="pj"/>
      </w:pPr>
      <w:r>
        <w:t xml:space="preserve">1. Қоса беріліп отырған: </w:t>
      </w:r>
    </w:p>
    <w:p w:rsidR="00000000" w:rsidRDefault="00246BA8">
      <w:pPr>
        <w:pStyle w:val="pj"/>
      </w:pPr>
      <w:r>
        <w:t xml:space="preserve">1) республикалық бюджеттен қаржыландырылатын, орталық атқарушы органдар әкімшілік ететін бағдарламалар мен кіші бағдарламалардың </w:t>
      </w:r>
      <w:hyperlink w:anchor="sub1" w:history="1">
        <w:r>
          <w:rPr>
            <w:rStyle w:val="a4"/>
          </w:rPr>
          <w:t>тізбесі</w:t>
        </w:r>
      </w:hyperlink>
      <w:r>
        <w:t xml:space="preserve">; </w:t>
      </w:r>
    </w:p>
    <w:p w:rsidR="00000000" w:rsidRDefault="00246BA8">
      <w:pPr>
        <w:pStyle w:val="pj"/>
      </w:pPr>
      <w:r>
        <w:t>2) республик</w:t>
      </w:r>
      <w:r>
        <w:t xml:space="preserve">алық бағдарламаларды орындайтын, республикалық бюджеттен қаржыландырылатын, сондай-ақ заңдарға сәйкес мемлекеттік мекемелер етіп қайта тіркеуге жататын мекемелердің </w:t>
      </w:r>
      <w:hyperlink w:anchor="sub2" w:history="1">
        <w:r>
          <w:rPr>
            <w:rStyle w:val="a4"/>
          </w:rPr>
          <w:t>тізбесі</w:t>
        </w:r>
      </w:hyperlink>
      <w:r>
        <w:t xml:space="preserve"> бекітілсін. </w:t>
      </w:r>
    </w:p>
    <w:p w:rsidR="00000000" w:rsidRDefault="00246BA8">
      <w:pPr>
        <w:pStyle w:val="pj"/>
      </w:pPr>
      <w:r>
        <w:t>2. Республикалық бюджеттен қаржыландырылаты</w:t>
      </w:r>
      <w:r>
        <w:t xml:space="preserve">н бағдарламалардың әкімші-мекемелері бір ай мерзімде осы қаулының 1-тармағының 2 тармақшасында көрсетілген мекемелерді қолданылып жүрген заңдарға сәйкес қайта тіркеуді жүзеге асырсын. </w:t>
      </w:r>
    </w:p>
    <w:p w:rsidR="00000000" w:rsidRDefault="00246BA8">
      <w:pPr>
        <w:pStyle w:val="pj"/>
      </w:pPr>
      <w:r>
        <w:t>3. Қазақстан Республикасының Әділет министрлігі бір апта мерзімде мемле</w:t>
      </w:r>
      <w:r>
        <w:t xml:space="preserve">кеттік мекеме туралы үлгілік ереженің жобасын әзірлесін және Қазақстан Республикасы Үкіметінің бекітуіне енгізсін. </w:t>
      </w:r>
    </w:p>
    <w:p w:rsidR="00000000" w:rsidRDefault="00246BA8">
      <w:pPr>
        <w:pStyle w:val="pj"/>
      </w:pPr>
      <w:r>
        <w:t xml:space="preserve">4. Облыстар мен Астана және Алматы қалаларының әкімдеріне: </w:t>
      </w:r>
    </w:p>
    <w:p w:rsidR="00000000" w:rsidRDefault="00246BA8">
      <w:pPr>
        <w:pStyle w:val="pj"/>
      </w:pPr>
      <w:r>
        <w:t>1999 жылдың 20 қаңтарына дейін мерзімде жергілікті бюджеттерден қаржыландырылаты</w:t>
      </w:r>
      <w:r>
        <w:t xml:space="preserve">н бағдарламалар мен кіші бағдарламалардың тізбесін бекіту; </w:t>
      </w:r>
    </w:p>
    <w:p w:rsidR="00000000" w:rsidRDefault="00246BA8">
      <w:pPr>
        <w:pStyle w:val="pj"/>
      </w:pPr>
      <w:r>
        <w:t xml:space="preserve">1999 жылдың 20 қаңтарына дейін мерзімде орталық атқарушы органдармен келісе отырып, жергілікті бюджеттерден қаржыландырылатын республикалық және жергілікті бағдарламаларды орындайтын мекемелердің </w:t>
      </w:r>
      <w:r>
        <w:t xml:space="preserve">тізбесін бекіту; 1999 жылдың 1 ақпанына дейін мерзімде қолданылып жүрген заңдарға сәйкес оларды мемлекеттік мекемелер етіп қайта тіркеуді жүзеге асыру ұсынылсын. </w:t>
      </w:r>
    </w:p>
    <w:p w:rsidR="00000000" w:rsidRDefault="00246BA8">
      <w:pPr>
        <w:pStyle w:val="pj"/>
      </w:pPr>
      <w:r>
        <w:t>5. Республикалық бюджеттен қаржыландырылатын бағдарламалардың әкімші-мекемелері бір ай мерзім</w:t>
      </w:r>
      <w:r>
        <w:t xml:space="preserve"> ішінде ведомстволық бағынысты мекемелерді, заңдарда белгіленген тәртіппен, мемлекеттік кәсіпорындар етіп қайта тіркеуді жүзеге асырсын. </w:t>
      </w:r>
    </w:p>
    <w:p w:rsidR="00000000" w:rsidRDefault="00246BA8">
      <w:pPr>
        <w:pStyle w:val="pj"/>
      </w:pPr>
      <w:r>
        <w:t>6. Мемлекеттік кәсіпорындарға қатысты мемлекеттік меншік құқығы субъектісінің функцияларын және уәкілетті органның фун</w:t>
      </w:r>
      <w:r>
        <w:t>кцияларын жүзеге асыратын бағдарламалардың әкімші-мекемелері әрбір мемлекеттік кәсіпорынның қаржылық балансын бекітсін және қайта тіркелген күннен бастап бір ай мерзім ішінде жиынтық қаржылық балансты Қазақстан Республикасы Қаржы министрлігіне келісуге ұсы</w:t>
      </w:r>
      <w:r>
        <w:t xml:space="preserve">нсын. </w:t>
      </w:r>
    </w:p>
    <w:p w:rsidR="00000000" w:rsidRDefault="00246BA8">
      <w:pPr>
        <w:pStyle w:val="pj"/>
      </w:pPr>
      <w:r>
        <w:t xml:space="preserve">7. ҚР Үкіметінің 2005.09.02. № 124 </w:t>
      </w:r>
      <w:hyperlink r:id="rId8" w:anchor="sub_id=327" w:history="1">
        <w:r>
          <w:rPr>
            <w:rStyle w:val="a4"/>
          </w:rPr>
          <w:t>қаулысымен</w:t>
        </w:r>
        <w:r>
          <w:rPr>
            <w:rStyle w:val="a4"/>
          </w:rPr>
          <w:t>.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9" w:anchor="sub_id=7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46BA8">
      <w:pPr>
        <w:pStyle w:val="pj"/>
      </w:pPr>
      <w:r>
        <w:t>8. Қазақст</w:t>
      </w:r>
      <w:r>
        <w:t>ан Республикасының Табиғи монополияларды реттеу және бәсекелестікті қорғау жөніндегі комитеті Қазақстан Республикасының Қаржы министрлігімен келісе отырып, 1999 жылдың 15 қаңтарына дейін, мемлекеттік органдар мен олардың ведомстволық ұйымдары бұрын орындап</w:t>
      </w:r>
      <w:r>
        <w:t xml:space="preserve"> келген жұмыстар мен қызметтерді бәсекелі ортаға беру туралы шешімнің жобасын әзірлесін және Қазақстан Республикасы Үкіметінің бекітуіне енгізсін. </w:t>
      </w:r>
    </w:p>
    <w:p w:rsidR="00000000" w:rsidRDefault="00246BA8">
      <w:pPr>
        <w:pStyle w:val="pj"/>
      </w:pPr>
      <w:r>
        <w:t xml:space="preserve">9. Осы қаулы 1999 жылдың 1 </w:t>
      </w:r>
      <w:r>
        <w:rPr>
          <w:rStyle w:val="s0"/>
        </w:rPr>
        <w:t>қаңтарынан</w:t>
      </w:r>
      <w:r>
        <w:rPr>
          <w:rStyle w:val="s0"/>
        </w:rPr>
        <w:t xml:space="preserve"> бастап күшіне енеді.</w:t>
      </w:r>
    </w:p>
    <w:p w:rsidR="00000000" w:rsidRDefault="00246BA8">
      <w:pPr>
        <w:pStyle w:val="pj"/>
      </w:pPr>
      <w:r>
        <w:rPr>
          <w:rStyle w:val="s0"/>
        </w:rPr>
        <w:t> </w:t>
      </w:r>
    </w:p>
    <w:p w:rsidR="00000000" w:rsidRDefault="00246BA8">
      <w:pPr>
        <w:pStyle w:val="pj"/>
      </w:pPr>
      <w:r>
        <w:rPr>
          <w:rStyle w:val="s0"/>
        </w:rPr>
        <w:t> </w:t>
      </w:r>
    </w:p>
    <w:p w:rsidR="00000000" w:rsidRDefault="00246BA8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246BA8">
      <w:pPr>
        <w:pStyle w:val="p"/>
      </w:pPr>
      <w:r>
        <w:rPr>
          <w:rStyle w:val="s0"/>
          <w:b/>
          <w:bCs/>
        </w:rPr>
        <w:t>Премьер-Министрі</w:t>
      </w:r>
    </w:p>
    <w:p w:rsidR="00000000" w:rsidRDefault="00246BA8">
      <w:pPr>
        <w:pStyle w:val="pr"/>
      </w:pPr>
      <w:bookmarkStart w:id="1" w:name="SUB1"/>
      <w:bookmarkEnd w:id="1"/>
      <w:r>
        <w:t>Қ</w:t>
      </w:r>
      <w:r>
        <w:t xml:space="preserve">азақстан Республикасы Үкіметінің </w:t>
      </w:r>
    </w:p>
    <w:p w:rsidR="00000000" w:rsidRDefault="00246BA8">
      <w:pPr>
        <w:pStyle w:val="pr"/>
      </w:pPr>
      <w:r>
        <w:t xml:space="preserve">1998 жылғы 25 желтоқсанда </w:t>
      </w:r>
    </w:p>
    <w:p w:rsidR="00000000" w:rsidRDefault="00246BA8">
      <w:pPr>
        <w:pStyle w:val="pr"/>
      </w:pPr>
      <w:r>
        <w:t xml:space="preserve">№ 1335 </w:t>
      </w:r>
      <w:hyperlink w:anchor="sub0" w:history="1">
        <w:r>
          <w:rPr>
            <w:rStyle w:val="a4"/>
          </w:rPr>
          <w:t>қаулысымен</w:t>
        </w:r>
      </w:hyperlink>
      <w:r>
        <w:t xml:space="preserve"> бекітілген</w:t>
      </w:r>
      <w:r>
        <w:rPr>
          <w:rStyle w:val="s1"/>
        </w:rPr>
        <w:t xml:space="preserve"> </w:t>
      </w:r>
    </w:p>
    <w:p w:rsidR="00000000" w:rsidRDefault="00246BA8">
      <w:pPr>
        <w:pStyle w:val="pr"/>
      </w:pPr>
      <w:r>
        <w:rPr>
          <w:rStyle w:val="s1"/>
        </w:rPr>
        <w:t> </w:t>
      </w:r>
    </w:p>
    <w:p w:rsidR="00000000" w:rsidRDefault="00246BA8">
      <w:pPr>
        <w:pStyle w:val="pr"/>
      </w:pPr>
      <w:r>
        <w:t> </w:t>
      </w:r>
    </w:p>
    <w:p w:rsidR="00000000" w:rsidRDefault="00246BA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25.05.99 ж. </w:t>
      </w:r>
      <w:hyperlink r:id="rId10" w:history="1">
        <w:r>
          <w:rPr>
            <w:rStyle w:val="a4"/>
            <w:i/>
            <w:iCs/>
          </w:rPr>
          <w:t>№ 636</w:t>
        </w:r>
      </w:hyperlink>
      <w:r>
        <w:rPr>
          <w:rStyle w:val="s3"/>
        </w:rPr>
        <w:t xml:space="preserve">; 23.06.99 ж. </w:t>
      </w:r>
      <w:hyperlink r:id="rId11" w:history="1">
        <w:r>
          <w:rPr>
            <w:rStyle w:val="a4"/>
            <w:i/>
            <w:iCs/>
          </w:rPr>
          <w:t>№ 834</w:t>
        </w:r>
      </w:hyperlink>
      <w:r>
        <w:rPr>
          <w:rStyle w:val="s3"/>
        </w:rPr>
        <w:t xml:space="preserve">; 19.07.99 ж. </w:t>
      </w:r>
      <w:hyperlink r:id="rId12" w:history="1">
        <w:r>
          <w:rPr>
            <w:rStyle w:val="a4"/>
            <w:i/>
            <w:iCs/>
          </w:rPr>
          <w:t>№ 1002</w:t>
        </w:r>
      </w:hyperlink>
      <w:r>
        <w:rPr>
          <w:rStyle w:val="s3"/>
        </w:rPr>
        <w:t xml:space="preserve">; 10.09.99 ж. </w:t>
      </w:r>
      <w:hyperlink r:id="rId13" w:history="1">
        <w:r>
          <w:rPr>
            <w:rStyle w:val="a4"/>
            <w:i/>
            <w:iCs/>
          </w:rPr>
          <w:t>№ 1364</w:t>
        </w:r>
      </w:hyperlink>
      <w:r>
        <w:rPr>
          <w:rStyle w:val="s3"/>
        </w:rPr>
        <w:t xml:space="preserve">; 21.09.99 ж. </w:t>
      </w:r>
      <w:hyperlink r:id="rId14" w:history="1">
        <w:r>
          <w:rPr>
            <w:rStyle w:val="a4"/>
            <w:i/>
            <w:iCs/>
          </w:rPr>
          <w:t>№ 1427</w:t>
        </w:r>
      </w:hyperlink>
      <w:r>
        <w:rPr>
          <w:rStyle w:val="s3"/>
        </w:rPr>
        <w:t xml:space="preserve">; 23.11.99 ж. </w:t>
      </w:r>
      <w:hyperlink r:id="rId15" w:history="1">
        <w:r>
          <w:rPr>
            <w:rStyle w:val="a4"/>
            <w:i/>
            <w:iCs/>
          </w:rPr>
          <w:t>№ 1775</w:t>
        </w:r>
      </w:hyperlink>
      <w:r>
        <w:rPr>
          <w:rStyle w:val="s3"/>
        </w:rPr>
        <w:t xml:space="preserve"> қаулыларымен; ҚР Үкіметінің 2023.09.02. № 103 </w:t>
      </w:r>
      <w:hyperlink r:id="rId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22 ақпаннан бастап қолданысқа енгізілді) (</w:t>
      </w:r>
      <w:hyperlink r:id="rId17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тізбе өзгертілді </w:t>
      </w:r>
    </w:p>
    <w:p w:rsidR="00000000" w:rsidRDefault="00246BA8">
      <w:pPr>
        <w:pStyle w:val="pc"/>
      </w:pPr>
      <w:r>
        <w:rPr>
          <w:rStyle w:val="s1"/>
        </w:rPr>
        <w:t>Республикалық бюджеттен қаржыландырылатын, орталық атқарушы</w:t>
      </w:r>
      <w:r>
        <w:t xml:space="preserve"> </w:t>
      </w:r>
    </w:p>
    <w:p w:rsidR="00000000" w:rsidRDefault="00246BA8">
      <w:pPr>
        <w:pStyle w:val="pc"/>
      </w:pPr>
      <w:r>
        <w:rPr>
          <w:rStyle w:val="s1"/>
        </w:rPr>
        <w:t>органдар ә</w:t>
      </w:r>
      <w:r>
        <w:rPr>
          <w:rStyle w:val="s1"/>
        </w:rPr>
        <w:t>кімшілік ететін бағдарламалар мен кіші бағдарламалардың</w:t>
      </w:r>
      <w:r>
        <w:t xml:space="preserve"> </w:t>
      </w:r>
    </w:p>
    <w:p w:rsidR="00000000" w:rsidRDefault="00246BA8">
      <w:pPr>
        <w:pStyle w:val="pc"/>
        <w:spacing w:after="240"/>
      </w:pPr>
      <w:r>
        <w:rPr>
          <w:rStyle w:val="s1"/>
        </w:rPr>
        <w:t>тізбесі</w:t>
      </w:r>
    </w:p>
    <w:p w:rsidR="00000000" w:rsidRDefault="00246BA8">
      <w:pPr>
        <w:pStyle w:val="pr"/>
      </w:pPr>
      <w:bookmarkStart w:id="2" w:name="SUB2"/>
      <w:bookmarkEnd w:id="2"/>
      <w:r>
        <w:t>Қазақстан</w:t>
      </w:r>
      <w:r>
        <w:t xml:space="preserve"> Республикасы Үкіметінің</w:t>
      </w:r>
    </w:p>
    <w:p w:rsidR="00000000" w:rsidRDefault="00246BA8">
      <w:pPr>
        <w:pStyle w:val="pr"/>
      </w:pPr>
      <w:r>
        <w:t>1998 жылғы 25 желтоқсандағы № 1335</w:t>
      </w:r>
    </w:p>
    <w:p w:rsidR="00000000" w:rsidRDefault="00246BA8">
      <w:pPr>
        <w:pStyle w:val="pr"/>
      </w:pPr>
      <w:hyperlink w:anchor="sub0" w:history="1">
        <w:r>
          <w:rPr>
            <w:rStyle w:val="a4"/>
          </w:rPr>
          <w:t>қаулысымен</w:t>
        </w:r>
      </w:hyperlink>
      <w:r>
        <w:t xml:space="preserve"> бекітілген</w:t>
      </w:r>
    </w:p>
    <w:p w:rsidR="00000000" w:rsidRDefault="00246BA8">
      <w:pPr>
        <w:pStyle w:val="pr"/>
      </w:pPr>
      <w:r>
        <w:t> </w:t>
      </w:r>
    </w:p>
    <w:p w:rsidR="00000000" w:rsidRDefault="00246BA8">
      <w:pPr>
        <w:pStyle w:val="pc"/>
      </w:pPr>
      <w:r>
        <w:rPr>
          <w:rStyle w:val="s1"/>
        </w:rPr>
        <w:t> </w:t>
      </w:r>
    </w:p>
    <w:p w:rsidR="00000000" w:rsidRDefault="00246BA8">
      <w:pPr>
        <w:pStyle w:val="pc"/>
      </w:pPr>
      <w:r>
        <w:rPr>
          <w:rStyle w:val="s1"/>
        </w:rPr>
        <w:t>Республикалық бағдарламаларды орындайтын, республикалық бюджеттен қаржыландырылатын,</w:t>
      </w:r>
      <w:r>
        <w:rPr>
          <w:rStyle w:val="s1"/>
        </w:rPr>
        <w:br/>
        <w:t>сондай-ақ заңға сәйкес мемлекеттік мекемелер етіп қайта тіркеуге жататын мекемелердің</w:t>
      </w:r>
      <w:r>
        <w:rPr>
          <w:rStyle w:val="s1"/>
        </w:rPr>
        <w:br/>
        <w:t>тізбесі</w:t>
      </w:r>
    </w:p>
    <w:p w:rsidR="00000000" w:rsidRDefault="00246BA8">
      <w:pPr>
        <w:pStyle w:val="pc"/>
      </w:pPr>
      <w:r>
        <w:t> </w:t>
      </w:r>
    </w:p>
    <w:p w:rsidR="00000000" w:rsidRDefault="00246BA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03.03.99 ж. </w:t>
      </w:r>
      <w:hyperlink r:id="rId18" w:history="1">
        <w:r>
          <w:rPr>
            <w:rStyle w:val="a4"/>
            <w:i/>
            <w:iCs/>
          </w:rPr>
          <w:t>№ 202</w:t>
        </w:r>
      </w:hyperlink>
      <w:r>
        <w:rPr>
          <w:rStyle w:val="s3"/>
        </w:rPr>
        <w:t xml:space="preserve">; 15.05.99 ж. </w:t>
      </w:r>
      <w:hyperlink r:id="rId19" w:history="1">
        <w:r>
          <w:rPr>
            <w:rStyle w:val="a4"/>
            <w:i/>
            <w:iCs/>
          </w:rPr>
          <w:t>№ 577</w:t>
        </w:r>
      </w:hyperlink>
      <w:r>
        <w:rPr>
          <w:rStyle w:val="s3"/>
        </w:rPr>
        <w:t xml:space="preserve">; 25.05.99 ж. </w:t>
      </w:r>
      <w:hyperlink r:id="rId20" w:history="1">
        <w:r>
          <w:rPr>
            <w:rStyle w:val="a4"/>
            <w:i/>
            <w:iCs/>
          </w:rPr>
          <w:t>№ 636</w:t>
        </w:r>
      </w:hyperlink>
      <w:r>
        <w:rPr>
          <w:rStyle w:val="s3"/>
        </w:rPr>
        <w:t xml:space="preserve">; 23.06.99 ж. </w:t>
      </w:r>
      <w:hyperlink r:id="rId21" w:history="1">
        <w:r>
          <w:rPr>
            <w:rStyle w:val="a4"/>
            <w:i/>
            <w:iCs/>
          </w:rPr>
          <w:t>№ 834</w:t>
        </w:r>
      </w:hyperlink>
      <w:r>
        <w:rPr>
          <w:rStyle w:val="s3"/>
        </w:rPr>
        <w:t xml:space="preserve">; 19.07.99 ж. </w:t>
      </w:r>
      <w:hyperlink r:id="rId22" w:history="1">
        <w:r>
          <w:rPr>
            <w:rStyle w:val="a4"/>
            <w:i/>
            <w:iCs/>
          </w:rPr>
          <w:t>№ 1002</w:t>
        </w:r>
      </w:hyperlink>
      <w:r>
        <w:rPr>
          <w:rStyle w:val="s3"/>
        </w:rPr>
        <w:t xml:space="preserve">; 21.09.99 ж. </w:t>
      </w:r>
      <w:hyperlink r:id="rId23" w:history="1">
        <w:r>
          <w:rPr>
            <w:rStyle w:val="a4"/>
            <w:i/>
            <w:iCs/>
          </w:rPr>
          <w:t>№ 1427</w:t>
        </w:r>
      </w:hyperlink>
      <w:r>
        <w:rPr>
          <w:rStyle w:val="s3"/>
        </w:rPr>
        <w:t xml:space="preserve">; 23.11.99 ж. </w:t>
      </w:r>
      <w:hyperlink r:id="rId24" w:history="1">
        <w:r>
          <w:rPr>
            <w:rStyle w:val="a4"/>
            <w:i/>
            <w:iCs/>
          </w:rPr>
          <w:t>№ 1775</w:t>
        </w:r>
      </w:hyperlink>
      <w:r>
        <w:rPr>
          <w:rStyle w:val="s3"/>
        </w:rPr>
        <w:t xml:space="preserve">; 30.12.03 ж. </w:t>
      </w:r>
      <w:hyperlink r:id="rId25" w:history="1">
        <w:r>
          <w:rPr>
            <w:rStyle w:val="a4"/>
            <w:i/>
            <w:iCs/>
          </w:rPr>
          <w:t>№ 1354</w:t>
        </w:r>
      </w:hyperlink>
      <w:r>
        <w:rPr>
          <w:rStyle w:val="s3"/>
        </w:rPr>
        <w:t xml:space="preserve"> қаулыларымен; ҚР Үкіметінің 2023.09.02. № 103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(2023 ж. 22 ақпаннан бастап қолданысқа енгізілді) (</w:t>
      </w:r>
      <w:hyperlink r:id="rId2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246BA8">
      <w:pPr>
        <w:pStyle w:val="pji"/>
      </w:pPr>
      <w:r>
        <w:rPr>
          <w:rStyle w:val="s3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BA8" w:rsidRDefault="00246BA8" w:rsidP="00246BA8">
      <w:r>
        <w:separator/>
      </w:r>
    </w:p>
  </w:endnote>
  <w:endnote w:type="continuationSeparator" w:id="0">
    <w:p w:rsidR="00246BA8" w:rsidRDefault="00246BA8" w:rsidP="00246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BA8" w:rsidRDefault="00246B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BA8" w:rsidRDefault="00246B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BA8" w:rsidRDefault="00246B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BA8" w:rsidRDefault="00246BA8" w:rsidP="00246BA8">
      <w:r>
        <w:separator/>
      </w:r>
    </w:p>
  </w:footnote>
  <w:footnote w:type="continuationSeparator" w:id="0">
    <w:p w:rsidR="00246BA8" w:rsidRDefault="00246BA8" w:rsidP="00246B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BA8" w:rsidRDefault="00246B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BA8" w:rsidRDefault="00246BA8" w:rsidP="00246B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BA8" w:rsidRDefault="00246BA8" w:rsidP="00246B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бюджеттен қаржыландырылатын бағдарламалардың әкімші-мекемелерінің мәселелері» Қазақстан Республикасы Үкіметінің 1998 жылғы 25 желтоқсандағы № 1335 Қаулысы (2023.22.02. берілген өзгерістер мен толықтырулармен)</w:t>
    </w:r>
  </w:p>
  <w:p w:rsidR="00246BA8" w:rsidRPr="00246BA8" w:rsidRDefault="00246BA8" w:rsidP="00246B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BA8" w:rsidRDefault="00246B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BA8"/>
    <w:rsid w:val="00246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46B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B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B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B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46B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B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B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B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990" TargetMode="External"/><Relationship Id="rId13" Type="http://schemas.openxmlformats.org/officeDocument/2006/relationships/hyperlink" Target="http://online.zakon.kz/Document/?doc_id=51014684" TargetMode="External"/><Relationship Id="rId18" Type="http://schemas.openxmlformats.org/officeDocument/2006/relationships/hyperlink" Target="http://online.zakon.kz/Document/?doc_id=51012751" TargetMode="External"/><Relationship Id="rId26" Type="http://schemas.openxmlformats.org/officeDocument/2006/relationships/hyperlink" Target="http://online.zakon.kz/Document/?doc_id=332882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3615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62012348" TargetMode="External"/><Relationship Id="rId12" Type="http://schemas.openxmlformats.org/officeDocument/2006/relationships/hyperlink" Target="http://online.zakon.kz/Document/?doc_id=51013812" TargetMode="External"/><Relationship Id="rId17" Type="http://schemas.openxmlformats.org/officeDocument/2006/relationships/hyperlink" Target="http://online.zakon.kz/Document/?doc_id=36008917" TargetMode="External"/><Relationship Id="rId25" Type="http://schemas.openxmlformats.org/officeDocument/2006/relationships/hyperlink" Target="http://online.zakon.kz/Document/?doc_id=51045739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88262" TargetMode="External"/><Relationship Id="rId20" Type="http://schemas.openxmlformats.org/officeDocument/2006/relationships/hyperlink" Target="http://online.zakon.kz/Document/?doc_id=51013234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615" TargetMode="External"/><Relationship Id="rId24" Type="http://schemas.openxmlformats.org/officeDocument/2006/relationships/hyperlink" Target="http://online.zakon.kz/Document/?doc_id=51015697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5697" TargetMode="External"/><Relationship Id="rId23" Type="http://schemas.openxmlformats.org/officeDocument/2006/relationships/hyperlink" Target="http://online.zakon.kz/Document/?doc_id=5101485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51013234" TargetMode="External"/><Relationship Id="rId19" Type="http://schemas.openxmlformats.org/officeDocument/2006/relationships/hyperlink" Target="http://online.zakon.kz/Document/?doc_id=51013175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12348" TargetMode="External"/><Relationship Id="rId14" Type="http://schemas.openxmlformats.org/officeDocument/2006/relationships/hyperlink" Target="http://online.zakon.kz/Document/?doc_id=51014852" TargetMode="External"/><Relationship Id="rId22" Type="http://schemas.openxmlformats.org/officeDocument/2006/relationships/hyperlink" Target="http://online.zakon.kz/Document/?doc_id=51013812" TargetMode="External"/><Relationship Id="rId27" Type="http://schemas.openxmlformats.org/officeDocument/2006/relationships/hyperlink" Target="http://online.zakon.kz/Document/?doc_id=36008917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480</Words>
  <Characters>5187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бюджеттен қаржыландырылатын бағдарламалардың әкімші-мекемелерінің мәселелері» Қазақстан Республикасы Үкіметінің 1998 жылғы 25 желтоқсандағы № 1335 Қаулысы (2023.22.02.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2024-02-22T11:27:00Z</dcterms:created>
  <dcterms:modified xsi:type="dcterms:W3CDTF">2024-02-22T11:27:00Z</dcterms:modified>
</cp:coreProperties>
</file>