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64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31 наурыздағы N</w:t>
      </w:r>
      <w:r>
        <w:t xml:space="preserve"> </w:t>
      </w:r>
      <w:r>
        <w:br/>
      </w:r>
      <w:r>
        <w:rPr>
          <w:rStyle w:val="s1"/>
        </w:rPr>
        <w:t>343 қаулысына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22 қыркүйектегі № 1440 Қаулысы</w:t>
      </w:r>
    </w:p>
    <w:p w:rsidR="00000000" w:rsidRDefault="0036664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6664A">
      <w:pPr>
        <w:ind w:firstLine="400"/>
        <w:jc w:val="both"/>
      </w:pPr>
      <w:r>
        <w:t>1. "</w:t>
      </w:r>
      <w:r>
        <w:t xml:space="preserve">Жекелеген жұмыс және қызмет түрлерінің рыногын дамыту туралы" Қазақстан Республикасы Үкіметінің 1999 жылғы 31 наурыздағы № 343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1999 ж., № 11, 105-</w:t>
      </w:r>
      <w:r>
        <w:t>құжат</w:t>
      </w:r>
      <w:r>
        <w:t xml:space="preserve">) мынадай өзгерістер мен толықтырулар енгізілсін: </w:t>
      </w:r>
    </w:p>
    <w:p w:rsidR="00000000" w:rsidRDefault="0036664A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36664A">
      <w:pPr>
        <w:ind w:firstLine="400"/>
        <w:jc w:val="both"/>
      </w:pPr>
      <w:r>
        <w:t xml:space="preserve">"Қоса беріліп отырған тізбеге сәйкес жекелеген мемлекеттік ұйымдар орындайтын салада жеке кәсіпкерлік субъектілерінің өз қызметтерін жандандыру жолымен жұмыстар </w:t>
      </w:r>
      <w:r>
        <w:t xml:space="preserve">мен қызметтер рыногын дамытудың қажеттілігі туралы Қазақстан Республикасының Табиғи монополияларды реттеу және бәсекені қорғау жөніндегі агенттігімен келісілсін."; </w:t>
      </w:r>
    </w:p>
    <w:p w:rsidR="00000000" w:rsidRDefault="0036664A">
      <w:pPr>
        <w:spacing w:after="240"/>
        <w:ind w:firstLine="400"/>
        <w:jc w:val="both"/>
      </w:pPr>
      <w:r>
        <w:t>Көрсетілген қаулыға қосымша мынадай мазмұндағы тараулармен толықтырылсын:</w:t>
      </w:r>
    </w:p>
    <w:p w:rsidR="00000000" w:rsidRDefault="0036664A">
      <w:pPr>
        <w:spacing w:after="240"/>
        <w:jc w:val="center"/>
      </w:pPr>
      <w:r>
        <w:rPr>
          <w:rStyle w:val="s1"/>
        </w:rPr>
        <w:t>"Экологиялық сара</w:t>
      </w:r>
      <w:r>
        <w:rPr>
          <w:rStyle w:val="s1"/>
        </w:rPr>
        <w:t>птама саласындағы қызмет</w:t>
      </w:r>
    </w:p>
    <w:p w:rsidR="00000000" w:rsidRDefault="0036664A">
      <w:pPr>
        <w:ind w:firstLine="400"/>
        <w:jc w:val="both"/>
      </w:pPr>
      <w:r>
        <w:t xml:space="preserve">32. Экологиялық сараптама саласындағы жұмыстар мен көрсетілетін қызметтер: </w:t>
      </w:r>
    </w:p>
    <w:p w:rsidR="00000000" w:rsidRDefault="0036664A">
      <w:pPr>
        <w:ind w:firstLine="400"/>
        <w:jc w:val="both"/>
      </w:pPr>
      <w:r>
        <w:t>жоспарлау алдындағы, жобалау алдындағы және жобалау құжаттарына ұсыныстарды, ескертпелер мен қорытындыларды, табиғатты пайдалану мәселелеріне қатысы бар ке</w:t>
      </w:r>
      <w:r>
        <w:t xml:space="preserve">лісімдерді, шарттарды, халықаралықтарын қоса, дайындау. </w:t>
      </w:r>
    </w:p>
    <w:p w:rsidR="00000000" w:rsidRDefault="0036664A">
      <w:pPr>
        <w:ind w:firstLine="400"/>
        <w:jc w:val="both"/>
      </w:pPr>
      <w:r>
        <w:t xml:space="preserve">33. Шаруашылық қызметін жүзеге асыру кезінде экологиялық аудит өткізу. </w:t>
      </w:r>
    </w:p>
    <w:p w:rsidR="00000000" w:rsidRDefault="0036664A">
      <w:pPr>
        <w:spacing w:after="240"/>
        <w:ind w:firstLine="400"/>
        <w:jc w:val="both"/>
      </w:pPr>
      <w:r>
        <w:t>34. Қоршаған орта мониторингі жөніндегі жұмыстар.</w:t>
      </w:r>
    </w:p>
    <w:p w:rsidR="00000000" w:rsidRDefault="0036664A">
      <w:pPr>
        <w:jc w:val="center"/>
      </w:pPr>
      <w:r>
        <w:rPr>
          <w:rStyle w:val="s1"/>
        </w:rPr>
        <w:t>Жылжымайтын мүлікті қайта түгендеу</w:t>
      </w:r>
      <w:r>
        <w:t xml:space="preserve"> </w:t>
      </w:r>
    </w:p>
    <w:p w:rsidR="00000000" w:rsidRDefault="0036664A">
      <w:pPr>
        <w:spacing w:after="240"/>
        <w:jc w:val="center"/>
      </w:pPr>
      <w:r>
        <w:rPr>
          <w:rStyle w:val="s1"/>
        </w:rPr>
        <w:t>саласындағы қызмет</w:t>
      </w:r>
    </w:p>
    <w:p w:rsidR="00000000" w:rsidRDefault="0036664A">
      <w:pPr>
        <w:ind w:firstLine="400"/>
        <w:jc w:val="both"/>
      </w:pPr>
      <w:r>
        <w:t>35. Құрылыс салынған ж</w:t>
      </w:r>
      <w:r>
        <w:t xml:space="preserve">ер учаскелерін горизонтальды суретке түсіру: </w:t>
      </w:r>
    </w:p>
    <w:p w:rsidR="00000000" w:rsidRDefault="0036664A">
      <w:pPr>
        <w:ind w:firstLine="400"/>
        <w:jc w:val="both"/>
      </w:pPr>
      <w:r>
        <w:t xml:space="preserve">1) учаскедегі дала жұмыстары; </w:t>
      </w:r>
    </w:p>
    <w:p w:rsidR="00000000" w:rsidRDefault="0036664A">
      <w:pPr>
        <w:ind w:firstLine="400"/>
        <w:jc w:val="both"/>
      </w:pPr>
      <w:r>
        <w:t xml:space="preserve">2) сол учаске бойынша камералық жұмыстар. </w:t>
      </w:r>
    </w:p>
    <w:p w:rsidR="00000000" w:rsidRDefault="0036664A">
      <w:pPr>
        <w:ind w:firstLine="400"/>
        <w:jc w:val="both"/>
      </w:pPr>
      <w:r>
        <w:t xml:space="preserve">36. Құрылыс салынған жер учаскесінде ағымдағы өзгерістерді қағазға түсіру: </w:t>
      </w:r>
    </w:p>
    <w:p w:rsidR="00000000" w:rsidRDefault="0036664A">
      <w:pPr>
        <w:ind w:firstLine="400"/>
        <w:jc w:val="both"/>
      </w:pPr>
      <w:r>
        <w:t xml:space="preserve">1) өзгерістерді анықтау мақсатында жер учаскелерін зерттеу; </w:t>
      </w:r>
    </w:p>
    <w:p w:rsidR="00000000" w:rsidRDefault="0036664A">
      <w:pPr>
        <w:ind w:firstLine="400"/>
        <w:jc w:val="both"/>
      </w:pPr>
      <w:r>
        <w:t xml:space="preserve">2) жер учаскесінің өзгерген сыртқы шекарасын өлшеу; </w:t>
      </w:r>
    </w:p>
    <w:p w:rsidR="00000000" w:rsidRDefault="0036664A">
      <w:pPr>
        <w:ind w:firstLine="400"/>
        <w:jc w:val="both"/>
      </w:pPr>
      <w:r>
        <w:t xml:space="preserve">3) жер учаскесінің өзгерген сыртқы шекарасын камералық өңдеу; </w:t>
      </w:r>
    </w:p>
    <w:p w:rsidR="00000000" w:rsidRDefault="0036664A">
      <w:pPr>
        <w:ind w:firstLine="400"/>
        <w:jc w:val="both"/>
      </w:pPr>
      <w:r>
        <w:t xml:space="preserve">4) жер учаскесіндегі барлық құрылыстар мен ғимараттардың толық бұзылуын анықтау және оны есеп-техникалық құжаттамасында көрсету. </w:t>
      </w:r>
    </w:p>
    <w:p w:rsidR="00000000" w:rsidRDefault="0036664A">
      <w:pPr>
        <w:ind w:firstLine="400"/>
        <w:jc w:val="both"/>
      </w:pPr>
      <w:r>
        <w:t>37. Сызу-</w:t>
      </w:r>
      <w:r>
        <w:t xml:space="preserve">көшіру жұмыстары. </w:t>
      </w:r>
    </w:p>
    <w:p w:rsidR="00000000" w:rsidRDefault="0036664A">
      <w:pPr>
        <w:ind w:firstLine="400"/>
        <w:jc w:val="both"/>
      </w:pPr>
      <w:r>
        <w:t xml:space="preserve">38. Мыналарды техникалық түгендеу және құжаттау: </w:t>
      </w:r>
    </w:p>
    <w:p w:rsidR="00000000" w:rsidRDefault="0036664A">
      <w:pPr>
        <w:ind w:firstLine="400"/>
        <w:jc w:val="both"/>
      </w:pPr>
      <w:r>
        <w:t xml:space="preserve">1) қосалқы жайлары бар негізгі құрылыстарды; </w:t>
      </w:r>
    </w:p>
    <w:p w:rsidR="00000000" w:rsidRDefault="0036664A">
      <w:pPr>
        <w:ind w:firstLine="400"/>
        <w:jc w:val="both"/>
      </w:pPr>
      <w:r>
        <w:t xml:space="preserve">2) қызметтік құрылыстар мен қора-жайларды; </w:t>
      </w:r>
    </w:p>
    <w:p w:rsidR="00000000" w:rsidRDefault="0036664A">
      <w:pPr>
        <w:ind w:firstLine="400"/>
        <w:jc w:val="both"/>
      </w:pPr>
      <w:r>
        <w:t xml:space="preserve">3) жүріп өту жолдарын; </w:t>
      </w:r>
    </w:p>
    <w:p w:rsidR="00000000" w:rsidRDefault="0036664A">
      <w:pPr>
        <w:ind w:firstLine="400"/>
        <w:jc w:val="both"/>
      </w:pPr>
      <w:r>
        <w:t xml:space="preserve">4) жағалауларды; </w:t>
      </w:r>
    </w:p>
    <w:p w:rsidR="00000000" w:rsidRDefault="0036664A">
      <w:pPr>
        <w:ind w:firstLine="400"/>
        <w:jc w:val="both"/>
      </w:pPr>
      <w:r>
        <w:t xml:space="preserve">5) көпірлер мен өткелдерді; </w:t>
      </w:r>
    </w:p>
    <w:p w:rsidR="00000000" w:rsidRDefault="0036664A">
      <w:pPr>
        <w:ind w:firstLine="400"/>
        <w:jc w:val="both"/>
      </w:pPr>
      <w:r>
        <w:t xml:space="preserve">6) жол асты құбырларын; </w:t>
      </w:r>
    </w:p>
    <w:p w:rsidR="00000000" w:rsidRDefault="0036664A">
      <w:pPr>
        <w:ind w:firstLine="400"/>
        <w:jc w:val="both"/>
      </w:pPr>
      <w:r>
        <w:t xml:space="preserve">7) жас көшеттерді; </w:t>
      </w:r>
    </w:p>
    <w:p w:rsidR="00000000" w:rsidRDefault="0036664A">
      <w:pPr>
        <w:ind w:firstLine="400"/>
        <w:jc w:val="both"/>
      </w:pPr>
      <w:r>
        <w:t xml:space="preserve">8) қалалық электр көліктерінің беріліс құрылғыларын; </w:t>
      </w:r>
    </w:p>
    <w:p w:rsidR="00000000" w:rsidRDefault="0036664A">
      <w:pPr>
        <w:ind w:firstLine="400"/>
        <w:jc w:val="both"/>
      </w:pPr>
      <w:r>
        <w:t xml:space="preserve">9) қалалық электр көліктерін; </w:t>
      </w:r>
    </w:p>
    <w:p w:rsidR="00000000" w:rsidRDefault="0036664A">
      <w:pPr>
        <w:ind w:firstLine="400"/>
        <w:jc w:val="both"/>
      </w:pPr>
      <w:r>
        <w:t xml:space="preserve">10) су құбырлары, жылу, газ және канализация жүйелерін.". </w:t>
      </w:r>
    </w:p>
    <w:p w:rsidR="00000000" w:rsidRDefault="0036664A">
      <w:pPr>
        <w:spacing w:after="240"/>
        <w:ind w:firstLine="400"/>
        <w:jc w:val="both"/>
      </w:pPr>
      <w:r>
        <w:t>2. Осы қаулы қол қойылған күнінен бастап күшіне енеді және жариялануға жатады.</w:t>
      </w:r>
    </w:p>
    <w:p w:rsidR="00000000" w:rsidRDefault="0036664A">
      <w:pPr>
        <w:pStyle w:val="HTML"/>
      </w:pPr>
      <w:r>
        <w:t>Қазақстан</w:t>
      </w:r>
      <w:r>
        <w:t xml:space="preserve"> Рес</w:t>
      </w:r>
      <w:r>
        <w:t>публикасының</w:t>
      </w:r>
    </w:p>
    <w:p w:rsidR="00000000" w:rsidRDefault="0036664A">
      <w:pPr>
        <w:pStyle w:val="HTML"/>
      </w:pPr>
      <w:r>
        <w:t>Премьер-Министрі</w:t>
      </w:r>
    </w:p>
    <w:p w:rsidR="00000000" w:rsidRDefault="0036664A">
      <w:pPr>
        <w:pStyle w:val="HTML"/>
      </w:pPr>
      <w:r>
        <w:t xml:space="preserve"> </w:t>
      </w:r>
    </w:p>
    <w:p w:rsidR="00000000" w:rsidRDefault="0036664A">
      <w:pPr>
        <w:pStyle w:val="HTML"/>
      </w:pPr>
      <w:r>
        <w:t> </w:t>
      </w:r>
    </w:p>
    <w:p w:rsidR="00000000" w:rsidRDefault="0036664A">
      <w:pPr>
        <w:pStyle w:val="HTML"/>
      </w:pPr>
      <w:r>
        <w:t> </w:t>
      </w:r>
    </w:p>
    <w:p w:rsidR="00000000" w:rsidRDefault="0036664A">
      <w:pPr>
        <w:pStyle w:val="HTML"/>
      </w:pPr>
      <w:r>
        <w:t> </w:t>
      </w:r>
    </w:p>
    <w:p w:rsidR="00000000" w:rsidRDefault="0036664A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64A" w:rsidRDefault="0036664A" w:rsidP="0036664A">
      <w:r>
        <w:separator/>
      </w:r>
    </w:p>
  </w:endnote>
  <w:endnote w:type="continuationSeparator" w:id="0">
    <w:p w:rsidR="0036664A" w:rsidRDefault="0036664A" w:rsidP="00366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64A" w:rsidRDefault="0036664A" w:rsidP="0036664A">
      <w:r>
        <w:separator/>
      </w:r>
    </w:p>
  </w:footnote>
  <w:footnote w:type="continuationSeparator" w:id="0">
    <w:p w:rsidR="0036664A" w:rsidRDefault="0036664A" w:rsidP="00366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 w:rsidP="0036664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664A" w:rsidRDefault="0036664A" w:rsidP="0036664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31 наурыздағы № 343 қаулысына толықтырулар енгізу туралы Қазақстан Республикасы Үкіметінің 1999 жылғы 22 қыркүйектегі № 1440 Қаулысы</w:t>
    </w:r>
  </w:p>
  <w:p w:rsidR="0036664A" w:rsidRPr="0036664A" w:rsidRDefault="0036664A" w:rsidP="0036664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22.09.1999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4A" w:rsidRDefault="003666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64A"/>
    <w:rsid w:val="00366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6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64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66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64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6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64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66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64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2281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31 наурыздағы № 343 қаулысына толықтырулар енгізу туралы Қазақстан Республикасы Үкіметінің 1999 жылғы 22 қыркүйектегі № 1440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2024-02-19T17:13:00Z</dcterms:created>
  <dcterms:modified xsi:type="dcterms:W3CDTF">2024-02-19T17:13:00Z</dcterms:modified>
</cp:coreProperties>
</file>