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677A">
      <w:pPr>
        <w:spacing w:after="240"/>
        <w:jc w:val="center"/>
      </w:pPr>
      <w:bookmarkStart w:id="0" w:name="_GoBack"/>
      <w:bookmarkEnd w:id="0"/>
      <w:r>
        <w:rPr>
          <w:rStyle w:val="s1"/>
        </w:rPr>
        <w:t>"Лицензиялау туралы" Қазақстан Республикасының Заңына толықтыру</w:t>
      </w:r>
      <w:r>
        <w:t xml:space="preserve"> </w:t>
      </w:r>
      <w:r>
        <w:br/>
      </w:r>
      <w:r>
        <w:rPr>
          <w:rStyle w:val="s1"/>
        </w:rPr>
        <w:t xml:space="preserve">енгізу туралы 1999 жылғы 10 желтоқсандағы № 491-І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 </w:t>
      </w:r>
    </w:p>
    <w:p w:rsidR="00000000" w:rsidRDefault="005C677A">
      <w:pPr>
        <w:ind w:firstLine="400"/>
        <w:jc w:val="both"/>
      </w:pPr>
      <w:r>
        <w:t xml:space="preserve">"Лицензиялау туралы"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15-16, 109-құжат; № 24, 162-құжат; Қазақстан Республикасы Парламентінің Ж</w:t>
      </w:r>
      <w:r>
        <w:t xml:space="preserve">аршысы, 1996 ж., № 8-9, 236-құжат; 1997 ж., № 1-2, 8-құжат; № 7, 80-құжат; № 11, 144, 149-құжаттар; № 12, 184-құжат; № 13-14;, 195, 205-құжаттар; № 22, 333-құжат; 1998 ж., № 14, 201-құжат; № 16, 219-құжат; № 17-18, 222, 224, 225-құжаттар; № 23, 416-құжат; </w:t>
      </w:r>
      <w:r>
        <w:t>№ 24, 452-құжат; 1999 жылғы 31 шілдеде "Егемен Қазақстан" және "Казахтанская правда" газеттерінде жарияланған "Қазақстан Республикасының кейбір заң актілеріне этил спирті мен алкоголь өнімінің өндірілуін және айналымын мемлекеттік реттеу мәселелері бойынша</w:t>
      </w:r>
      <w:r>
        <w:t xml:space="preserve"> өзгерістер мен толықтырулар енгізу туралы" 1999 жылғы 16 шілдедегі Қазақстан Республикасының Заңы; 1999 жылғы 3 және 7 тамызда "Егемен Қазақстан" және 1999 жылғы 3 және 5 тамызда "Казахтанская правда" газеттерінде жарияланған "Қазақстан Республикасының ке</w:t>
      </w:r>
      <w:r>
        <w:t xml:space="preserve">йбір заң актілеріне өзгерістер мен толықтырулар енгізу туралы" 1999 жылғы 16 шілдедегі </w:t>
      </w:r>
    </w:p>
    <w:p w:rsidR="00000000" w:rsidRDefault="005C677A">
      <w:pPr>
        <w:ind w:firstLine="400"/>
        <w:jc w:val="both"/>
      </w:pPr>
      <w:r>
        <w:t>Қазақстан</w:t>
      </w:r>
      <w:r>
        <w:t xml:space="preserve"> Республикасының Заңы; 1999 жылғы 27 тамызда "Егемен Қазақстан" және 1999 жылғы 24 тамызда және 1 қыркүйекте "Казахстанская правда" газеттерінде жарияланған "Қ</w:t>
      </w:r>
      <w:r>
        <w:t>азақстан Республикасының кейбір заң актілеріне Қазақстан Республикасында жер қойнауын пайдалану және мұнай операцияларын жүргізу мәселелері бойынша өзгерістер мен толықтырулар енгізу туралы" 1999 жылғы 11 тамыздағы Қазақстан Республикасының Заңы; 1999 жылғ</w:t>
      </w:r>
      <w:r>
        <w:t>ы 13 қазанда "Егемен Қазақстан" және "Казахтанская правда" газеттерінде жарияланған Қазақстан Республикасы Президентінің "Лицензиялау туралы" заң күші бар Жарлығына өзгерістер мен толықтырулар енгізу туралы" 1999 жылғы 8 қазандағы Қазақстан Республикасының</w:t>
      </w:r>
      <w:r>
        <w:t xml:space="preserve"> Заңы) мынадай толықтыру енгізілсін: </w:t>
      </w:r>
    </w:p>
    <w:p w:rsidR="00000000" w:rsidRDefault="005C677A">
      <w:pPr>
        <w:ind w:firstLine="400"/>
        <w:jc w:val="both"/>
      </w:pPr>
      <w:r>
        <w:t xml:space="preserve">9-баптың 1-тармағы мынадай мазмұндағы 46) тармақшамен толықтырылсын: </w:t>
      </w:r>
    </w:p>
    <w:p w:rsidR="00000000" w:rsidRDefault="005C677A">
      <w:pPr>
        <w:spacing w:after="240"/>
        <w:ind w:firstLine="400"/>
        <w:jc w:val="both"/>
      </w:pPr>
      <w:r>
        <w:t>"46) туристік қызмет.".</w:t>
      </w:r>
    </w:p>
    <w:p w:rsidR="00000000" w:rsidRDefault="005C677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6"/>
        <w:gridCol w:w="171"/>
        <w:gridCol w:w="171"/>
        <w:gridCol w:w="172"/>
        <w:gridCol w:w="172"/>
        <w:gridCol w:w="172"/>
        <w:gridCol w:w="172"/>
        <w:gridCol w:w="172"/>
        <w:gridCol w:w="172"/>
        <w:gridCol w:w="172"/>
        <w:gridCol w:w="4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C677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C677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</w:p>
        </w:tc>
      </w:tr>
    </w:tbl>
    <w:p w:rsidR="00000000" w:rsidRDefault="005C677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77A" w:rsidRDefault="005C677A" w:rsidP="005C677A">
      <w:r>
        <w:separator/>
      </w:r>
    </w:p>
  </w:endnote>
  <w:endnote w:type="continuationSeparator" w:id="0">
    <w:p w:rsidR="005C677A" w:rsidRDefault="005C677A" w:rsidP="005C6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77A" w:rsidRDefault="005C677A" w:rsidP="005C677A">
      <w:r>
        <w:separator/>
      </w:r>
    </w:p>
  </w:footnote>
  <w:footnote w:type="continuationSeparator" w:id="0">
    <w:p w:rsidR="005C677A" w:rsidRDefault="005C677A" w:rsidP="005C67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 w:rsidP="005C67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C677A" w:rsidRDefault="005C677A" w:rsidP="005C67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«Лицензиялау туралы» Қазақстан Республикасының Заңына толықтыру енгізу туралы 1999 жылғы 10 желтоқсандағы № 491-І Қазақстан Республикасының Заңы</w:t>
    </w:r>
  </w:p>
  <w:p w:rsidR="005C677A" w:rsidRPr="005C677A" w:rsidRDefault="005C677A" w:rsidP="005C67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10.12.1999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77A" w:rsidRDefault="005C67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677A"/>
    <w:rsid w:val="005C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7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C6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77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67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67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C67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677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толықтыру енгізу туралы 1999 жылғы 10 желтоқсандағы № 491-І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2024-03-19T18:45:00Z</dcterms:created>
  <dcterms:modified xsi:type="dcterms:W3CDTF">2024-03-19T18:45:00Z</dcterms:modified>
</cp:coreProperties>
</file>