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7B8E">
      <w:pPr>
        <w:jc w:val="center"/>
      </w:pPr>
      <w:bookmarkStart w:id="0" w:name="_GoBack"/>
      <w:bookmarkEnd w:id="0"/>
      <w:r>
        <w:rPr>
          <w:rStyle w:val="s1"/>
        </w:rPr>
        <w:t xml:space="preserve">«Байқоңыр» ғарыш айлағынан ғарыш аппараттарын ұшыру және зымырандарды </w:t>
      </w:r>
      <w:r>
        <w:br/>
      </w:r>
      <w:r>
        <w:rPr>
          <w:rStyle w:val="s1"/>
        </w:rPr>
        <w:t xml:space="preserve">сынақтық ұшыру жоспарлары бойынша қорытындыны (келісуді) </w:t>
      </w:r>
      <w:r>
        <w:br/>
      </w:r>
      <w:r>
        <w:rPr>
          <w:rStyle w:val="s1"/>
        </w:rPr>
        <w:t xml:space="preserve">дайындау жөніндегі нұсқаулық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28 желтоқсандағы № 1996 Қаулысы </w:t>
      </w:r>
    </w:p>
    <w:p w:rsidR="00000000" w:rsidRDefault="00BD7B8E">
      <w:pPr>
        <w:jc w:val="center"/>
      </w:pPr>
      <w:r>
        <w:rPr>
          <w:rStyle w:val="s3"/>
        </w:rPr>
        <w:t xml:space="preserve">(2007.29.05.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D7B8E">
      <w:pPr>
        <w:jc w:val="center"/>
      </w:pPr>
      <w:r>
        <w:rPr>
          <w:rStyle w:val="s1"/>
        </w:rPr>
        <w:t> </w:t>
      </w:r>
    </w:p>
    <w:p w:rsidR="00000000" w:rsidRDefault="00BD7B8E">
      <w:pPr>
        <w:ind w:firstLine="400"/>
        <w:jc w:val="both"/>
      </w:pPr>
      <w:r>
        <w:t>1999 жылғы 18 қарашадағы «Қазақстан Республикасының Үкіметі мен Ресей Федерациясының Үкіметі арасындағы «Байқоңыр» ғарыш айлағынан ғар</w:t>
      </w:r>
      <w:r>
        <w:t xml:space="preserve">ыш аппараттарын ұшыру және зымырандарды сынақтық ұшыру жоспарлары бойынша қорытындыны (келісуді) ұсынудың және алудың тәртібі туралы келісімнің» ережелерін іске асыру мақсатында Қазақстан Республикасының Үкіметі қаулы етеді: </w:t>
      </w:r>
    </w:p>
    <w:p w:rsidR="00000000" w:rsidRDefault="00BD7B8E">
      <w:pPr>
        <w:ind w:firstLine="400"/>
        <w:jc w:val="both"/>
      </w:pPr>
      <w:r>
        <w:t>1. Қоса беріліп отырған «Байқо</w:t>
      </w:r>
      <w:r>
        <w:t>ңыр</w:t>
      </w:r>
      <w:r>
        <w:t xml:space="preserve">» ғарыш айлағынан ғарыш аппараттарын ұшыру және зымырандарды сынақтық ұшыру жоспарлары бойынша қорытындыны (келісуді) дайындау жөніндегі </w:t>
      </w:r>
      <w:hyperlink w:anchor="sub100" w:history="1">
        <w:r>
          <w:rPr>
            <w:rStyle w:val="a3"/>
          </w:rPr>
          <w:t>нұсқаулық</w:t>
        </w:r>
      </w:hyperlink>
      <w:r>
        <w:t xml:space="preserve"> бекітілсін. </w:t>
      </w:r>
    </w:p>
    <w:p w:rsidR="00000000" w:rsidRDefault="00BD7B8E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7B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</w:t>
            </w:r>
            <w:r>
              <w:rPr>
                <w:rStyle w:val="s0"/>
                <w:b/>
                <w:bCs/>
              </w:rPr>
              <w:t>тан Республикасының</w:t>
            </w:r>
          </w:p>
          <w:p w:rsidR="00000000" w:rsidRDefault="00BD7B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7B8E">
            <w:pPr>
              <w:pStyle w:val="HTML"/>
              <w:jc w:val="right"/>
            </w:pPr>
            <w:r>
              <w:t> </w:t>
            </w:r>
          </w:p>
        </w:tc>
      </w:tr>
    </w:tbl>
    <w:p w:rsidR="00000000" w:rsidRDefault="00BD7B8E">
      <w:pPr>
        <w:pStyle w:val="HTML"/>
      </w:pPr>
      <w:r>
        <w:t> </w:t>
      </w:r>
    </w:p>
    <w:p w:rsidR="00000000" w:rsidRDefault="00BD7B8E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D7B8E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BD7B8E">
      <w:pPr>
        <w:jc w:val="right"/>
      </w:pPr>
      <w:r>
        <w:rPr>
          <w:rStyle w:val="s1"/>
        </w:rPr>
        <w:t>28 желтоқсандағы</w:t>
      </w:r>
      <w:r>
        <w:t xml:space="preserve"> </w:t>
      </w:r>
    </w:p>
    <w:p w:rsidR="00000000" w:rsidRDefault="00BD7B8E">
      <w:pPr>
        <w:jc w:val="right"/>
      </w:pPr>
      <w:r>
        <w:rPr>
          <w:rStyle w:val="s1"/>
        </w:rPr>
        <w:t xml:space="preserve">№ 1996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D7B8E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D7B8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24.01.03 ж. № 88 </w:t>
      </w:r>
      <w:hyperlink r:id="rId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Нұсқаулық өзгертілді </w:t>
      </w:r>
    </w:p>
    <w:p w:rsidR="00000000" w:rsidRDefault="00BD7B8E">
      <w:pPr>
        <w:jc w:val="both"/>
      </w:pPr>
      <w:r>
        <w:rPr>
          <w:rStyle w:val="s3"/>
        </w:rPr>
        <w:t> </w:t>
      </w:r>
    </w:p>
    <w:p w:rsidR="00000000" w:rsidRDefault="00BD7B8E">
      <w:pPr>
        <w:jc w:val="center"/>
      </w:pPr>
      <w:r>
        <w:rPr>
          <w:rStyle w:val="s1"/>
        </w:rPr>
        <w:t> </w:t>
      </w:r>
    </w:p>
    <w:p w:rsidR="00000000" w:rsidRDefault="00BD7B8E">
      <w:pPr>
        <w:jc w:val="center"/>
      </w:pPr>
      <w:r>
        <w:rPr>
          <w:rStyle w:val="s1"/>
        </w:rPr>
        <w:t xml:space="preserve">«Байқоңыр» ғарыш айлағынан ғарыш аппараттарын ұшыру және </w:t>
      </w:r>
    </w:p>
    <w:p w:rsidR="00000000" w:rsidRDefault="00BD7B8E">
      <w:pPr>
        <w:jc w:val="center"/>
      </w:pPr>
      <w:r>
        <w:rPr>
          <w:rStyle w:val="s1"/>
        </w:rPr>
        <w:t xml:space="preserve">зымырандарды сынақтық ұшыру жоспарлары бойынша </w:t>
      </w:r>
    </w:p>
    <w:p w:rsidR="00000000" w:rsidRDefault="00BD7B8E">
      <w:pPr>
        <w:jc w:val="center"/>
      </w:pPr>
      <w:r>
        <w:rPr>
          <w:rStyle w:val="s1"/>
        </w:rPr>
        <w:t>қорытындыны</w:t>
      </w:r>
      <w:r>
        <w:rPr>
          <w:rStyle w:val="s1"/>
        </w:rPr>
        <w:t xml:space="preserve"> (келісуді) дайындау ж</w:t>
      </w:r>
      <w:r>
        <w:rPr>
          <w:rStyle w:val="s1"/>
        </w:rPr>
        <w:t>өніндегі</w:t>
      </w:r>
      <w:r>
        <w:rPr>
          <w:rStyle w:val="s1"/>
        </w:rPr>
        <w:t xml:space="preserve"> </w:t>
      </w:r>
    </w:p>
    <w:p w:rsidR="00000000" w:rsidRDefault="00BD7B8E">
      <w:pPr>
        <w:jc w:val="center"/>
      </w:pPr>
      <w:r>
        <w:rPr>
          <w:rStyle w:val="s1"/>
        </w:rPr>
        <w:t>Нұсқаулық</w:t>
      </w:r>
    </w:p>
    <w:p w:rsidR="00000000" w:rsidRDefault="00BD7B8E">
      <w:pPr>
        <w:jc w:val="center"/>
      </w:pPr>
      <w:r>
        <w:rPr>
          <w:rStyle w:val="s1"/>
        </w:rPr>
        <w:t> </w:t>
      </w:r>
    </w:p>
    <w:p w:rsidR="00000000" w:rsidRDefault="00BD7B8E">
      <w:pPr>
        <w:jc w:val="center"/>
      </w:pPr>
      <w:r>
        <w:rPr>
          <w:rStyle w:val="s1"/>
        </w:rPr>
        <w:t>1. Жалпы ережелер</w:t>
      </w:r>
    </w:p>
    <w:p w:rsidR="00000000" w:rsidRDefault="00BD7B8E">
      <w:pPr>
        <w:spacing w:after="240"/>
        <w:ind w:firstLine="400"/>
        <w:jc w:val="both"/>
      </w:pPr>
      <w:r>
        <w:t xml:space="preserve">1. Осы Нұсқаулық 1999 жылғы 18 қарашадағы Қазақстан Республикасының Үкіметі мен Ресей Федерациясының Үкіметі арасындағы «Байқоңыр» ғарыш айлағынан ғарыш аппараттарын ұшыру және зымырандарды сынақтық ұшыру жоспарлары </w:t>
      </w:r>
      <w:r>
        <w:t>жөнінде қорытындыны (келісу) ұсынудың және алудың тәртібі туралы келісімге (бұдан әрі - Келісім) сәйкес Ресей Федерациясының кезекті жылға ұсынатын "Байқоңыр" ғарыш айлағынан ғарыш аппараттарын ұшыру және зымырандарды сынақтық ұшыру жоспарлары (бұдан әрі -</w:t>
      </w:r>
      <w:r>
        <w:t xml:space="preserve"> Жоспарлар) жөніндегі қорытындыны (келісуді) Қазақстан Республикасы мемлекеттік органдарының қарауы мен дайындауының ерекше тәртібін белгілейді.</w:t>
      </w:r>
    </w:p>
    <w:p w:rsidR="00000000" w:rsidRDefault="00BD7B8E">
      <w:pPr>
        <w:jc w:val="center"/>
      </w:pPr>
      <w:r>
        <w:rPr>
          <w:rStyle w:val="s1"/>
        </w:rPr>
        <w:t>2. Қазақстан Республикасының мемлекеттік органдарында</w:t>
      </w:r>
      <w:r>
        <w:t xml:space="preserve"> </w:t>
      </w:r>
    </w:p>
    <w:p w:rsidR="00000000" w:rsidRDefault="00BD7B8E">
      <w:pPr>
        <w:spacing w:after="240"/>
        <w:jc w:val="center"/>
      </w:pPr>
      <w:r>
        <w:rPr>
          <w:rStyle w:val="s1"/>
        </w:rPr>
        <w:t>Жоспарларды қараудың тәртібі</w:t>
      </w:r>
    </w:p>
    <w:p w:rsidR="00000000" w:rsidRDefault="00BD7B8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24.01.03 ж. </w:t>
      </w:r>
      <w:hyperlink r:id="rId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</w:t>
        </w:r>
      </w:hyperlink>
      <w:r>
        <w:rPr>
          <w:rStyle w:val="s3"/>
        </w:rPr>
        <w:t xml:space="preserve"> ; 2006.28.04.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340</w:t>
        </w:r>
      </w:hyperlink>
      <w:r>
        <w:rPr>
          <w:rStyle w:val="s3"/>
        </w:rPr>
        <w:t xml:space="preserve"> (бұр.</w:t>
      </w:r>
      <w:hyperlink r:id="rId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2007.29.05. </w:t>
      </w:r>
      <w:hyperlink r:id="rId12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438</w:t>
        </w:r>
      </w:hyperlink>
      <w:r>
        <w:rPr>
          <w:rStyle w:val="s3"/>
        </w:rPr>
        <w:t xml:space="preserve"> (бұр.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2-тармақ өзгертілді </w:t>
      </w:r>
    </w:p>
    <w:p w:rsidR="00000000" w:rsidRDefault="00BD7B8E">
      <w:pPr>
        <w:ind w:firstLine="400"/>
        <w:jc w:val="both"/>
      </w:pPr>
      <w:r>
        <w:t xml:space="preserve">2. Қазақстан Республикасының Сыртқы істер министрлігі Ресей Тарабынан Жоспарлар келіп түскен сәттен бастап бір тәуліктің ішінде Келісімнің 2-бабына сәйкес оларды келісу үшін мына мемлекеттік органдарға: </w:t>
      </w:r>
    </w:p>
    <w:p w:rsidR="00000000" w:rsidRDefault="00BD7B8E">
      <w:pPr>
        <w:ind w:firstLine="400"/>
        <w:jc w:val="both"/>
      </w:pPr>
      <w:r>
        <w:t>Қазақстан</w:t>
      </w:r>
      <w:r>
        <w:t xml:space="preserve"> Республикасының Қоршаған ортаны қорғау ми</w:t>
      </w:r>
      <w:r>
        <w:t>нистрлігіне - Қазақстан Республикасының Үкіметі мен Ресей Федерациясының Үкіметі арасындағы "Байқоңыр" кешені аумағындағы экология және табиғатты пайдалану жөніндегі келісімді Іске асыру жоспарын және Экологиялық бақылау тәртібін орындау мәселелері жөнінде</w:t>
      </w:r>
      <w:r>
        <w:t xml:space="preserve">; </w:t>
      </w:r>
    </w:p>
    <w:p w:rsidR="00000000" w:rsidRDefault="00BD7B8E">
      <w:pPr>
        <w:ind w:firstLine="400"/>
        <w:jc w:val="both"/>
      </w:pPr>
      <w:r>
        <w:t>Қазақстан</w:t>
      </w:r>
      <w:r>
        <w:t xml:space="preserve"> Республикасының Қорғаныс министрлігіне - ғарыш аппараттарын ұшыру және зымырандарды сынақтық ұшырудың дайындығы мен жүргізілуі кезеңінде, сондай-ақ бірлескен ғарыштық жобаларды іске асыру кезінде Қазақстан Республикасының әуе кеңістігін пайдал</w:t>
      </w:r>
      <w:r>
        <w:t xml:space="preserve">ану және Қазақстан Республикасы Қарулы Күштерінің Әуе қорғанысы күштерінің радиоэлектрондық құралдарының жұмыс істеуі мәселелері жөнінде; </w:t>
      </w:r>
    </w:p>
    <w:p w:rsidR="00000000" w:rsidRDefault="00BD7B8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ғарыш агенттігіне</w:t>
      </w:r>
      <w:r>
        <w:t>- Жоспарлардың Қазақстан Республикасы мен Ресей Федерациясы арасында қ</w:t>
      </w:r>
      <w:r>
        <w:t xml:space="preserve">ол қойылған «Байқоңыр» кешені жөніндегі келісімдердің, шарттар мен хаттамалардың ережелеріне сәйкестігін айқындау үшін; </w:t>
      </w:r>
    </w:p>
    <w:p w:rsidR="00000000" w:rsidRDefault="00BD7B8E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 Төтенше жағдайлар министрлігіне</w:t>
      </w:r>
      <w:r>
        <w:t xml:space="preserve"> - «Байқоңыр» ғарыш айлағынан ұшыру сәтінде дайындық жағдайына келтірілетін және </w:t>
      </w:r>
      <w:r>
        <w:t xml:space="preserve">болуы мүмкін авариялардың зардаптарын жою үшін тартылатын қажетті күштер мен қаражатты айқындау үшін; </w:t>
      </w:r>
    </w:p>
    <w:p w:rsidR="00000000" w:rsidRDefault="00BD7B8E">
      <w:pPr>
        <w:ind w:firstLine="400"/>
        <w:jc w:val="both"/>
      </w:pPr>
      <w:r>
        <w:t>Қазақстан</w:t>
      </w:r>
      <w:r>
        <w:t xml:space="preserve"> Республикасының Ұлттық қауіпсіздік комитетіне (келісім бойынша) - Жоспарлардың Қазақстан Республикасының қауіпсіздік мүдделеріне сәйкестігін ай</w:t>
      </w:r>
      <w:r>
        <w:t>қындау</w:t>
      </w:r>
      <w:r>
        <w:t xml:space="preserve"> үшін жібереді. </w:t>
      </w:r>
    </w:p>
    <w:p w:rsidR="00000000" w:rsidRDefault="00BD7B8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24.01.03 ж. </w:t>
      </w:r>
      <w:hyperlink r:id="rId1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</w:t>
        </w:r>
      </w:hyperlink>
      <w:r>
        <w:rPr>
          <w:rStyle w:val="s3"/>
        </w:rPr>
        <w:t xml:space="preserve"> ;2007.29.05. </w:t>
      </w:r>
      <w:hyperlink r:id="rId15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438</w:t>
        </w:r>
      </w:hyperlink>
      <w:r>
        <w:rPr>
          <w:rStyle w:val="s3"/>
        </w:rPr>
        <w:t xml:space="preserve"> (бұр.</w:t>
      </w:r>
      <w:hyperlink r:id="rId1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қаулылармен 3-тармақ өзгертілді </w:t>
      </w:r>
    </w:p>
    <w:p w:rsidR="00000000" w:rsidRDefault="00BD7B8E">
      <w:pPr>
        <w:ind w:firstLine="400"/>
        <w:jc w:val="both"/>
      </w:pPr>
      <w:r>
        <w:t>3. Осы Нұсқаулықтың 2-тармағында аталған мемлекеттік органдарда Жоспарларды келісудің мерзімі олар келіп түскен сәттен бастап 3 күнтізбелік күннен а</w:t>
      </w:r>
      <w:r>
        <w:t xml:space="preserve">спауы тиіс. </w:t>
      </w:r>
    </w:p>
    <w:p w:rsidR="00000000" w:rsidRDefault="00BD7B8E">
      <w:pPr>
        <w:ind w:firstLine="400"/>
        <w:jc w:val="both"/>
      </w:pPr>
      <w:r>
        <w:t xml:space="preserve">Келісуші мемлекеттік орган Жоспарларды қараудың қорытындылары бойынша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ғарыш агенттігіне </w:t>
      </w:r>
      <w:r>
        <w:t>өзінің</w:t>
      </w:r>
      <w:r>
        <w:t xml:space="preserve"> ұсыныстарын тапсырады. </w:t>
      </w:r>
    </w:p>
    <w:p w:rsidR="00000000" w:rsidRDefault="00BD7B8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24.01.03 ж. </w:t>
      </w:r>
      <w:hyperlink r:id="rId1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</w:t>
        </w:r>
      </w:hyperlink>
      <w:r>
        <w:rPr>
          <w:rStyle w:val="s3"/>
        </w:rPr>
        <w:t xml:space="preserve"> ; 2007.29.05. </w:t>
      </w:r>
      <w:hyperlink r:id="rId18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438</w:t>
        </w:r>
      </w:hyperlink>
      <w:r>
        <w:rPr>
          <w:rStyle w:val="s3"/>
        </w:rPr>
        <w:t xml:space="preserve"> (бұр.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қаулылармен 4-тармақ өзгертілді </w:t>
      </w:r>
    </w:p>
    <w:p w:rsidR="00000000" w:rsidRDefault="00BD7B8E">
      <w:pPr>
        <w:ind w:firstLine="400"/>
        <w:jc w:val="both"/>
      </w:pPr>
      <w:r>
        <w:t xml:space="preserve">4.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ғарыш агенттігі</w:t>
      </w:r>
      <w:r>
        <w:t xml:space="preserve"> мүдделі мемлекеттік органдардың ұсыныстарын алған сәттен бастап үш күнтізбелік күннің ішінде Қорытынды жобасының түпкілікті нұсқасына жинақтайды. </w:t>
      </w:r>
    </w:p>
    <w:p w:rsidR="00000000" w:rsidRDefault="00BD7B8E">
      <w:pPr>
        <w:ind w:firstLine="400"/>
        <w:jc w:val="both"/>
      </w:pPr>
      <w:r>
        <w:t>Қорытынды</w:t>
      </w:r>
      <w:r>
        <w:t xml:space="preserve"> жобасының аталған нұсқасы мен Қазақстан Республикасы Үкіметінің Қорытындыны бекіту туралы қаулысының жобасы бес күнтізбелік күннің ішінде мүдделі мемлекеттік органдармен келісіледі және Қазақстан Республикасы Премьер-Министрінің Кеңсесіне ұсыныла</w:t>
      </w:r>
      <w:r>
        <w:t xml:space="preserve">ды. Бұл ретте мүдделі мемлекеттік органдарда жобаларды келісудің мерзімі екі күнтізбелік күннен аспауы тиіс. </w:t>
      </w:r>
    </w:p>
    <w:p w:rsidR="00000000" w:rsidRDefault="00BD7B8E">
      <w:pPr>
        <w:ind w:firstLine="400"/>
        <w:jc w:val="both"/>
      </w:pPr>
      <w:r>
        <w:t>5. Қазақстан Республикасы Премьер-Министрінің Кеңсесі көрсетілген жобаларды алған сәттен бастап екі күнтізбелік күннің ішінде оларды сараптаудан ө</w:t>
      </w:r>
      <w:r>
        <w:t xml:space="preserve">ткізеді және Қазақстан Республикасы Премьер-Министрінің тиісті орынбасарымен, Қазақстан Республикасының Премьер-Министрі Кеңсесінің Басшысымен келісілгеннен кейін Қазақстан Республикасы Премьер-Министрінің не оның орнындағы тұлғаның қол қоюына енгізеді. </w:t>
      </w:r>
    </w:p>
    <w:p w:rsidR="00000000" w:rsidRDefault="00BD7B8E">
      <w:pPr>
        <w:ind w:firstLine="400"/>
        <w:jc w:val="both"/>
      </w:pPr>
      <w:r>
        <w:t>6</w:t>
      </w:r>
      <w:r>
        <w:t xml:space="preserve">. Қазақстан Республикасының Сыртқы істер министрлігі Қазақстан Республикасы Үкіметінің қаулысы қабылданған күннен бастап бір тәуліктің ішінде, бірақ өтер жылдың 30 желтоқсанынан кешіктірмей Қорытындыны дипломатиялық арналар арқылы Ресей тарапына жолдайды.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B8E" w:rsidRDefault="00BD7B8E" w:rsidP="00BD7B8E">
      <w:r>
        <w:separator/>
      </w:r>
    </w:p>
  </w:endnote>
  <w:endnote w:type="continuationSeparator" w:id="0">
    <w:p w:rsidR="00BD7B8E" w:rsidRDefault="00BD7B8E" w:rsidP="00BD7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B8E" w:rsidRDefault="00BD7B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B8E" w:rsidRDefault="00BD7B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B8E" w:rsidRDefault="00BD7B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B8E" w:rsidRDefault="00BD7B8E" w:rsidP="00BD7B8E">
      <w:r>
        <w:separator/>
      </w:r>
    </w:p>
  </w:footnote>
  <w:footnote w:type="continuationSeparator" w:id="0">
    <w:p w:rsidR="00BD7B8E" w:rsidRDefault="00BD7B8E" w:rsidP="00BD7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B8E" w:rsidRDefault="00BD7B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B8E" w:rsidRDefault="00BD7B8E" w:rsidP="00BD7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7B8E" w:rsidRDefault="00BD7B8E" w:rsidP="00BD7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«Байқоңыр» ғарыш айлағынан ғарыш аппараттарын ұшыру және зымырандарды сынақтық ұшыру жоспарлары бойынша қорытындыны (келісуді) дайындау жөніндегі нұсқаулық туралы Қазақстан Республикасы Үкіметінің 1999 жылғы 28 желтоқсандағы № 1996 Қаулысы (2007.29.05. берілген өзгерістер мен толықтыруларымен)</w:t>
    </w:r>
  </w:p>
  <w:p w:rsidR="00BD7B8E" w:rsidRPr="00BD7B8E" w:rsidRDefault="00BD7B8E" w:rsidP="00BD7B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28.12.1999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B8E" w:rsidRDefault="00BD7B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7B8E"/>
    <w:rsid w:val="00BD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7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7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7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7B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7B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7B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7B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7B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6083" TargetMode="External"/><Relationship Id="rId13" Type="http://schemas.openxmlformats.org/officeDocument/2006/relationships/hyperlink" Target="http://online.zakon.kz/Document/?doc_id=30112667" TargetMode="External"/><Relationship Id="rId18" Type="http://schemas.openxmlformats.org/officeDocument/2006/relationships/hyperlink" Target="http://online.zakon.kz/Document/?doc_id=3011247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16009" TargetMode="External"/><Relationship Id="rId12" Type="http://schemas.openxmlformats.org/officeDocument/2006/relationships/hyperlink" Target="http://online.zakon.kz/Document/?doc_id=30112473" TargetMode="External"/><Relationship Id="rId17" Type="http://schemas.openxmlformats.org/officeDocument/2006/relationships/hyperlink" Target="http://online.zakon.kz/Document/?doc_id=5103608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266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466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247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54660" TargetMode="External"/><Relationship Id="rId19" Type="http://schemas.openxmlformats.org/officeDocument/2006/relationships/hyperlink" Target="http://online.zakon.kz/Document/?doc_id=301126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6083" TargetMode="External"/><Relationship Id="rId14" Type="http://schemas.openxmlformats.org/officeDocument/2006/relationships/hyperlink" Target="http://online.zakon.kz/Document/?doc_id=5103608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611</Words>
  <Characters>5901</Characters>
  <Application>Microsoft Office Word</Application>
  <DocSecurity>0</DocSecurity>
  <Lines>49</Lines>
  <Paragraphs>12</Paragraphs>
  <ScaleCrop>false</ScaleCrop>
  <Company>SPecialiST RePack</Company>
  <LinksUpToDate>false</LinksUpToDate>
  <CharactersWithSpaces>6500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«Байқоңыр» ғарыш айлағынан ғарыш аппараттарын ұшыру және зымырандарды сынақтық ұшыру жоспарлары бойынша қорытындыны (келісуді) дайындау жөніндегі нұсқаулық туралы Қазақстан Республикасы Үкіметінің 1999 жылғы 28 желтоқсандағы № 1996 Қаулысы (2007.29.05.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2024-02-22T06:13:00Z</dcterms:created>
  <dcterms:modified xsi:type="dcterms:W3CDTF">2024-02-22T06:13:00Z</dcterms:modified>
</cp:coreProperties>
</file>