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4D3F">
      <w:pPr>
        <w:jc w:val="center"/>
      </w:pPr>
      <w:bookmarkStart w:id="0" w:name="_GoBack"/>
      <w:bookmarkEnd w:id="0"/>
      <w:r>
        <w:rPr>
          <w:rStyle w:val="s1"/>
        </w:rPr>
        <w:t>Туристік қызметті лицензиялау мәселелері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2000 жылғы 7 ақпандағы № 179 қаулысы</w:t>
      </w:r>
      <w:r>
        <w:t xml:space="preserve"> </w:t>
      </w:r>
    </w:p>
    <w:p w:rsidR="00000000" w:rsidRDefault="00D94D3F">
      <w:pPr>
        <w:jc w:val="center"/>
      </w:pPr>
      <w:r>
        <w:rPr>
          <w:rStyle w:val="s3"/>
        </w:rPr>
        <w:t xml:space="preserve">(2006.15.03.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D94D3F">
      <w:pPr>
        <w:jc w:val="center"/>
      </w:pPr>
      <w:r>
        <w:t> </w:t>
      </w:r>
    </w:p>
    <w:p w:rsidR="00000000" w:rsidRDefault="00D94D3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8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D94D3F">
      <w:pPr>
        <w:jc w:val="both"/>
      </w:pPr>
      <w:r>
        <w:rPr>
          <w:rStyle w:val="s3"/>
        </w:rPr>
        <w:t> </w:t>
      </w:r>
    </w:p>
    <w:p w:rsidR="00000000" w:rsidRDefault="00D94D3F">
      <w:pPr>
        <w:ind w:firstLine="400"/>
        <w:jc w:val="both"/>
      </w:pPr>
      <w:r>
        <w:t>"Лицензиялау туралы" Қазақстан Республикасының 1995 жылғы 17 сәуірдегі Заңына сәйкес Қазақстан Респу</w:t>
      </w:r>
      <w:r>
        <w:t xml:space="preserve">бликасының Үкіметі қаулы етеді: </w:t>
      </w:r>
    </w:p>
    <w:p w:rsidR="00000000" w:rsidRDefault="00D94D3F">
      <w:pPr>
        <w:ind w:firstLine="400"/>
        <w:jc w:val="both"/>
      </w:pPr>
      <w:r>
        <w:t xml:space="preserve">1. ҚР Үкіметінің 14.09.01 ж. № 1213 </w:t>
      </w:r>
      <w:hyperlink r:id="rId9" w:history="1">
        <w:r>
          <w:rPr>
            <w:rStyle w:val="a3"/>
          </w:rPr>
          <w:t>қаулысымен</w:t>
        </w:r>
      </w:hyperlink>
      <w:r>
        <w:t xml:space="preserve"> күші жойылды </w:t>
      </w:r>
    </w:p>
    <w:p w:rsidR="00000000" w:rsidRDefault="00D94D3F">
      <w:pPr>
        <w:ind w:firstLine="400"/>
        <w:jc w:val="both"/>
      </w:pPr>
      <w:r>
        <w:t xml:space="preserve">2. ҚР Үкіметінің 14.09.01 ж. № 1213 </w:t>
      </w:r>
      <w:hyperlink r:id="rId10" w:history="1">
        <w:r>
          <w:rPr>
            <w:rStyle w:val="a3"/>
          </w:rPr>
          <w:t>қаулысымен</w:t>
        </w:r>
      </w:hyperlink>
      <w:r>
        <w:t xml:space="preserve"> күші жойылды </w:t>
      </w:r>
    </w:p>
    <w:p w:rsidR="00000000" w:rsidRDefault="00D94D3F">
      <w:pPr>
        <w:ind w:firstLine="400"/>
        <w:jc w:val="both"/>
      </w:pPr>
      <w:r>
        <w:t xml:space="preserve">3. Қазақстан Республикасы Үкіметінің кейбір шешімдеріне мынадай толықтырулар енгізілсін: </w:t>
      </w:r>
    </w:p>
    <w:p w:rsidR="00000000" w:rsidRDefault="00D94D3F">
      <w:pPr>
        <w:ind w:firstLine="400"/>
        <w:jc w:val="both"/>
      </w:pPr>
      <w:r>
        <w:t xml:space="preserve">1) ҚР Үкіметінің 2006.15.03 № 168 </w:t>
      </w:r>
      <w:hyperlink r:id="rId11" w:anchor="sub_id=700" w:history="1">
        <w:r>
          <w:rPr>
            <w:rStyle w:val="a3"/>
          </w:rPr>
          <w:t>қаулысымен</w:t>
        </w:r>
      </w:hyperlink>
      <w:r>
        <w:t xml:space="preserve"> күші жойылд</w:t>
      </w:r>
      <w:r>
        <w:t xml:space="preserve">ы </w:t>
      </w:r>
      <w:r>
        <w:rPr>
          <w:rStyle w:val="s3"/>
        </w:rPr>
        <w:t xml:space="preserve">(бұр. </w:t>
      </w:r>
      <w:hyperlink r:id="rId12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D94D3F">
      <w:pPr>
        <w:ind w:firstLine="400"/>
        <w:jc w:val="both"/>
      </w:pPr>
      <w:r>
        <w:t xml:space="preserve">2) "Қазақстан Республикасы Президентінің 1995 жылғы 17 сәуірдегі № 2201 қаулысын жүзеге асыру туралы" Қазақстан Республикасы Үкіметінің 1995 жылғы 29 желтоқсандағы № 1894 </w:t>
      </w:r>
      <w:hyperlink r:id="rId13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ПҮАЖ-ы, 1995 ж., № 41, 515-құжат): </w:t>
      </w:r>
    </w:p>
    <w:p w:rsidR="00000000" w:rsidRDefault="00D94D3F">
      <w:pPr>
        <w:spacing w:after="240"/>
        <w:ind w:firstLine="400"/>
        <w:jc w:val="both"/>
      </w:pPr>
      <w:r>
        <w:t>көрсетілген қаулымен бекітілген Лицензиялауға жататын қызмет түрлеріне лицензия беруге уәкілетті мемлекеттік органдарды</w:t>
      </w:r>
      <w:r>
        <w:t>ң</w:t>
      </w:r>
      <w:r>
        <w:t xml:space="preserve"> (лицензиарлардың) тізбесі мынадай мазмұндағы 36-тармақпен толықтырылсын:</w:t>
      </w:r>
    </w:p>
    <w:p w:rsidR="00000000" w:rsidRDefault="00D94D3F">
      <w:pPr>
        <w:pStyle w:val="HTML"/>
      </w:pPr>
      <w:r>
        <w:t>     "36. Қазақстан Республикасының</w:t>
      </w:r>
    </w:p>
    <w:p w:rsidR="00000000" w:rsidRDefault="00D94D3F">
      <w:pPr>
        <w:pStyle w:val="HTML"/>
      </w:pPr>
      <w:r>
        <w:t>     Туризм және спорт жөніндегі</w:t>
      </w:r>
    </w:p>
    <w:p w:rsidR="00000000" w:rsidRDefault="00D94D3F">
      <w:pPr>
        <w:pStyle w:val="HTML"/>
      </w:pPr>
      <w:r>
        <w:t>     агенттігі                                   туристі қызмет";</w:t>
      </w:r>
    </w:p>
    <w:p w:rsidR="00000000" w:rsidRDefault="00D94D3F">
      <w:pPr>
        <w:pStyle w:val="HTML"/>
      </w:pPr>
      <w:r>
        <w:t> </w:t>
      </w:r>
    </w:p>
    <w:p w:rsidR="00000000" w:rsidRDefault="00D94D3F">
      <w:pPr>
        <w:ind w:firstLine="400"/>
        <w:jc w:val="both"/>
      </w:pPr>
      <w:r>
        <w:t xml:space="preserve">3) ҚР Үкіметінің 29.10.04 ж. № 1130 </w:t>
      </w:r>
      <w:hyperlink r:id="rId14" w:anchor="sub_id=35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5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D94D3F">
      <w:pPr>
        <w:spacing w:after="240"/>
        <w:ind w:firstLine="400"/>
        <w:jc w:val="both"/>
      </w:pPr>
      <w:r>
        <w:t>4. Осы қаулы қол қойылған күнінен бастап күшіне енеді және жариялауға жатады.</w:t>
      </w:r>
    </w:p>
    <w:p w:rsidR="00000000" w:rsidRDefault="00D94D3F"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D94D3F">
      <w:r>
        <w:rPr>
          <w:rStyle w:val="s0"/>
        </w:rPr>
        <w:t>Премьер-Министрі</w:t>
      </w:r>
    </w:p>
    <w:p w:rsidR="00000000" w:rsidRDefault="00D94D3F">
      <w:pPr>
        <w:jc w:val="both"/>
      </w:pPr>
      <w:r>
        <w:rPr>
          <w:rStyle w:val="s3"/>
        </w:rPr>
        <w:t> </w:t>
      </w:r>
    </w:p>
    <w:p w:rsidR="00000000" w:rsidRDefault="00D94D3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14.09.01 ж. № 1213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Туристік қызметке қойылатын біліктілік талаптары күшін жойды</w:t>
      </w:r>
    </w:p>
    <w:p w:rsidR="00000000" w:rsidRDefault="00D94D3F">
      <w:pPr>
        <w:jc w:val="right"/>
      </w:pPr>
      <w:r>
        <w:t>Қазақстан</w:t>
      </w:r>
      <w:r>
        <w:t xml:space="preserve"> Республикасы </w:t>
      </w:r>
    </w:p>
    <w:p w:rsidR="00000000" w:rsidRDefault="00D94D3F">
      <w:pPr>
        <w:jc w:val="right"/>
      </w:pPr>
      <w:r>
        <w:t>Үкіметінің</w:t>
      </w:r>
      <w:r>
        <w:t xml:space="preserve"> 2000 жылғы </w:t>
      </w:r>
    </w:p>
    <w:p w:rsidR="00000000" w:rsidRDefault="00D94D3F">
      <w:pPr>
        <w:jc w:val="right"/>
      </w:pPr>
      <w:r>
        <w:t xml:space="preserve">7 ақпандағы № 179 </w:t>
      </w:r>
    </w:p>
    <w:p w:rsidR="00000000" w:rsidRDefault="00D94D3F">
      <w:pPr>
        <w:spacing w:after="240"/>
        <w:jc w:val="right"/>
      </w:pPr>
      <w:hyperlink w:anchor="sub0" w:history="1">
        <w:r>
          <w:rPr>
            <w:rStyle w:val="a3"/>
          </w:rPr>
          <w:t>қаулысымен</w:t>
        </w:r>
      </w:hyperlink>
      <w:r>
        <w:t xml:space="preserve"> бекітілген</w:t>
      </w:r>
    </w:p>
    <w:p w:rsidR="00000000" w:rsidRDefault="00D94D3F">
      <w:pPr>
        <w:spacing w:after="240"/>
        <w:jc w:val="center"/>
      </w:pPr>
      <w:r>
        <w:rPr>
          <w:rStyle w:val="s6"/>
        </w:rPr>
        <w:t>Туристік қызметке қойылатын біліктілік талаптары</w:t>
      </w:r>
    </w:p>
    <w:p w:rsidR="00000000" w:rsidRDefault="00D94D3F">
      <w:pPr>
        <w:ind w:firstLine="400"/>
        <w:jc w:val="both"/>
      </w:pPr>
      <w:r>
        <w:rPr>
          <w:rStyle w:val="s6"/>
        </w:rPr>
        <w:t>1. Қазақстан Республикасының азаматтарын және шетелдік туристер Қазақстан Республикасының аумағында қабылдау мен қызмет көрсету, шетелге туристік сапарларды ұйымдастыру, транзиттік туристерге қызмет көрсету (жеке адамдардың гид-аудармашы, нұсқаушы, методис</w:t>
      </w:r>
      <w:r>
        <w:rPr>
          <w:rStyle w:val="s6"/>
        </w:rPr>
        <w:t>т және топты алып жүруші қызметін көрсетуінен басқа) жөніндегі туристік қызметті жүзеге асыру құқығына лицензия алуға үміткер өтініш берушіге қойылатын біліктілік талаптары мыналар болып табылады:</w:t>
      </w:r>
      <w:r>
        <w:t xml:space="preserve"> </w:t>
      </w:r>
    </w:p>
    <w:p w:rsidR="00000000" w:rsidRDefault="00D94D3F">
      <w:pPr>
        <w:ind w:firstLine="400"/>
        <w:jc w:val="both"/>
      </w:pPr>
      <w:r>
        <w:rPr>
          <w:rStyle w:val="s6"/>
        </w:rPr>
        <w:t>1) тиісті білім деңгейіне жауап беретін немесе туризм сала</w:t>
      </w:r>
      <w:r>
        <w:rPr>
          <w:rStyle w:val="s6"/>
        </w:rPr>
        <w:t>сында бір жылдан кем емес практикалық жұмыс тәжірибесі бар қызметкерлердің болуы;</w:t>
      </w:r>
      <w:r>
        <w:t xml:space="preserve"> </w:t>
      </w:r>
    </w:p>
    <w:p w:rsidR="00000000" w:rsidRDefault="00D94D3F">
      <w:pPr>
        <w:ind w:firstLine="400"/>
        <w:jc w:val="both"/>
      </w:pPr>
      <w:r>
        <w:rPr>
          <w:rStyle w:val="s6"/>
        </w:rPr>
        <w:t>2) әзірленген туристік бағыттар мен туристік қызмет көрсету бағдарламасының болуы;</w:t>
      </w:r>
      <w:r>
        <w:t xml:space="preserve"> </w:t>
      </w:r>
    </w:p>
    <w:p w:rsidR="00000000" w:rsidRDefault="00D94D3F">
      <w:pPr>
        <w:ind w:firstLine="400"/>
        <w:jc w:val="both"/>
      </w:pPr>
      <w:r>
        <w:rPr>
          <w:rStyle w:val="s6"/>
        </w:rPr>
        <w:t>3) туристерді қабылдау және қызмет көрсету үшін материалдық-техникалық базаның (немесе ни</w:t>
      </w:r>
      <w:r>
        <w:rPr>
          <w:rStyle w:val="s6"/>
        </w:rPr>
        <w:t>ет шарттарының), оның ішінде орналастыру орындарының, туристік жабдықтардың, көліктің, туристік ұйымның кеңсесіне арналған үй-жайдың болуы;</w:t>
      </w:r>
      <w:r>
        <w:t xml:space="preserve"> </w:t>
      </w:r>
    </w:p>
    <w:p w:rsidR="00000000" w:rsidRDefault="00D94D3F">
      <w:pPr>
        <w:pStyle w:val="HTML"/>
      </w:pPr>
      <w:r>
        <w:t xml:space="preserve">     </w:t>
      </w:r>
      <w:r>
        <w:rPr>
          <w:rStyle w:val="s6"/>
        </w:rPr>
        <w:t>4) жарнамалық-ақпараттық қызмет бағдарламасының болуы;</w:t>
      </w:r>
    </w:p>
    <w:p w:rsidR="00000000" w:rsidRDefault="00D94D3F">
      <w:pPr>
        <w:ind w:firstLine="400"/>
        <w:jc w:val="both"/>
      </w:pPr>
      <w:r>
        <w:rPr>
          <w:rStyle w:val="s6"/>
        </w:rPr>
        <w:t xml:space="preserve">5) сақтандыру ұйымдарымен туристік қызметті сақтандыру </w:t>
      </w:r>
      <w:r>
        <w:rPr>
          <w:rStyle w:val="s6"/>
        </w:rPr>
        <w:t>туралы және жолаушыларды тасымалдаушылармен жасалған шарттардың (ниет шарттарының) болуы.</w:t>
      </w:r>
      <w:r>
        <w:t xml:space="preserve"> </w:t>
      </w:r>
    </w:p>
    <w:p w:rsidR="00000000" w:rsidRDefault="00D94D3F">
      <w:pPr>
        <w:ind w:firstLine="400"/>
        <w:jc w:val="both"/>
      </w:pPr>
      <w:r>
        <w:rPr>
          <w:rStyle w:val="s6"/>
        </w:rPr>
        <w:t>2. Тиісті білімі немесе арнайы курстарды бітіргені туралы құжаттың болуы гид-аудармашының, нұсқаушының, методистің және топты алып жүрушінің қызметіне қойылатын білі</w:t>
      </w:r>
      <w:r>
        <w:rPr>
          <w:rStyle w:val="s6"/>
        </w:rPr>
        <w:t>ктілік талабы болып табылады.</w:t>
      </w:r>
      <w:r>
        <w:t xml:space="preserve"> 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4D3F" w:rsidRDefault="00D94D3F" w:rsidP="00D94D3F">
      <w:r>
        <w:separator/>
      </w:r>
    </w:p>
  </w:endnote>
  <w:endnote w:type="continuationSeparator" w:id="0">
    <w:p w:rsidR="00D94D3F" w:rsidRDefault="00D94D3F" w:rsidP="00D94D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D3F" w:rsidRDefault="00D94D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D3F" w:rsidRDefault="00D94D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D3F" w:rsidRDefault="00D94D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4D3F" w:rsidRDefault="00D94D3F" w:rsidP="00D94D3F">
      <w:r>
        <w:separator/>
      </w:r>
    </w:p>
  </w:footnote>
  <w:footnote w:type="continuationSeparator" w:id="0">
    <w:p w:rsidR="00D94D3F" w:rsidRDefault="00D94D3F" w:rsidP="00D94D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D3F" w:rsidRDefault="00D94D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D3F" w:rsidRDefault="00D94D3F" w:rsidP="00D94D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4D3F" w:rsidRDefault="00D94D3F" w:rsidP="00D94D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Туристік қызметті лицензиялау мәселелері Қазақстан Республикасы Үкіметінің 2000 жылғы 7 ақпандағы № 179 қаулысы (2006.15.03. берілген өзгерістер мен толықтыруларымен) (күші жойылды)</w:t>
    </w:r>
  </w:p>
  <w:p w:rsidR="00D94D3F" w:rsidRPr="00D94D3F" w:rsidRDefault="00D94D3F" w:rsidP="00D94D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D3F" w:rsidRDefault="00D94D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4D3F"/>
    <w:rsid w:val="00D94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4D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4D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4D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4D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4D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4D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4D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4D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1866" TargetMode="External"/><Relationship Id="rId13" Type="http://schemas.openxmlformats.org/officeDocument/2006/relationships/hyperlink" Target="http://online.zakon.kz/Document/?doc_id=5100580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62016577" TargetMode="External"/><Relationship Id="rId12" Type="http://schemas.openxmlformats.org/officeDocument/2006/relationships/hyperlink" Target="http://online.zakon.kz/Document/?doc_id=30049385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489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935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1657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5102489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4894" TargetMode="External"/><Relationship Id="rId14" Type="http://schemas.openxmlformats.org/officeDocument/2006/relationships/hyperlink" Target="http://online.zakon.kz/Document/?doc_id=5105132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352</Words>
  <Characters>3367</Characters>
  <Application>Microsoft Office Word</Application>
  <DocSecurity>0</DocSecurity>
  <Lines>28</Lines>
  <Paragraphs>7</Paragraphs>
  <ScaleCrop>false</ScaleCrop>
  <Company>SPecialiST RePack</Company>
  <LinksUpToDate>false</LinksUpToDate>
  <CharactersWithSpaces>3712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Туристік қызметті лицензиялау мәселелері Қазақстан Республикасы Үкіметінің 2000 жылғы 7 ақпандағы № 179 қаулысы (2006.15.03.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2024-02-19T10:48:00Z</dcterms:created>
  <dcterms:modified xsi:type="dcterms:W3CDTF">2024-02-19T10:48:00Z</dcterms:modified>
</cp:coreProperties>
</file>