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9B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"Заңды тұлғаларды</w:t>
      </w:r>
      <w:r>
        <w:t xml:space="preserve"> </w:t>
      </w:r>
      <w:r>
        <w:br/>
      </w:r>
      <w:r>
        <w:rPr>
          <w:rStyle w:val="s1"/>
        </w:rPr>
        <w:t>мемлекеттік тіркеу туралы" заң күші бар Жарлығына өзгерістер</w:t>
      </w:r>
      <w:r>
        <w:t xml:space="preserve"> </w:t>
      </w:r>
      <w:r>
        <w:br/>
      </w:r>
      <w:r>
        <w:rPr>
          <w:rStyle w:val="s1"/>
        </w:rPr>
        <w:t>енгізу туралы 2000 жылғы 23 наурыздағы № 40-II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F329BC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 xml:space="preserve">Заңды тұлғаларды мемлекеттік тіркеу туралы" 1995 жылғы 17 сәуірдегі № 2198 заң күші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1995 ж. № 3-4, 35-құжат; № 15-16, 109-құжа</w:t>
      </w:r>
      <w:r>
        <w:t>т; № 20, 121-құжат; Қазақстан Республикасы Парламентінің Жаршысы, 1996 ж. № 1, 180-құжат; № 14, 274-құжат; 1997 ж. № 12, 183-құжат; 1998 ж. № 5-6, 50-құжат; № 17-18, 224-құжат; 1999 жылғы 3, 7 тамызда "Егемен Қазақстан" және 1999 жылғы 3, 5 тамызда "Казахс</w:t>
      </w:r>
      <w:r>
        <w:t xml:space="preserve">танская правда" газеттерінде жарияланған "Қазақстан Республикасының кейбір заң актілеріне өзгерістер мен толықтырулар енгізу туралы" 1999 жылғы 16 шілдедегі Қазақстан Республикасының Заңы) мынадай өзгерістер енгізілсін: </w:t>
      </w:r>
    </w:p>
    <w:p w:rsidR="00000000" w:rsidRDefault="00F329BC">
      <w:pPr>
        <w:ind w:firstLine="400"/>
        <w:jc w:val="both"/>
      </w:pPr>
      <w:r>
        <w:t>2-баптың төртінші абзацы мынадай ре</w:t>
      </w:r>
      <w:r>
        <w:t xml:space="preserve">дакцияда жазылсын: </w:t>
      </w:r>
    </w:p>
    <w:p w:rsidR="00000000" w:rsidRDefault="00F329BC">
      <w:pPr>
        <w:ind w:firstLine="400"/>
        <w:jc w:val="both"/>
      </w:pPr>
      <w:r>
        <w:t xml:space="preserve">"заңды тұлғалардың бірыңғай мемлекеттік тіркелімін және филиалдар мен өкілдіктер тізілімін жүргізу;"; </w:t>
      </w:r>
    </w:p>
    <w:p w:rsidR="00000000" w:rsidRDefault="00F329BC">
      <w:pPr>
        <w:ind w:firstLine="400"/>
        <w:jc w:val="both"/>
      </w:pPr>
      <w:r>
        <w:t xml:space="preserve">4-бап мынадай редакцияда жазылсын: </w:t>
      </w:r>
    </w:p>
    <w:p w:rsidR="00000000" w:rsidRDefault="00F329BC">
      <w:pPr>
        <w:ind w:firstLine="400"/>
        <w:jc w:val="both"/>
      </w:pPr>
      <w:r>
        <w:t xml:space="preserve">"4-бап. Тіркеуді жүзеге асыратын мемлекеттік органдар </w:t>
      </w:r>
    </w:p>
    <w:p w:rsidR="00000000" w:rsidRDefault="00F329BC">
      <w:pPr>
        <w:ind w:firstLine="400"/>
        <w:jc w:val="both"/>
      </w:pPr>
      <w:r>
        <w:t>Заңды тұлғаларды мемлекеттік тіркеуді әділ</w:t>
      </w:r>
      <w:r>
        <w:t xml:space="preserve">ет органдары (тіркеуші органдар) жүзеге асырады."; </w:t>
      </w:r>
    </w:p>
    <w:p w:rsidR="00000000" w:rsidRDefault="00F329BC">
      <w:pPr>
        <w:ind w:firstLine="400"/>
        <w:jc w:val="both"/>
      </w:pPr>
      <w:r>
        <w:t xml:space="preserve">5-бапта: </w:t>
      </w:r>
    </w:p>
    <w:p w:rsidR="00000000" w:rsidRDefault="00F329BC">
      <w:pPr>
        <w:ind w:firstLine="400"/>
        <w:jc w:val="both"/>
      </w:pPr>
      <w:r>
        <w:t xml:space="preserve">екінші абзацтағы "мемлекеттік" деген сөз "бірыңғай мемлекеттік" деген сөздермен ауыстырылсын; </w:t>
      </w:r>
    </w:p>
    <w:p w:rsidR="00000000" w:rsidRDefault="00F329BC">
      <w:pPr>
        <w:ind w:firstLine="400"/>
        <w:jc w:val="both"/>
      </w:pPr>
      <w:r>
        <w:t xml:space="preserve">бесінші абзац алып тасталсын; </w:t>
      </w:r>
    </w:p>
    <w:p w:rsidR="00000000" w:rsidRDefault="00F329BC">
      <w:pPr>
        <w:ind w:firstLine="400"/>
        <w:jc w:val="both"/>
      </w:pPr>
      <w:r>
        <w:t xml:space="preserve">6-баптың бірінші абзацындағы "қазақ немесе орыс тілдерінде жазылып, </w:t>
      </w:r>
      <w:r>
        <w:t xml:space="preserve">... берілетін" деген сөздер "мемлекеттік және орыс тілдерінде жазылып, ... берілетін" деген сөздермен ауыстырылсын; </w:t>
      </w:r>
    </w:p>
    <w:p w:rsidR="00000000" w:rsidRDefault="00F329BC">
      <w:pPr>
        <w:ind w:firstLine="400"/>
        <w:jc w:val="both"/>
      </w:pPr>
      <w:r>
        <w:t xml:space="preserve">14-баптың екінші бөлігі мынадай редакцияда жазылсын: </w:t>
      </w:r>
    </w:p>
    <w:p w:rsidR="00000000" w:rsidRDefault="00F329BC">
      <w:pPr>
        <w:ind w:firstLine="400"/>
        <w:jc w:val="both"/>
      </w:pPr>
      <w:r>
        <w:t>"Бұл орайда тіркеуші органға мынадай құжаттар табыс етіледі: құрылтай құжаттарына өзг</w:t>
      </w:r>
      <w:r>
        <w:t>ерістер мен толықтырулар енгізу туралы өкілетті органның шешімі не шешімінен үзінді, заң актілерінде көзделген жағдайларда нотариат тәртібімен куәландырылған өзгерістер енгізілген құрылтай құжаттары, қайта тіркеу үшін алым төленгендігі туралы түбіртек неме</w:t>
      </w:r>
      <w:r>
        <w:t xml:space="preserve">се төлем тапсырылымы."; </w:t>
      </w:r>
    </w:p>
    <w:p w:rsidR="00000000" w:rsidRDefault="00F329BC">
      <w:pPr>
        <w:spacing w:after="240"/>
        <w:ind w:firstLine="400"/>
        <w:jc w:val="both"/>
      </w:pPr>
      <w:r>
        <w:t>16-баптың бесінші бөлігіндегі "мемлекеттік" деген сөз "бірыңғай мемлекеттік" деген сөздермен ауыстырылсын.</w:t>
      </w:r>
    </w:p>
    <w:p w:rsidR="00000000" w:rsidRDefault="00F329B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329B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F329B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29B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29B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29B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29B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29B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29B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29B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29B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Н.Ә. Назарбаев </w:t>
            </w:r>
          </w:p>
        </w:tc>
      </w:tr>
    </w:tbl>
    <w:p w:rsidR="00000000" w:rsidRDefault="00F329B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9BC" w:rsidRDefault="00F329BC" w:rsidP="00F329BC">
      <w:r>
        <w:separator/>
      </w:r>
    </w:p>
  </w:endnote>
  <w:endnote w:type="continuationSeparator" w:id="0">
    <w:p w:rsidR="00F329BC" w:rsidRDefault="00F329BC" w:rsidP="00F32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BC" w:rsidRDefault="00F329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BC" w:rsidRDefault="00F329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BC" w:rsidRDefault="00F329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9BC" w:rsidRDefault="00F329BC" w:rsidP="00F329BC">
      <w:r>
        <w:separator/>
      </w:r>
    </w:p>
  </w:footnote>
  <w:footnote w:type="continuationSeparator" w:id="0">
    <w:p w:rsidR="00F329BC" w:rsidRDefault="00F329BC" w:rsidP="00F329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BC" w:rsidRDefault="00F329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BC" w:rsidRDefault="00F329BC" w:rsidP="00F329B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329BC" w:rsidRDefault="00F329BC" w:rsidP="00F329B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«Заңды тұлғаларды мемлекеттік тіркеу туралы» заң күші бар Жарлығына өзгерістер енгізу туралы 2000 жылғы 23 наурыздағы № 40-II Қазақстан Республикасының Заңы</w:t>
    </w:r>
  </w:p>
  <w:p w:rsidR="00F329BC" w:rsidRPr="00F329BC" w:rsidRDefault="00F329BC" w:rsidP="00F329B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23.03.2000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BC" w:rsidRDefault="00F329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9BC"/>
    <w:rsid w:val="00F32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9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9B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329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9B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9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9B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329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9B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5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1900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«Заңды тұлғаларды мемлекеттік тіркеу туралы» заң күші бар Жарлығына өзгерістер енгізу туралы 2000 жылғы 23 наурыздағы № 40-II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2024-03-19T15:31:00Z</dcterms:created>
  <dcterms:modified xsi:type="dcterms:W3CDTF">2024-03-19T15:31:00Z</dcterms:modified>
</cp:coreProperties>
</file>