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2E46">
      <w:pPr>
        <w:jc w:val="center"/>
      </w:pPr>
      <w:bookmarkStart w:id="0" w:name="_GoBack"/>
      <w:bookmarkEnd w:id="0"/>
      <w:r>
        <w:rPr>
          <w:rStyle w:val="s1"/>
        </w:rPr>
        <w:t>Білім беру қызметін лицензиялаудың ережесін бекіту туралы Қазақстан</w:t>
      </w:r>
      <w:r>
        <w:t xml:space="preserve"> </w:t>
      </w:r>
      <w:r>
        <w:br/>
      </w:r>
      <w:r>
        <w:rPr>
          <w:rStyle w:val="s1"/>
        </w:rPr>
        <w:t>Республикасы Үкіметінің 2000 ж. 18 сәуірдегі № 596 қаулысы</w:t>
      </w:r>
      <w:r>
        <w:t xml:space="preserve"> </w:t>
      </w:r>
    </w:p>
    <w:p w:rsidR="00000000" w:rsidRDefault="00D42E46">
      <w:pPr>
        <w:jc w:val="center"/>
      </w:pPr>
      <w:r>
        <w:rPr>
          <w:rStyle w:val="s3"/>
        </w:rPr>
        <w:t xml:space="preserve">(2006.12.12.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42E46">
      <w:pPr>
        <w:jc w:val="center"/>
      </w:pPr>
      <w:r>
        <w:t> </w:t>
      </w:r>
    </w:p>
    <w:p w:rsidR="00000000" w:rsidRDefault="00D42E46">
      <w:pPr>
        <w:jc w:val="both"/>
      </w:pPr>
      <w:r>
        <w:rPr>
          <w:rStyle w:val="s3"/>
        </w:rPr>
        <w:t>ҚР</w:t>
      </w:r>
      <w:r>
        <w:rPr>
          <w:rStyle w:val="s3"/>
        </w:rPr>
        <w:t xml:space="preserve"> Үкіметінің 2007 жылғы 2 маусымдағы № 452 </w:t>
      </w:r>
      <w:hyperlink r:id="rId8" w:anchor="sub_id=10" w:history="1">
        <w:r>
          <w:rPr>
            <w:rStyle w:val="a3"/>
            <w:b/>
            <w:bCs/>
            <w:i/>
            <w:iCs/>
            <w:bdr w:val="none" w:sz="0" w:space="0" w:color="auto" w:frame="1"/>
          </w:rPr>
          <w:t>Қаулысымен</w:t>
        </w:r>
      </w:hyperlink>
      <w:r>
        <w:rPr>
          <w:rStyle w:val="s3"/>
        </w:rPr>
        <w:t xml:space="preserve"> күші жойылды</w:t>
      </w:r>
    </w:p>
    <w:p w:rsidR="00000000" w:rsidRDefault="00D42E46">
      <w:pPr>
        <w:jc w:val="center"/>
      </w:pPr>
      <w:r>
        <w:t> </w:t>
      </w:r>
    </w:p>
    <w:p w:rsidR="00000000" w:rsidRDefault="00D42E46">
      <w:pPr>
        <w:ind w:firstLine="400"/>
        <w:jc w:val="both"/>
      </w:pPr>
      <w:r>
        <w:t xml:space="preserve">"Білім туралы" Қазақстан Республикасының 1999 жылдың 7 маусымындағы </w:t>
      </w:r>
      <w:hyperlink r:id="rId9" w:history="1">
        <w:r>
          <w:rPr>
            <w:rStyle w:val="a3"/>
          </w:rPr>
          <w:t>Заңына</w:t>
        </w:r>
      </w:hyperlink>
      <w:r>
        <w:t xml:space="preserve"> және "Лицензиялау туралы" Қазақстан Республикасының 1995 жылғы 17 сәуірдегі </w:t>
      </w:r>
      <w:hyperlink r:id="rId10" w:history="1">
        <w:r>
          <w:rPr>
            <w:rStyle w:val="a3"/>
          </w:rPr>
          <w:t>Заңына</w:t>
        </w:r>
      </w:hyperlink>
      <w:r>
        <w:t xml:space="preserve"> сәйкес Қазақстан Республикасының Үкіметі қаулы етеді: </w:t>
      </w:r>
    </w:p>
    <w:p w:rsidR="00000000" w:rsidRDefault="00D42E46">
      <w:pPr>
        <w:ind w:firstLine="400"/>
        <w:jc w:val="both"/>
      </w:pPr>
      <w:r>
        <w:t>1. Қоса беріліп оты</w:t>
      </w:r>
      <w:r>
        <w:t xml:space="preserve">рған Білім беру қызметін лицензиялаудың </w:t>
      </w:r>
      <w:hyperlink w:anchor="sub100" w:history="1">
        <w:r>
          <w:rPr>
            <w:rStyle w:val="a3"/>
          </w:rPr>
          <w:t>ережесі</w:t>
        </w:r>
      </w:hyperlink>
      <w:r>
        <w:t xml:space="preserve"> бекітілсін. </w:t>
      </w:r>
    </w:p>
    <w:p w:rsidR="00000000" w:rsidRDefault="00D42E46">
      <w:pPr>
        <w:ind w:firstLine="400"/>
        <w:jc w:val="both"/>
      </w:pPr>
      <w:r>
        <w:t xml:space="preserve">2. Қарамағында білім беру ұйымдары бар мемлекеттік органдар өздерінің бұрын қабылдаған нормативтік құқықтық кесімдерін осы қаулыға сәйкес келтірсін. </w:t>
      </w:r>
    </w:p>
    <w:p w:rsidR="00000000" w:rsidRDefault="00D42E46">
      <w:pPr>
        <w:ind w:firstLine="400"/>
        <w:jc w:val="both"/>
      </w:pPr>
      <w:r>
        <w:t>3. "Білім беру м</w:t>
      </w:r>
      <w:r>
        <w:t xml:space="preserve">екемелерінің білім беру қызметін жүргізу құқығына лицензия беру тәртібін, білім беру мекемелерін бітіргені және білім беру қызметін лицензиялау кезіндегі біліктілік талаптары туралы құжаттарды беру тәртібін бекіту туралы" Қазақстан Республикасы Үкіметінің </w:t>
      </w:r>
      <w:r>
        <w:t xml:space="preserve">1996 жылғы 26 қыркүйектегі № 1174 қаулысының (Қазақстан Республикасының ПҮАЖ-ы, 1996 ж., № 39, № 368-құжат) күші жойылды деп танылсын. </w:t>
      </w:r>
    </w:p>
    <w:p w:rsidR="00000000" w:rsidRDefault="00D42E46">
      <w:pPr>
        <w:spacing w:after="240"/>
        <w:ind w:firstLine="400"/>
        <w:jc w:val="both"/>
      </w:pPr>
      <w:r>
        <w:t>4. Осы қаулы қол қойылған күнінен бастап күшіне енеді.</w:t>
      </w:r>
    </w:p>
    <w:p w:rsidR="00000000" w:rsidRDefault="00D42E4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322"/>
        <w:gridCol w:w="3033"/>
      </w:tblGrid>
      <w:tr w:rsidR="00000000">
        <w:trPr>
          <w:tblCellSpacing w:w="0" w:type="dxa"/>
        </w:trPr>
        <w:tc>
          <w:tcPr>
            <w:tcW w:w="0" w:type="auto"/>
            <w:hideMark/>
          </w:tcPr>
          <w:p w:rsidR="00000000" w:rsidRDefault="00D42E46">
            <w:pPr>
              <w:ind w:firstLine="400"/>
            </w:pPr>
            <w:r>
              <w:rPr>
                <w:b/>
                <w:bCs/>
              </w:rPr>
              <w:t xml:space="preserve">Премьер-Министрі </w:t>
            </w:r>
          </w:p>
        </w:tc>
        <w:tc>
          <w:tcPr>
            <w:tcW w:w="0" w:type="auto"/>
            <w:hideMark/>
          </w:tcPr>
          <w:p w:rsidR="00000000" w:rsidRDefault="00D42E46">
            <w:pPr>
              <w:spacing w:after="240"/>
              <w:ind w:firstLine="400"/>
              <w:jc w:val="right"/>
            </w:pPr>
            <w:r>
              <w:rPr>
                <w:b/>
                <w:bCs/>
              </w:rPr>
              <w:t>Қ</w:t>
            </w:r>
            <w:r>
              <w:rPr>
                <w:b/>
                <w:bCs/>
              </w:rPr>
              <w:t>.Тоқаев</w:t>
            </w:r>
          </w:p>
        </w:tc>
      </w:tr>
    </w:tbl>
    <w:p w:rsidR="00000000" w:rsidRDefault="00D42E46">
      <w:bookmarkStart w:id="1" w:name="SUB100"/>
      <w:bookmarkEnd w:id="1"/>
      <w:r>
        <w:t> </w:t>
      </w:r>
    </w:p>
    <w:p w:rsidR="00000000" w:rsidRDefault="00D42E46">
      <w:pPr>
        <w:jc w:val="right"/>
      </w:pPr>
      <w:r>
        <w:rPr>
          <w:rStyle w:val="s1"/>
        </w:rPr>
        <w:t>Қазақстан</w:t>
      </w:r>
      <w:r>
        <w:rPr>
          <w:rStyle w:val="s1"/>
        </w:rPr>
        <w:t xml:space="preserve"> Республикасы Үкіметінің</w:t>
      </w:r>
      <w:r>
        <w:t xml:space="preserve"> </w:t>
      </w:r>
    </w:p>
    <w:p w:rsidR="00000000" w:rsidRDefault="00D42E46">
      <w:pPr>
        <w:jc w:val="right"/>
      </w:pPr>
      <w:r>
        <w:rPr>
          <w:rStyle w:val="s1"/>
        </w:rPr>
        <w:t>2000 жылғы 18 сәуірдегі</w:t>
      </w:r>
      <w:r>
        <w:t xml:space="preserve"> </w:t>
      </w:r>
    </w:p>
    <w:p w:rsidR="00000000" w:rsidRDefault="00D42E46">
      <w:pPr>
        <w:spacing w:after="240"/>
        <w:jc w:val="right"/>
      </w:pPr>
      <w:r>
        <w:rPr>
          <w:rStyle w:val="s1"/>
        </w:rPr>
        <w:t xml:space="preserve">№ 596 </w:t>
      </w:r>
      <w:hyperlink w:anchor="sub0" w:history="1">
        <w:r>
          <w:rPr>
            <w:rStyle w:val="a3"/>
            <w:b/>
            <w:bCs/>
          </w:rPr>
          <w:t>қаулысымен</w:t>
        </w:r>
      </w:hyperlink>
      <w:r>
        <w:rPr>
          <w:rStyle w:val="s1"/>
        </w:rPr>
        <w:t xml:space="preserve"> бекітілген</w:t>
      </w:r>
    </w:p>
    <w:p w:rsidR="00000000" w:rsidRDefault="00D42E46">
      <w:pPr>
        <w:spacing w:after="240"/>
        <w:jc w:val="right"/>
      </w:pPr>
      <w:r>
        <w:t> </w:t>
      </w:r>
    </w:p>
    <w:p w:rsidR="00000000" w:rsidRDefault="00D42E46">
      <w:pPr>
        <w:jc w:val="center"/>
      </w:pPr>
      <w:r>
        <w:rPr>
          <w:rStyle w:val="s1"/>
        </w:rPr>
        <w:t>Білім беру қызметін лицензиялаудың</w:t>
      </w:r>
      <w:r>
        <w:t xml:space="preserve"> </w:t>
      </w:r>
    </w:p>
    <w:p w:rsidR="00000000" w:rsidRDefault="00D42E46">
      <w:pPr>
        <w:spacing w:after="240"/>
        <w:jc w:val="center"/>
      </w:pPr>
      <w:r>
        <w:rPr>
          <w:rStyle w:val="s1"/>
        </w:rPr>
        <w:t>ережесі</w:t>
      </w:r>
    </w:p>
    <w:p w:rsidR="00000000" w:rsidRDefault="00D42E46">
      <w:pPr>
        <w:pStyle w:val="HTML"/>
      </w:pPr>
      <w:r>
        <w:rPr>
          <w:i/>
          <w:iCs/>
          <w:color w:val="FF0000"/>
        </w:rPr>
        <w:t xml:space="preserve">   </w:t>
      </w:r>
      <w:hyperlink w:anchor="sub111" w:history="1">
        <w:r>
          <w:rPr>
            <w:rStyle w:val="a3"/>
            <w:i/>
            <w:iCs/>
          </w:rPr>
          <w:t>1. Жалпы ережелер</w:t>
        </w:r>
      </w:hyperlink>
    </w:p>
    <w:p w:rsidR="00000000" w:rsidRDefault="00D42E46">
      <w:pPr>
        <w:pStyle w:val="HTML"/>
      </w:pPr>
      <w:r>
        <w:rPr>
          <w:i/>
          <w:iCs/>
          <w:color w:val="FF0000"/>
        </w:rPr>
        <w:t xml:space="preserve">   </w:t>
      </w:r>
      <w:hyperlink w:anchor="sub700" w:history="1">
        <w:r>
          <w:rPr>
            <w:rStyle w:val="a3"/>
            <w:i/>
            <w:iCs/>
          </w:rPr>
          <w:t>2. Лицензия берудің шарттары мен тәртібі</w:t>
        </w:r>
      </w:hyperlink>
    </w:p>
    <w:p w:rsidR="00000000" w:rsidRDefault="00D42E46">
      <w:pPr>
        <w:pStyle w:val="HTML"/>
      </w:pPr>
      <w:r>
        <w:rPr>
          <w:i/>
          <w:iCs/>
          <w:color w:val="FF0000"/>
        </w:rPr>
        <w:t xml:space="preserve">   </w:t>
      </w:r>
      <w:hyperlink w:anchor="sub1600" w:history="1">
        <w:r>
          <w:rPr>
            <w:rStyle w:val="a3"/>
            <w:i/>
            <w:iCs/>
          </w:rPr>
          <w:t>3. Білім беру қызметіне қойылатын біліктілік талаптары</w:t>
        </w:r>
      </w:hyperlink>
    </w:p>
    <w:p w:rsidR="00000000" w:rsidRDefault="00D42E46">
      <w:pPr>
        <w:pStyle w:val="HTML"/>
      </w:pPr>
      <w:r>
        <w:rPr>
          <w:i/>
          <w:iCs/>
          <w:color w:val="FF0000"/>
        </w:rPr>
        <w:t xml:space="preserve">   </w:t>
      </w:r>
      <w:hyperlink w:anchor="sub2500" w:history="1">
        <w:r>
          <w:rPr>
            <w:rStyle w:val="a3"/>
            <w:i/>
            <w:iCs/>
          </w:rPr>
          <w:t>4. Лицензияны кері қайтарып алу және оның қолданылуын тоқтата тұру</w:t>
        </w:r>
      </w:hyperlink>
    </w:p>
    <w:p w:rsidR="00000000" w:rsidRDefault="00D42E46">
      <w:pPr>
        <w:spacing w:after="240"/>
        <w:jc w:val="center"/>
      </w:pPr>
      <w:bookmarkStart w:id="2" w:name="SUB111"/>
      <w:bookmarkEnd w:id="2"/>
      <w:r>
        <w:rPr>
          <w:rStyle w:val="s1"/>
        </w:rPr>
        <w:t>1. Жалпы ережелер</w:t>
      </w:r>
    </w:p>
    <w:p w:rsidR="00000000" w:rsidRDefault="00D42E46">
      <w:pPr>
        <w:jc w:val="both"/>
      </w:pPr>
      <w:r>
        <w:rPr>
          <w:rStyle w:val="s3"/>
        </w:rPr>
        <w:t>ҚР</w:t>
      </w:r>
      <w:r>
        <w:rPr>
          <w:rStyle w:val="s3"/>
        </w:rPr>
        <w:t xml:space="preserve"> Үкімет</w:t>
      </w:r>
      <w:r>
        <w:rPr>
          <w:rStyle w:val="s3"/>
        </w:rPr>
        <w:t xml:space="preserve">інің 2005.20.12. </w:t>
      </w:r>
      <w:hyperlink r:id="rId11" w:anchor="sub_id=1" w:history="1">
        <w:r>
          <w:rPr>
            <w:rStyle w:val="a3"/>
            <w:b/>
            <w:bCs/>
            <w:i/>
            <w:iCs/>
            <w:bdr w:val="none" w:sz="0" w:space="0" w:color="auto" w:frame="1"/>
          </w:rPr>
          <w:t>№ 1253</w:t>
        </w:r>
      </w:hyperlink>
      <w:r>
        <w:rPr>
          <w:rStyle w:val="s3"/>
        </w:rPr>
        <w:t xml:space="preserve"> қаулысымен 1-тармақ өзгертілді (бұр</w:t>
      </w:r>
      <w:hyperlink r:id="rId12" w:anchor="sub_id=100" w:history="1">
        <w:r>
          <w:rPr>
            <w:rStyle w:val="a3"/>
            <w:b/>
            <w:bCs/>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1. </w:t>
      </w:r>
      <w:r>
        <w:rPr>
          <w:rStyle w:val="s0"/>
        </w:rPr>
        <w:t>Заңды тұлғалардың</w:t>
      </w:r>
      <w:r>
        <w:rPr>
          <w:rStyle w:val="s00"/>
        </w:rPr>
        <w:t xml:space="preserve"> </w:t>
      </w:r>
      <w:r>
        <w:t>білі</w:t>
      </w:r>
      <w:r>
        <w:t xml:space="preserve">м беру қызметі Қазақстан Республикасының </w:t>
      </w:r>
      <w:hyperlink r:id="rId13" w:history="1">
        <w:r>
          <w:rPr>
            <w:rStyle w:val="a3"/>
          </w:rPr>
          <w:t>заңдарына</w:t>
        </w:r>
      </w:hyperlink>
      <w:r>
        <w:t xml:space="preserve"> сәйкес ведомстволық бағыныстылығы мен меншік нысандарына қарамастан лицензиялануға тиіс. </w:t>
      </w:r>
    </w:p>
    <w:p w:rsidR="00000000" w:rsidRDefault="00D42E46">
      <w:pPr>
        <w:ind w:firstLine="400"/>
        <w:jc w:val="both"/>
      </w:pPr>
      <w:r>
        <w:t>2. Мектепке дейінгі және мектептен тыс ұйымдардың,</w:t>
      </w:r>
      <w:r>
        <w:t xml:space="preserve"> жалпы бастауыш, жалпы негізгі, жалпы орта, кәсіптік бастауыш, кәсіптік орта, кәсіптік жоғары және жоғары оқу орнынан кейінгі кәсіптік білім беретін білім беру ұйымдарының білім беру қызметі лицензиялануға тиіс. </w:t>
      </w:r>
    </w:p>
    <w:p w:rsidR="00000000" w:rsidRDefault="00D42E46">
      <w:pPr>
        <w:ind w:firstLine="400"/>
        <w:jc w:val="both"/>
      </w:pPr>
      <w:r>
        <w:t xml:space="preserve">3. Білім беру ұйымының білім беру қызметін </w:t>
      </w:r>
      <w:r>
        <w:t xml:space="preserve">жүргізу құқығы оған лицензия (рұқсат) берілген күннен басталады және заңдарда белгіленген тәртіппен ол қайтарып алынған немесе жарамсыз деп танылған сәттен бастап тоқтатылады. </w:t>
      </w:r>
    </w:p>
    <w:p w:rsidR="00000000" w:rsidRDefault="00D42E46">
      <w:pPr>
        <w:ind w:firstLine="400"/>
        <w:jc w:val="both"/>
      </w:pPr>
      <w:r>
        <w:rPr>
          <w:rStyle w:val="s3"/>
        </w:rPr>
        <w:t>ҚР</w:t>
      </w:r>
      <w:r>
        <w:rPr>
          <w:rStyle w:val="s3"/>
        </w:rPr>
        <w:t xml:space="preserve"> Үкіметінің 28.02.01 ж. № 297 </w:t>
      </w:r>
      <w:hyperlink r:id="rId14" w:history="1">
        <w:r>
          <w:rPr>
            <w:rStyle w:val="a3"/>
            <w:i/>
            <w:iCs/>
          </w:rPr>
          <w:t>қаулысымен</w:t>
        </w:r>
      </w:hyperlink>
      <w:r>
        <w:rPr>
          <w:rStyle w:val="s3"/>
        </w:rPr>
        <w:t xml:space="preserve"> 4-тармақ өзгертілді; ҚР Үкіметінің 2006.06.04. </w:t>
      </w:r>
      <w:hyperlink r:id="rId15" w:history="1">
        <w:r>
          <w:rPr>
            <w:rStyle w:val="a3"/>
            <w:b/>
            <w:bCs/>
            <w:i/>
            <w:iCs/>
            <w:bdr w:val="none" w:sz="0" w:space="0" w:color="auto" w:frame="1"/>
          </w:rPr>
          <w:t>№ 250</w:t>
        </w:r>
      </w:hyperlink>
      <w:r>
        <w:rPr>
          <w:rStyle w:val="s3"/>
        </w:rPr>
        <w:t xml:space="preserve"> қаулысымен 4-тармақ жаңа редакцияда (бұр.</w:t>
      </w:r>
      <w:hyperlink r:id="rId16" w:anchor="sub_id=400" w:history="1">
        <w:r>
          <w:rPr>
            <w:rStyle w:val="a3"/>
            <w:b/>
            <w:bCs/>
            <w:i/>
            <w:iCs/>
            <w:bdr w:val="none" w:sz="0" w:space="0" w:color="auto" w:frame="1"/>
          </w:rPr>
          <w:t>ред</w:t>
        </w:r>
      </w:hyperlink>
      <w:r>
        <w:rPr>
          <w:rStyle w:val="s3"/>
        </w:rPr>
        <w:t>.қара)</w:t>
      </w:r>
    </w:p>
    <w:p w:rsidR="00000000" w:rsidRDefault="00D42E46">
      <w:pPr>
        <w:ind w:firstLine="400"/>
        <w:jc w:val="both"/>
      </w:pPr>
      <w:r>
        <w:rPr>
          <w:rStyle w:val="s0"/>
        </w:rPr>
        <w:t>4. Білім беру қызметін жүргізу құқығына лицензияны:</w:t>
      </w:r>
    </w:p>
    <w:p w:rsidR="00000000" w:rsidRDefault="00D42E46">
      <w:pPr>
        <w:ind w:firstLine="400"/>
        <w:jc w:val="both"/>
      </w:pPr>
      <w:r>
        <w:rPr>
          <w:rStyle w:val="s0"/>
        </w:rPr>
        <w:t>1) жалпы бастауыш, жалпы негізгі немесе жалпы орта білімнің (арнаулы және мамандандырылған білім беру бағдарламаларын және спорт бойынша балалар мен жасөспірімдерге арналған қосымша</w:t>
      </w:r>
      <w:r>
        <w:rPr>
          <w:rStyle w:val="s0"/>
        </w:rPr>
        <w:t xml:space="preserve"> білім беру бағдарламаларын қоспағанда) негізгі және қосымша білім беру бағдарламаларын іске асыратын заңды тұлғаларға, сондай-ақ мектепке дейінгі және мектептен тыс ұйымдарға - ауданның (облыстық маңызы бар қаланың) жергілікті атқарушы органы (лицензиар);</w:t>
      </w:r>
    </w:p>
    <w:p w:rsidR="00000000" w:rsidRDefault="00D42E46">
      <w:pPr>
        <w:ind w:firstLine="400"/>
        <w:jc w:val="both"/>
      </w:pPr>
      <w:r>
        <w:rPr>
          <w:rStyle w:val="s0"/>
        </w:rPr>
        <w:t>2) кәсіптік бастауыш және кәсіптік орта білімнің негізгі және қосымша білім беру бағдарламаларын, мамандандырылған және арнаулы білім беру бағдарламаларын, сондай-ақ спорт жөніндегі балалар мен жасөспірімдерге арналған қосымша білім беру бағдарламаларын іс</w:t>
      </w:r>
      <w:r>
        <w:rPr>
          <w:rStyle w:val="s0"/>
        </w:rPr>
        <w:t>ке асыратын заңды тұлғаларға - облыстың жергілікті атқарушы органы (лицензиар);</w:t>
      </w:r>
    </w:p>
    <w:p w:rsidR="00000000" w:rsidRDefault="00D42E46">
      <w:pPr>
        <w:ind w:firstLine="400"/>
        <w:jc w:val="both"/>
      </w:pPr>
      <w:r>
        <w:rPr>
          <w:rStyle w:val="s0"/>
        </w:rPr>
        <w:t>3) жалпы бастауыш, жалпы негізгі немесе жалпы орта, кәсіптік бастауыш, кәсіптік орта білімнің негізгі және қосымша білім беру бағдарламаларын, арнаулы және мамандандырылған біл</w:t>
      </w:r>
      <w:r>
        <w:rPr>
          <w:rStyle w:val="s0"/>
        </w:rPr>
        <w:t>ім беру бағдарламаларын іске асыратын заңды тұлғаларға, сондай-ақ мектепке дейінгі және мектептен тыс ұйымдарға - республикалық маңызы бар қаланың және астананың жергілікті атқарушы органы (лицензиар);</w:t>
      </w:r>
    </w:p>
    <w:p w:rsidR="00000000" w:rsidRDefault="00D42E46">
      <w:pPr>
        <w:ind w:firstLine="400"/>
        <w:jc w:val="both"/>
      </w:pPr>
      <w:r>
        <w:rPr>
          <w:rStyle w:val="s0"/>
        </w:rPr>
        <w:t>4) жоғары кәсіптік және жоғары оқу орнынан кейінгі кәс</w:t>
      </w:r>
      <w:r>
        <w:rPr>
          <w:rStyle w:val="s0"/>
        </w:rPr>
        <w:t>іптік білімнің негізгі және қосымша білім беру бағдарламаларын, республикалық бюджет қаражаты есебінен қаржыландырылатын мамандандырылған білім беру бағдарламаларын және кәсіптік орта білімнің білім беру бағдарламаларын, діни білім беру бағдарламаларын (ді</w:t>
      </w:r>
      <w:r>
        <w:rPr>
          <w:rStyle w:val="s0"/>
        </w:rPr>
        <w:t>ни оқу орындарына) іске асыратын, сондай-ақ халықаралық және шетелдік заңды тұлғаларға - Қазақстан Республикасының білім беру саласындағы орталық атқарушы органы (лицензиар) береді</w:t>
      </w:r>
      <w:r>
        <w:t xml:space="preserve"> </w:t>
      </w:r>
    </w:p>
    <w:p w:rsidR="00000000" w:rsidRDefault="00D42E46">
      <w:pPr>
        <w:ind w:firstLine="400"/>
        <w:jc w:val="both"/>
      </w:pPr>
      <w:r>
        <w:rPr>
          <w:rStyle w:val="s3"/>
        </w:rPr>
        <w:t>ҚР</w:t>
      </w:r>
      <w:r>
        <w:rPr>
          <w:rStyle w:val="s3"/>
        </w:rPr>
        <w:t xml:space="preserve"> Үкіметінің 07.12.04 ж. № 1281 </w:t>
      </w:r>
      <w:hyperlink r:id="rId17" w:history="1">
        <w:r>
          <w:rPr>
            <w:rStyle w:val="a3"/>
            <w:i/>
            <w:iCs/>
          </w:rPr>
          <w:t>қаулысымен</w:t>
        </w:r>
      </w:hyperlink>
      <w:r>
        <w:rPr>
          <w:rStyle w:val="s3"/>
        </w:rPr>
        <w:t xml:space="preserve"> 5-тармақ толықтырылды</w:t>
      </w:r>
      <w:r>
        <w:t xml:space="preserve"> </w:t>
      </w:r>
    </w:p>
    <w:p w:rsidR="00000000" w:rsidRDefault="00D42E46">
      <w:pPr>
        <w:ind w:firstLine="400"/>
        <w:jc w:val="both"/>
      </w:pPr>
      <w:r>
        <w:t xml:space="preserve">5. Білім беру ұйымдарының филиалдары білім беру ұйымдарының құрамында лицензияланады. Филиал туралы ереже мен тіркеу құжаттары лицензиарға табыс етілуге тиіс. </w:t>
      </w:r>
    </w:p>
    <w:p w:rsidR="00000000" w:rsidRDefault="00D42E46">
      <w:pPr>
        <w:ind w:firstLine="400"/>
        <w:jc w:val="both"/>
      </w:pPr>
      <w:r>
        <w:t>Жоғары кәсiптiк білім беру ұйымының филиалына берiлетін лицензияның қосымшаларында мемлекеттік жалпыға бiрдей мiндетті білім беру стандарттарының әлеуметтiк-гуманитарлық және жаратылыстану-ғылыми пәндерi циклдарының көлемiнде кәсiптiк білім беру бағдарлама</w:t>
      </w:r>
      <w:r>
        <w:t xml:space="preserve">ларын iске асыруды қамтамасыз ететiн оқыту мерзiмдерi көрсетіледі. </w:t>
      </w:r>
    </w:p>
    <w:p w:rsidR="00000000" w:rsidRDefault="00D42E46">
      <w:pPr>
        <w:ind w:firstLine="400"/>
        <w:jc w:val="both"/>
      </w:pPr>
      <w:r>
        <w:t>6. Қазақстан Республикасының аумағында құрылған халықаралық және шетелдік оқу орындары немесе олардың филиалдары Қазақстан Республикасының оқу орындары сияқты шарттармен және дәл сондай тә</w:t>
      </w:r>
      <w:r>
        <w:t xml:space="preserve">ртіппен лицензиялануға тиіс. </w:t>
      </w:r>
    </w:p>
    <w:p w:rsidR="00000000" w:rsidRDefault="00D42E46">
      <w:pPr>
        <w:ind w:firstLine="400"/>
        <w:jc w:val="both"/>
      </w:pPr>
      <w:r>
        <w:rPr>
          <w:rStyle w:val="s3"/>
        </w:rPr>
        <w:t>ҚР</w:t>
      </w:r>
      <w:r>
        <w:rPr>
          <w:rStyle w:val="s3"/>
        </w:rPr>
        <w:t xml:space="preserve"> Үкіметінің 07.12.04 ж. № 1281 </w:t>
      </w:r>
      <w:hyperlink r:id="rId18" w:anchor="sub_id=10" w:history="1">
        <w:r>
          <w:rPr>
            <w:rStyle w:val="a3"/>
            <w:i/>
            <w:iCs/>
          </w:rPr>
          <w:t>қаулысымен</w:t>
        </w:r>
      </w:hyperlink>
      <w:r>
        <w:rPr>
          <w:rStyle w:val="s3"/>
        </w:rPr>
        <w:t xml:space="preserve"> 6-1-тармақпен толықтырылды</w:t>
      </w:r>
      <w:r>
        <w:t xml:space="preserve"> </w:t>
      </w:r>
    </w:p>
    <w:p w:rsidR="00000000" w:rsidRDefault="00D42E46">
      <w:pPr>
        <w:spacing w:after="240"/>
        <w:ind w:firstLine="400"/>
        <w:jc w:val="both"/>
      </w:pPr>
      <w:r>
        <w:t>6-1. Қысқа мерзiмдi курстар, тағылымдамалар нысанындағы және мемлекеттік қ</w:t>
      </w:r>
      <w:r>
        <w:t>орытынды аттестаттаумен және мемлекеттік үлгiдегi білімi және (немесе) біліктілігі туралы құжаттар берумен аяқталмайтын басқа да оқыту түрлерiнің білім беру қызметi лицензиялауға жатпайды.</w:t>
      </w:r>
    </w:p>
    <w:p w:rsidR="00000000" w:rsidRDefault="00D42E46">
      <w:pPr>
        <w:spacing w:after="240"/>
        <w:jc w:val="center"/>
      </w:pPr>
      <w:bookmarkStart w:id="3" w:name="SUB700"/>
      <w:bookmarkEnd w:id="3"/>
      <w:r>
        <w:rPr>
          <w:rStyle w:val="s1"/>
        </w:rPr>
        <w:t>2. Лицензия берудің шарттары мен тәртібі</w:t>
      </w:r>
    </w:p>
    <w:p w:rsidR="00000000" w:rsidRDefault="00D42E46">
      <w:pPr>
        <w:ind w:firstLine="400"/>
        <w:jc w:val="both"/>
      </w:pPr>
      <w:r>
        <w:rPr>
          <w:rStyle w:val="s3"/>
        </w:rPr>
        <w:t>ҚР</w:t>
      </w:r>
      <w:r>
        <w:rPr>
          <w:rStyle w:val="s3"/>
        </w:rPr>
        <w:t xml:space="preserve"> Үкіметінің 07.12.04 ж. </w:t>
      </w:r>
      <w:r>
        <w:rPr>
          <w:rStyle w:val="s3"/>
        </w:rPr>
        <w:t xml:space="preserve">№ 1281 </w:t>
      </w:r>
      <w:hyperlink r:id="rId19" w:anchor="sub_id=11" w:history="1">
        <w:r>
          <w:rPr>
            <w:rStyle w:val="a3"/>
            <w:i/>
            <w:iCs/>
          </w:rPr>
          <w:t>қаулысымен</w:t>
        </w:r>
      </w:hyperlink>
      <w:r>
        <w:rPr>
          <w:rStyle w:val="s3"/>
        </w:rPr>
        <w:t xml:space="preserve"> 7-тармақ толықтырылды</w:t>
      </w:r>
      <w:r>
        <w:t xml:space="preserve"> </w:t>
      </w:r>
    </w:p>
    <w:p w:rsidR="00000000" w:rsidRDefault="00D42E46">
      <w:pPr>
        <w:ind w:firstLine="400"/>
        <w:jc w:val="both"/>
      </w:pPr>
      <w:r>
        <w:t xml:space="preserve">7. Білім беру ұйымдары білім беру қызметін жүргізу құқығына лицензия алу үшін лицензиарға мына құжаттарды: </w:t>
      </w:r>
    </w:p>
    <w:p w:rsidR="00000000" w:rsidRDefault="00D42E46">
      <w:pPr>
        <w:ind w:firstLine="400"/>
        <w:jc w:val="both"/>
      </w:pPr>
      <w:r>
        <w:t>1) нысанын Қазақстан Респуб</w:t>
      </w:r>
      <w:r>
        <w:t xml:space="preserve">ликасының Үкіметі бекітетін, белгіленген үлгідегі өтінішті; </w:t>
      </w:r>
    </w:p>
    <w:p w:rsidR="00000000" w:rsidRDefault="00D42E46">
      <w:pPr>
        <w:ind w:firstLine="400"/>
        <w:jc w:val="both"/>
      </w:pPr>
      <w:r>
        <w:t xml:space="preserve">2) лицензиаттың біліктілік талаптарына сәйкес келетінін растайтын құжаттарды; </w:t>
      </w:r>
    </w:p>
    <w:p w:rsidR="00000000" w:rsidRDefault="00D42E46">
      <w:pPr>
        <w:ind w:firstLine="400"/>
        <w:jc w:val="both"/>
      </w:pPr>
      <w:r>
        <w:t xml:space="preserve">3) кәсіпкерлік қызметтің жекелеген түрлерімен айналысу құқығын алу үшін алым енгізгенін растайтын құжатты; </w:t>
      </w:r>
    </w:p>
    <w:p w:rsidR="00000000" w:rsidRDefault="00D42E46">
      <w:pPr>
        <w:ind w:firstLine="400"/>
        <w:jc w:val="both"/>
      </w:pPr>
      <w:r>
        <w:t>4) мемле</w:t>
      </w:r>
      <w:r>
        <w:t xml:space="preserve">кеттік тіркеу туралы куәліктің көшірмесін; </w:t>
      </w:r>
    </w:p>
    <w:p w:rsidR="00000000" w:rsidRDefault="00D42E46">
      <w:pPr>
        <w:ind w:firstLine="400"/>
        <w:jc w:val="both"/>
      </w:pPr>
      <w:r>
        <w:t xml:space="preserve">5) жұмыс бабындағы оқу жоспарларын; </w:t>
      </w:r>
    </w:p>
    <w:p w:rsidR="00000000" w:rsidRDefault="00D42E46">
      <w:pPr>
        <w:ind w:firstLine="400"/>
        <w:jc w:val="both"/>
      </w:pPr>
      <w:r>
        <w:t xml:space="preserve">6) штаттағы оқытушылардың бар екенін растайтын құжатты; </w:t>
      </w:r>
    </w:p>
    <w:p w:rsidR="00000000" w:rsidRDefault="00D42E46">
      <w:pPr>
        <w:ind w:firstLine="400"/>
        <w:jc w:val="both"/>
      </w:pPr>
      <w:r>
        <w:t xml:space="preserve">7) меншiк оқу-материалдық базасының бар екендігін растайтын құжаттарды тапсырады. </w:t>
      </w:r>
    </w:p>
    <w:p w:rsidR="00000000" w:rsidRDefault="00D42E46">
      <w:pPr>
        <w:ind w:firstLine="400"/>
        <w:jc w:val="both"/>
      </w:pPr>
      <w:r>
        <w:t>Лицензия құжаттар тапсырылған күнне</w:t>
      </w:r>
      <w:r>
        <w:t xml:space="preserve">н бастап екі айлық мерзімнен кешіктірілмей беріледі. </w:t>
      </w:r>
    </w:p>
    <w:p w:rsidR="00000000" w:rsidRDefault="00D42E46">
      <w:pPr>
        <w:ind w:firstLine="400"/>
        <w:jc w:val="both"/>
      </w:pPr>
      <w:r>
        <w:t xml:space="preserve">Лицензия беруден бас тартылған жағдайда лицензия беру үшін белгіленген мерзімде, өтініш иесіне жазбаша түрде дәлелді жауап қайтарылады. </w:t>
      </w:r>
    </w:p>
    <w:p w:rsidR="00000000" w:rsidRDefault="00D42E46">
      <w:r>
        <w:rPr>
          <w:rStyle w:val="s3"/>
        </w:rPr>
        <w:t>ҚР</w:t>
      </w:r>
      <w:r>
        <w:rPr>
          <w:rStyle w:val="s3"/>
        </w:rPr>
        <w:t xml:space="preserve"> Үкіметінің 2005.29.09. </w:t>
      </w:r>
      <w:hyperlink r:id="rId20" w:anchor="sub_id=50" w:history="1">
        <w:r>
          <w:rPr>
            <w:rStyle w:val="a3"/>
            <w:b/>
            <w:bCs/>
            <w:i/>
            <w:iCs/>
            <w:bdr w:val="none" w:sz="0" w:space="0" w:color="auto" w:frame="1"/>
          </w:rPr>
          <w:t>№ 964</w:t>
        </w:r>
      </w:hyperlink>
      <w:r>
        <w:rPr>
          <w:rStyle w:val="s3"/>
        </w:rPr>
        <w:t xml:space="preserve"> қаулысымен 8-тармақ өзгертілді</w:t>
      </w:r>
    </w:p>
    <w:p w:rsidR="00000000" w:rsidRDefault="00D42E46">
      <w:pPr>
        <w:ind w:firstLine="400"/>
        <w:jc w:val="both"/>
      </w:pPr>
      <w:r>
        <w:t>8. Лицензия беру, оны қайтарып алу немесе оның қолданылуын тоқтата тұру мәселелерін алқалы және жариялы түрде қарау үшін,</w:t>
      </w:r>
      <w:r>
        <w:rPr>
          <w:rStyle w:val="a3"/>
        </w:rPr>
        <w:t xml:space="preserve"> </w:t>
      </w:r>
      <w:r>
        <w:rPr>
          <w:rStyle w:val="s0"/>
        </w:rPr>
        <w:t>лицензиар консультативтiк-кеңесші орган құрады</w:t>
      </w:r>
      <w:r>
        <w:t xml:space="preserve">. </w:t>
      </w:r>
    </w:p>
    <w:p w:rsidR="00000000" w:rsidRDefault="00D42E46">
      <w:r>
        <w:rPr>
          <w:rStyle w:val="s3"/>
        </w:rPr>
        <w:t>ҚР</w:t>
      </w:r>
      <w:r>
        <w:rPr>
          <w:rStyle w:val="s3"/>
        </w:rPr>
        <w:t xml:space="preserve"> Үкім</w:t>
      </w:r>
      <w:r>
        <w:rPr>
          <w:rStyle w:val="s3"/>
        </w:rPr>
        <w:t xml:space="preserve">етінің 2005.29.09. </w:t>
      </w:r>
      <w:hyperlink r:id="rId21" w:anchor="sub_id=50" w:history="1">
        <w:r>
          <w:rPr>
            <w:rStyle w:val="a3"/>
            <w:b/>
            <w:bCs/>
            <w:i/>
            <w:iCs/>
            <w:bdr w:val="none" w:sz="0" w:space="0" w:color="auto" w:frame="1"/>
          </w:rPr>
          <w:t>№ 964</w:t>
        </w:r>
      </w:hyperlink>
      <w:r>
        <w:rPr>
          <w:rStyle w:val="s3"/>
        </w:rPr>
        <w:t xml:space="preserve"> қаулысымен 9-тармақ өзгертілді</w:t>
      </w:r>
    </w:p>
    <w:p w:rsidR="00000000" w:rsidRDefault="00D42E46">
      <w:pPr>
        <w:ind w:firstLine="400"/>
        <w:jc w:val="both"/>
      </w:pPr>
      <w:r>
        <w:t xml:space="preserve">9. Лицензиар білім беру ұйымының өтінішін қарау процесінде, </w:t>
      </w:r>
      <w:r>
        <w:rPr>
          <w:rStyle w:val="s0"/>
        </w:rPr>
        <w:t xml:space="preserve">консультативтік-кеңесші органның ұсынымы болған кезде </w:t>
      </w:r>
      <w:r>
        <w:t xml:space="preserve">білім </w:t>
      </w:r>
      <w:r>
        <w:t>беру қызметін жүзеге асыру үшін қажетті жағдайларды тексеру мақсатында, білім беру ұйымы орналасқан жерге барып, сараптама</w:t>
      </w:r>
      <w:r>
        <w:rPr>
          <w:rStyle w:val="a3"/>
        </w:rPr>
        <w:t xml:space="preserve"> </w:t>
      </w:r>
      <w:r>
        <w:rPr>
          <w:rStyle w:val="s0"/>
        </w:rPr>
        <w:t>жүргiзедi</w:t>
      </w:r>
      <w:r>
        <w:t xml:space="preserve">. </w:t>
      </w:r>
    </w:p>
    <w:p w:rsidR="00000000" w:rsidRDefault="00D42E46">
      <w:pPr>
        <w:ind w:firstLine="400"/>
        <w:jc w:val="both"/>
      </w:pPr>
      <w:r>
        <w:t>10. Лицензия беру не оны беруден бас тарту туралы шешім құжаттардың иесі ұсынған өтініш, сондай-ақ егер тексеру жүргізілг</w:t>
      </w:r>
      <w:r>
        <w:t xml:space="preserve">ен болса, оның нәтижелері зерделенгеннен кейін қабылданады. </w:t>
      </w:r>
    </w:p>
    <w:p w:rsidR="00000000" w:rsidRDefault="00D42E46">
      <w:pPr>
        <w:ind w:firstLine="400"/>
        <w:jc w:val="both"/>
      </w:pPr>
      <w:r>
        <w:t xml:space="preserve">11. Егер лицензия белгіленген мерзімде берілмесе немесе өтініш иесі бар тартуды негізсіз деп таныса, онда ол бір айлық мерзімде осы әрекеттерге сот тәртібімен шағымдануға құқылы. </w:t>
      </w:r>
    </w:p>
    <w:p w:rsidR="00000000" w:rsidRDefault="00D42E46">
      <w:pPr>
        <w:ind w:firstLine="400"/>
        <w:jc w:val="both"/>
      </w:pPr>
      <w:r>
        <w:t>12. Лицензия бе</w:t>
      </w:r>
      <w:r>
        <w:t xml:space="preserve">руден мынадай негіздер бойынша: </w:t>
      </w:r>
    </w:p>
    <w:p w:rsidR="00000000" w:rsidRDefault="00D42E46">
      <w:pPr>
        <w:ind w:firstLine="400"/>
        <w:jc w:val="both"/>
      </w:pPr>
      <w:r>
        <w:t xml:space="preserve">1) білім беру ұйымының осы тұрпаты мен түрі үшін нақты мамандықтар бойынша білім беру қызметін жүзеге асыруға Қазақстан Республикасының заң актілерімен тыйым салынса; </w:t>
      </w:r>
    </w:p>
    <w:p w:rsidR="00000000" w:rsidRDefault="00D42E46">
      <w:pPr>
        <w:ind w:firstLine="400"/>
        <w:jc w:val="both"/>
      </w:pPr>
      <w:r>
        <w:t xml:space="preserve">2) осы Ереженің </w:t>
      </w:r>
      <w:hyperlink w:anchor="sub700" w:history="1">
        <w:r>
          <w:rPr>
            <w:rStyle w:val="a3"/>
          </w:rPr>
          <w:t>7-тармағын</w:t>
        </w:r>
        <w:r>
          <w:rPr>
            <w:rStyle w:val="a3"/>
          </w:rPr>
          <w:t>а</w:t>
        </w:r>
      </w:hyperlink>
      <w:r>
        <w:t xml:space="preserve"> сәйкес талап етілетін құжаттар түгел тапсырылмаса. Өтініш иесі аталған кедергілерді жойған кезде өтініш жалпы негізде қаралады; </w:t>
      </w:r>
    </w:p>
    <w:p w:rsidR="00000000" w:rsidRDefault="00D42E46">
      <w:pPr>
        <w:ind w:firstLine="400"/>
        <w:jc w:val="both"/>
      </w:pPr>
      <w:r>
        <w:t xml:space="preserve">3) кәсіпкерлік қызметтің жекелеген түрлерімен айналысу құқығы үшін алынатын алым енгізілмесе; </w:t>
      </w:r>
    </w:p>
    <w:p w:rsidR="00000000" w:rsidRDefault="00D42E46">
      <w:pPr>
        <w:ind w:firstLine="400"/>
        <w:jc w:val="both"/>
      </w:pPr>
      <w:r>
        <w:t xml:space="preserve">4) өтініш беруші осы Ережеде белгіленген біліктілік талаптарына сай келмесе; </w:t>
      </w:r>
    </w:p>
    <w:p w:rsidR="00000000" w:rsidRDefault="00D42E46">
      <w:pPr>
        <w:ind w:firstLine="400"/>
        <w:jc w:val="both"/>
      </w:pPr>
      <w:r>
        <w:t xml:space="preserve">5) өтініш иесіне қатысты оның білім беру қызметімен айналысуына тыйым салатын сот шешімі болса, бас тартылуы мүмкін. </w:t>
      </w:r>
    </w:p>
    <w:p w:rsidR="00000000" w:rsidRDefault="00D42E46">
      <w:pPr>
        <w:ind w:firstLine="400"/>
        <w:jc w:val="both"/>
      </w:pPr>
      <w:r>
        <w:t>13. Білім беру қызметімен тиісті лицензиясыз айналысу заңдар</w:t>
      </w:r>
      <w:r>
        <w:t xml:space="preserve">мен белгіленген жауапкершілікке әкеп соғады. </w:t>
      </w:r>
    </w:p>
    <w:p w:rsidR="00000000" w:rsidRDefault="00D42E46">
      <w:pPr>
        <w:ind w:firstLine="400"/>
        <w:jc w:val="both"/>
      </w:pPr>
      <w:r>
        <w:t xml:space="preserve">14. Білім беру ұйымының білім беру қызметімен лицензиясыз айналысудан алған табысы, заң актілерінде белгіленген жағдайлардан басқа кезде мемлекеттік бюджетке алынып қойылуы тиіс. </w:t>
      </w:r>
    </w:p>
    <w:p w:rsidR="00000000" w:rsidRDefault="00D42E46">
      <w:pPr>
        <w:spacing w:after="240"/>
        <w:ind w:firstLine="400"/>
        <w:jc w:val="both"/>
      </w:pPr>
      <w:r>
        <w:t>15. Лицензияларды есепке алуды</w:t>
      </w:r>
      <w:r>
        <w:t>, сондай-ақ лицензиялық ережелердің сақталуын бақылауды лицензиар жүзеге асырады.</w:t>
      </w:r>
    </w:p>
    <w:p w:rsidR="00000000" w:rsidRDefault="00D42E46">
      <w:pPr>
        <w:spacing w:after="240"/>
        <w:jc w:val="center"/>
      </w:pPr>
      <w:bookmarkStart w:id="4" w:name="SUB1600"/>
      <w:bookmarkEnd w:id="4"/>
      <w:r>
        <w:rPr>
          <w:rStyle w:val="s1"/>
        </w:rPr>
        <w:t>3. Білім беру қызметіне қойылатын біліктілік талаптары</w:t>
      </w:r>
    </w:p>
    <w:p w:rsidR="00000000" w:rsidRDefault="00D42E46">
      <w:pPr>
        <w:jc w:val="both"/>
      </w:pPr>
      <w:r>
        <w:rPr>
          <w:rStyle w:val="s3"/>
        </w:rPr>
        <w:t>ҚР</w:t>
      </w:r>
      <w:r>
        <w:rPr>
          <w:rStyle w:val="s3"/>
        </w:rPr>
        <w:t xml:space="preserve"> Үкіметінің 2005.20.12. </w:t>
      </w:r>
      <w:hyperlink r:id="rId22" w:anchor="sub_id=2" w:history="1">
        <w:r>
          <w:rPr>
            <w:rStyle w:val="a3"/>
            <w:i/>
            <w:iCs/>
            <w:bdr w:val="none" w:sz="0" w:space="0" w:color="auto" w:frame="1"/>
          </w:rPr>
          <w:t>№ 1253</w:t>
        </w:r>
      </w:hyperlink>
      <w:r>
        <w:rPr>
          <w:rStyle w:val="s3"/>
        </w:rPr>
        <w:t xml:space="preserve"> </w:t>
      </w:r>
      <w:r>
        <w:rPr>
          <w:rStyle w:val="s3"/>
        </w:rPr>
        <w:t>қаулысымен</w:t>
      </w:r>
      <w:r>
        <w:rPr>
          <w:rStyle w:val="s3"/>
        </w:rPr>
        <w:t xml:space="preserve"> 16-тармақ өзгертілді (бұр</w:t>
      </w:r>
      <w:hyperlink r:id="rId23" w:anchor="sub_id=16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16. Мектепке дейінгі ұйымдардың қызметіне: </w:t>
      </w:r>
    </w:p>
    <w:p w:rsidR="00000000" w:rsidRDefault="00D42E46">
      <w:pPr>
        <w:ind w:firstLine="400"/>
        <w:jc w:val="both"/>
      </w:pPr>
      <w:r>
        <w:t>1) мектепке дейінгі ұйымдарға қабылдауды тәрбиеленушілердің жас шамасына және сани</w:t>
      </w:r>
      <w:r>
        <w:t xml:space="preserve">тарлық нормалар мен ережелерге орай топтың толымдылығына сәйкес жүзеге асыруы; </w:t>
      </w:r>
    </w:p>
    <w:p w:rsidR="00000000" w:rsidRDefault="00D42E46">
      <w:pPr>
        <w:ind w:firstLine="400"/>
        <w:jc w:val="both"/>
      </w:pPr>
      <w:r>
        <w:t xml:space="preserve">2) жоғары және бірінші санаттағы тәрбиешілер үлесі - олардың жалпы санының 20 пайызынан кем болмауы; </w:t>
      </w:r>
    </w:p>
    <w:p w:rsidR="00000000" w:rsidRDefault="00D42E46">
      <w:pPr>
        <w:ind w:firstLine="400"/>
        <w:jc w:val="both"/>
      </w:pPr>
      <w:r>
        <w:t xml:space="preserve">3) оқу алаңының санитарлық нормалар мен ережелерге (СНЕ) сәйкес келуі; </w:t>
      </w:r>
    </w:p>
    <w:p w:rsidR="00000000" w:rsidRDefault="00D42E46">
      <w:pPr>
        <w:ind w:firstLine="400"/>
        <w:jc w:val="both"/>
      </w:pPr>
      <w:r>
        <w:t>4)</w:t>
      </w:r>
      <w:r>
        <w:t xml:space="preserve"> тәрбиеленушілердің дене тәрбиесі, ой-өрісі жағынан және жеке өзінің дамуы үшін ойын материалы мен жабдықтарының, оқу және балалар әдебиеттерінің болуы; </w:t>
      </w:r>
    </w:p>
    <w:p w:rsidR="00000000" w:rsidRDefault="00D42E46">
      <w:pPr>
        <w:ind w:firstLine="400"/>
        <w:jc w:val="both"/>
      </w:pPr>
      <w:r>
        <w:t xml:space="preserve">5) тәрбиеленушілерге медициналық қызмет көрсету мен оларды тамақтандыру мүмкіндігінің болуы; </w:t>
      </w:r>
    </w:p>
    <w:p w:rsidR="00000000" w:rsidRDefault="00D42E46">
      <w:pPr>
        <w:ind w:firstLine="400"/>
        <w:jc w:val="both"/>
      </w:pPr>
      <w:r>
        <w:rPr>
          <w:rStyle w:val="s0"/>
        </w:rPr>
        <w:t>6) менші</w:t>
      </w:r>
      <w:r>
        <w:rPr>
          <w:rStyle w:val="s0"/>
        </w:rPr>
        <w:t>кті оқу-материалдық базасының болуы.</w:t>
      </w:r>
    </w:p>
    <w:p w:rsidR="00000000" w:rsidRDefault="00D42E46">
      <w:pPr>
        <w:jc w:val="both"/>
      </w:pPr>
      <w:r>
        <w:rPr>
          <w:rStyle w:val="s3"/>
        </w:rPr>
        <w:t>ҚР</w:t>
      </w:r>
      <w:r>
        <w:rPr>
          <w:rStyle w:val="s3"/>
        </w:rPr>
        <w:t xml:space="preserve"> Үкіметінің 2005.20.12. </w:t>
      </w:r>
      <w:hyperlink r:id="rId24" w:anchor="sub_id=3" w:history="1">
        <w:r>
          <w:rPr>
            <w:rStyle w:val="a3"/>
            <w:i/>
            <w:iCs/>
            <w:bdr w:val="none" w:sz="0" w:space="0" w:color="auto" w:frame="1"/>
          </w:rPr>
          <w:t>№ 1253</w:t>
        </w:r>
      </w:hyperlink>
      <w:r>
        <w:rPr>
          <w:rStyle w:val="s3"/>
        </w:rPr>
        <w:t xml:space="preserve"> қаулысымен 17-тармақ өзгертілді (бұр</w:t>
      </w:r>
      <w:hyperlink r:id="rId25" w:anchor="sub_id=17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17. Жалпы бастауыш білім беретін білім беру ұйымдарының қызметіне: </w:t>
      </w:r>
    </w:p>
    <w:p w:rsidR="00000000" w:rsidRDefault="00D42E46">
      <w:pPr>
        <w:ind w:firstLine="400"/>
        <w:jc w:val="both"/>
      </w:pPr>
      <w:r>
        <w:t xml:space="preserve">1) жоғары және бірінші санаттағы мұғалімдер үлесі - олардың жалпы санының 20 пайызынан кем болмау; </w:t>
      </w:r>
    </w:p>
    <w:p w:rsidR="00000000" w:rsidRDefault="00D42E46">
      <w:pPr>
        <w:ind w:firstLine="400"/>
        <w:jc w:val="both"/>
      </w:pPr>
      <w:r>
        <w:t xml:space="preserve">2) сыныптар толымдылығы мен оқу алаңының санитарлық нормалар мен </w:t>
      </w:r>
      <w:r>
        <w:t xml:space="preserve">ережелерге (СНЕ) сәйкес келуі; </w:t>
      </w:r>
    </w:p>
    <w:p w:rsidR="00000000" w:rsidRDefault="00D42E46">
      <w:pPr>
        <w:ind w:firstLine="400"/>
        <w:jc w:val="both"/>
      </w:pPr>
      <w:r>
        <w:t xml:space="preserve">3) оқу және оқу-әдістемелік әдебиеттер қорының мөлшері - оқушылар құрамына шаққанда бір оқушыға толық оқу цикліне кемінде 15 басылымнан келуі; </w:t>
      </w:r>
    </w:p>
    <w:p w:rsidR="00000000" w:rsidRDefault="00D42E46">
      <w:pPr>
        <w:ind w:firstLine="400"/>
        <w:jc w:val="both"/>
      </w:pPr>
      <w:r>
        <w:t>4) білім алушыларға медициналық қызмет көрсету және оларды тамақтандыру мүмкінді</w:t>
      </w:r>
      <w:r>
        <w:t>гінің болуы;</w:t>
      </w:r>
    </w:p>
    <w:p w:rsidR="00000000" w:rsidRDefault="00D42E46">
      <w:pPr>
        <w:ind w:firstLine="400"/>
        <w:jc w:val="both"/>
      </w:pPr>
      <w:r>
        <w:rPr>
          <w:rStyle w:val="s0"/>
        </w:rPr>
        <w:t>5) меншікті оқу-материалдық базасының болуы</w:t>
      </w:r>
      <w:r>
        <w:rPr>
          <w:rStyle w:val="s00"/>
        </w:rPr>
        <w:t>.</w:t>
      </w:r>
    </w:p>
    <w:p w:rsidR="00000000" w:rsidRDefault="00D42E46">
      <w:pPr>
        <w:jc w:val="both"/>
      </w:pPr>
      <w:r>
        <w:rPr>
          <w:rStyle w:val="s3"/>
        </w:rPr>
        <w:t>ҚР</w:t>
      </w:r>
      <w:r>
        <w:rPr>
          <w:rStyle w:val="s3"/>
        </w:rPr>
        <w:t xml:space="preserve"> Үкіметінің 2005.20.12. </w:t>
      </w:r>
      <w:hyperlink r:id="rId26" w:anchor="sub_id=3" w:history="1">
        <w:r>
          <w:rPr>
            <w:rStyle w:val="a3"/>
            <w:i/>
            <w:iCs/>
            <w:bdr w:val="none" w:sz="0" w:space="0" w:color="auto" w:frame="1"/>
          </w:rPr>
          <w:t>№ 1253</w:t>
        </w:r>
      </w:hyperlink>
      <w:r>
        <w:rPr>
          <w:rStyle w:val="s3"/>
        </w:rPr>
        <w:t xml:space="preserve"> қаулысымен 18-тармақ өзгертілді (бұр</w:t>
      </w:r>
      <w:hyperlink r:id="rId27" w:anchor="sub_id=18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18. Жалпы негізгі білім беретін білім беру ұйымдарының қызметіне: </w:t>
      </w:r>
    </w:p>
    <w:p w:rsidR="00000000" w:rsidRDefault="00D42E46">
      <w:pPr>
        <w:ind w:firstLine="400"/>
        <w:jc w:val="both"/>
      </w:pPr>
      <w:r>
        <w:t xml:space="preserve">1) жоғары және бірінші санаттағы мұғалімдер үлесі - олардың жалпы санының 30 пайызынан кем болмауы; </w:t>
      </w:r>
    </w:p>
    <w:p w:rsidR="00000000" w:rsidRDefault="00D42E46">
      <w:pPr>
        <w:ind w:firstLine="400"/>
        <w:jc w:val="both"/>
      </w:pPr>
      <w:r>
        <w:t>2) сыныптар толымдылығы мен оқу алаңының сан</w:t>
      </w:r>
      <w:r>
        <w:t xml:space="preserve">итарлық нормалар мен ережелерге (СНЕ) сәйкес келуі; </w:t>
      </w:r>
    </w:p>
    <w:p w:rsidR="00000000" w:rsidRDefault="00D42E46">
      <w:pPr>
        <w:ind w:firstLine="400"/>
        <w:jc w:val="both"/>
      </w:pPr>
      <w:r>
        <w:t xml:space="preserve">3) оқу және оқу-әдістемелік әдебиеттер қорының мөлшері - оқушылар құрамына шаққанда, бір оқушыға толық оқу цикліне кемінде 15 басылымнан келуі; </w:t>
      </w:r>
    </w:p>
    <w:p w:rsidR="00000000" w:rsidRDefault="00D42E46">
      <w:pPr>
        <w:ind w:firstLine="400"/>
        <w:jc w:val="both"/>
      </w:pPr>
      <w:r>
        <w:t xml:space="preserve">4) білім алушыларға медициналық қызмет көрсету және оларды тамақтандыру мүмкіндігінің болуы; </w:t>
      </w:r>
    </w:p>
    <w:p w:rsidR="00000000" w:rsidRDefault="00D42E46">
      <w:pPr>
        <w:ind w:firstLine="400"/>
        <w:jc w:val="both"/>
      </w:pPr>
      <w:r>
        <w:rPr>
          <w:rStyle w:val="s0"/>
        </w:rPr>
        <w:t>5) меншікті оқу-материалдық базасының болуы</w:t>
      </w:r>
      <w:r>
        <w:rPr>
          <w:rStyle w:val="s00"/>
        </w:rPr>
        <w:t>.</w:t>
      </w:r>
    </w:p>
    <w:p w:rsidR="00000000" w:rsidRDefault="00D42E46">
      <w:pPr>
        <w:jc w:val="both"/>
      </w:pPr>
      <w:r>
        <w:rPr>
          <w:rStyle w:val="s3"/>
        </w:rPr>
        <w:t>ҚР</w:t>
      </w:r>
      <w:r>
        <w:rPr>
          <w:rStyle w:val="s3"/>
        </w:rPr>
        <w:t xml:space="preserve"> Үкіметінің 2005.20.12. </w:t>
      </w:r>
      <w:hyperlink r:id="rId28" w:anchor="sub_id=3" w:history="1">
        <w:r>
          <w:rPr>
            <w:rStyle w:val="a3"/>
            <w:i/>
            <w:iCs/>
            <w:bdr w:val="none" w:sz="0" w:space="0" w:color="auto" w:frame="1"/>
          </w:rPr>
          <w:t>№ 1253</w:t>
        </w:r>
      </w:hyperlink>
      <w:r>
        <w:rPr>
          <w:rStyle w:val="s3"/>
        </w:rPr>
        <w:t xml:space="preserve"> қаулы</w:t>
      </w:r>
      <w:r>
        <w:rPr>
          <w:rStyle w:val="s3"/>
        </w:rPr>
        <w:t>сымен 19-тармақ өзгертілді (бұр</w:t>
      </w:r>
      <w:hyperlink r:id="rId29" w:anchor="sub_id=19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19. Жалпы орта білім беретін білім беру ұйымдарының қызметіне: </w:t>
      </w:r>
    </w:p>
    <w:p w:rsidR="00000000" w:rsidRDefault="00D42E46">
      <w:pPr>
        <w:ind w:firstLine="400"/>
        <w:jc w:val="both"/>
      </w:pPr>
      <w:r>
        <w:t>1) жоғары және бірінші санаттағы мұғалімдер үлесі - олардың жалпы с</w:t>
      </w:r>
      <w:r>
        <w:t xml:space="preserve">анының 30 пайызынан кем болмауы; </w:t>
      </w:r>
    </w:p>
    <w:p w:rsidR="00000000" w:rsidRDefault="00D42E46">
      <w:pPr>
        <w:ind w:firstLine="400"/>
        <w:jc w:val="both"/>
      </w:pPr>
      <w:r>
        <w:t xml:space="preserve">2) сыныптар толымдылығы мен оқу алаңының санитарлық нормалар мен ережелерге (СНЕ) сәйкес келуі; </w:t>
      </w:r>
    </w:p>
    <w:p w:rsidR="00000000" w:rsidRDefault="00D42E46">
      <w:pPr>
        <w:ind w:firstLine="400"/>
        <w:jc w:val="both"/>
      </w:pPr>
      <w:r>
        <w:t>3) оқу және оқу-әдістемелік әдебиеттер қорының мөлшері - оқушылар құрамына шаққанда, бір оқушыға толық оқу цикліне кемінде 25</w:t>
      </w:r>
      <w:r>
        <w:t xml:space="preserve"> басылымнан келуі; </w:t>
      </w:r>
    </w:p>
    <w:p w:rsidR="00000000" w:rsidRDefault="00D42E46">
      <w:pPr>
        <w:ind w:firstLine="400"/>
        <w:jc w:val="both"/>
      </w:pPr>
      <w:r>
        <w:t xml:space="preserve">4) білім алушыларға медициналық қызмет көрсету және оларды тамақтандыру мүмкіндігінің болуы; </w:t>
      </w:r>
    </w:p>
    <w:p w:rsidR="00000000" w:rsidRDefault="00D42E46">
      <w:pPr>
        <w:ind w:firstLine="400"/>
        <w:jc w:val="both"/>
      </w:pPr>
      <w:r>
        <w:rPr>
          <w:rStyle w:val="s0"/>
        </w:rPr>
        <w:t>5) меншікті оқу-материалдық базасының болуы</w:t>
      </w:r>
      <w:r>
        <w:rPr>
          <w:rStyle w:val="s00"/>
        </w:rPr>
        <w:t>.</w:t>
      </w:r>
    </w:p>
    <w:p w:rsidR="00000000" w:rsidRDefault="00D42E46">
      <w:pPr>
        <w:jc w:val="both"/>
      </w:pPr>
      <w:r>
        <w:rPr>
          <w:rStyle w:val="s3"/>
        </w:rPr>
        <w:t>ҚР</w:t>
      </w:r>
      <w:r>
        <w:rPr>
          <w:rStyle w:val="s3"/>
        </w:rPr>
        <w:t xml:space="preserve"> Үкіметінің 2005.20.12. </w:t>
      </w:r>
      <w:hyperlink r:id="rId30" w:anchor="sub_id=3" w:history="1">
        <w:r>
          <w:rPr>
            <w:rStyle w:val="a3"/>
            <w:i/>
            <w:iCs/>
            <w:bdr w:val="none" w:sz="0" w:space="0" w:color="auto" w:frame="1"/>
          </w:rPr>
          <w:t>№ 1253</w:t>
        </w:r>
      </w:hyperlink>
      <w:r>
        <w:rPr>
          <w:rStyle w:val="s3"/>
        </w:rPr>
        <w:t xml:space="preserve"> қаулысымен 20-тармақ өзгертілді (бұр</w:t>
      </w:r>
      <w:hyperlink r:id="rId31" w:anchor="sub_id=20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20. Мектептен тыс ұйымдардың қызметіне: </w:t>
      </w:r>
    </w:p>
    <w:p w:rsidR="00000000" w:rsidRDefault="00D42E46">
      <w:pPr>
        <w:ind w:firstLine="400"/>
        <w:jc w:val="both"/>
      </w:pPr>
      <w:r>
        <w:t>1) жоғары және бірінші санаттағы педагогтардың үлесі - олардың жалпы с</w:t>
      </w:r>
      <w:r>
        <w:t xml:space="preserve">анының 30 пайызынан кем болмауы; </w:t>
      </w:r>
    </w:p>
    <w:p w:rsidR="00000000" w:rsidRDefault="00D42E46">
      <w:pPr>
        <w:ind w:firstLine="400"/>
        <w:jc w:val="both"/>
      </w:pPr>
      <w:r>
        <w:t xml:space="preserve">2) оқу алаңының санитарлық нормалар мен ережелерге (СНЕ) сәйкес келуі; </w:t>
      </w:r>
    </w:p>
    <w:p w:rsidR="00000000" w:rsidRDefault="00D42E46">
      <w:pPr>
        <w:ind w:firstLine="400"/>
        <w:jc w:val="both"/>
      </w:pPr>
      <w:r>
        <w:t>3) оқу және оқу-әдістемелік әдебиеттер қорының мөлшері - оқушылар құрамына шаққанда, бір оқушыға толық оқу цикліне кемінде 15 бірлік басылымнан келуі;</w:t>
      </w:r>
      <w:r>
        <w:t xml:space="preserve"> </w:t>
      </w:r>
    </w:p>
    <w:p w:rsidR="00000000" w:rsidRDefault="00D42E46">
      <w:pPr>
        <w:ind w:firstLine="400"/>
        <w:jc w:val="both"/>
      </w:pPr>
      <w:r>
        <w:t>4) балалар жасының 6-18 жас аралығында болуы;</w:t>
      </w:r>
    </w:p>
    <w:p w:rsidR="00000000" w:rsidRDefault="00D42E46">
      <w:pPr>
        <w:ind w:firstLine="400"/>
        <w:jc w:val="both"/>
      </w:pPr>
      <w:r>
        <w:rPr>
          <w:rStyle w:val="s0"/>
        </w:rPr>
        <w:t>5) меншікті оқу-материалдық базасының болуы</w:t>
      </w:r>
      <w:r>
        <w:rPr>
          <w:rStyle w:val="s00"/>
        </w:rPr>
        <w:t>.</w:t>
      </w:r>
    </w:p>
    <w:p w:rsidR="00000000" w:rsidRDefault="00D42E46">
      <w:pPr>
        <w:jc w:val="both"/>
      </w:pPr>
      <w:r>
        <w:rPr>
          <w:rStyle w:val="s3"/>
        </w:rPr>
        <w:t>ҚР</w:t>
      </w:r>
      <w:r>
        <w:rPr>
          <w:rStyle w:val="s3"/>
        </w:rPr>
        <w:t xml:space="preserve"> Үкіметінің 2005.20.12. </w:t>
      </w:r>
      <w:hyperlink r:id="rId32" w:anchor="sub_id=4" w:history="1">
        <w:r>
          <w:rPr>
            <w:rStyle w:val="a3"/>
            <w:i/>
            <w:iCs/>
            <w:bdr w:val="none" w:sz="0" w:space="0" w:color="auto" w:frame="1"/>
          </w:rPr>
          <w:t>№ 1253</w:t>
        </w:r>
      </w:hyperlink>
      <w:r>
        <w:rPr>
          <w:rStyle w:val="s3"/>
        </w:rPr>
        <w:t xml:space="preserve"> қаулысымен 21-тармақ өзгертілді (бұр</w:t>
      </w:r>
      <w:hyperlink r:id="rId33" w:anchor="sub_id=21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21. Кәсіптік бастауыш білім беретін білім беру ұйымдарының қызметіне: </w:t>
      </w:r>
    </w:p>
    <w:p w:rsidR="00000000" w:rsidRDefault="00D42E46">
      <w:pPr>
        <w:ind w:firstLine="400"/>
        <w:jc w:val="both"/>
      </w:pPr>
      <w:r>
        <w:t xml:space="preserve">1) штаттағы оқытушылар үлесі - олардың жалпы санының 70 пайызынан кем болмауы; </w:t>
      </w:r>
    </w:p>
    <w:p w:rsidR="00000000" w:rsidRDefault="00D42E46">
      <w:pPr>
        <w:ind w:firstLine="400"/>
        <w:jc w:val="both"/>
      </w:pPr>
      <w:r>
        <w:t>2) жоғары ж</w:t>
      </w:r>
      <w:r>
        <w:t>әне</w:t>
      </w:r>
      <w:r>
        <w:t xml:space="preserve"> бірінші санаттағы оқытушылар үлесі - олардың жалпы санының 30 пайызынан кем болмауы; </w:t>
      </w:r>
    </w:p>
    <w:p w:rsidR="00000000" w:rsidRDefault="00D42E46">
      <w:pPr>
        <w:ind w:firstLine="400"/>
        <w:jc w:val="both"/>
      </w:pPr>
      <w:r>
        <w:t xml:space="preserve">3) топтардың толымдылығы мен оқу алаңының санитарлық нормалар мен ережелерге (СНЕ) сәйкес келуі; </w:t>
      </w:r>
    </w:p>
    <w:p w:rsidR="00000000" w:rsidRDefault="00D42E46">
      <w:pPr>
        <w:ind w:firstLine="400"/>
        <w:jc w:val="both"/>
      </w:pPr>
      <w:r>
        <w:t>4) оқу және оқу-әдістемелік әдебиеттер қорының мөлшері - оқушылар құ</w:t>
      </w:r>
      <w:r>
        <w:t xml:space="preserve">рамына шаққанда, бір оқушыға толық оқу цикліне кемінде 25 басылымнан келуі; </w:t>
      </w:r>
    </w:p>
    <w:p w:rsidR="00000000" w:rsidRDefault="00D42E46">
      <w:pPr>
        <w:ind w:firstLine="400"/>
        <w:jc w:val="both"/>
      </w:pPr>
      <w:r>
        <w:t>5) тиісті мамандық бойынша мемлекеттік жалпыға бірдей міндетті білім стандартының талаптарын орындау үшін қажетті жағдайларды қамтамасыз ететін оқытудың арнаулы базасы мен техника</w:t>
      </w:r>
      <w:r>
        <w:t xml:space="preserve">лық құралдарының болуы; </w:t>
      </w:r>
    </w:p>
    <w:p w:rsidR="00000000" w:rsidRDefault="00D42E46">
      <w:pPr>
        <w:ind w:firstLine="400"/>
        <w:jc w:val="both"/>
      </w:pPr>
      <w:r>
        <w:t>6) білім беру ұйымдарының практикадан өткізу базалары ретінде белгіленген ұйымдармен жасалған шарттардың болуы (шарттарда білім беру ұйымының, практикадан өткізу базалары болып табылатын ұйымдардың және білім алушылардың міндеттері</w:t>
      </w:r>
      <w:r>
        <w:t xml:space="preserve"> анықталуы тиіс; </w:t>
      </w:r>
    </w:p>
    <w:p w:rsidR="00000000" w:rsidRDefault="00D42E46">
      <w:pPr>
        <w:ind w:firstLine="400"/>
        <w:jc w:val="both"/>
      </w:pPr>
      <w:r>
        <w:t>7) білім алушыларға медициналық қызмет көрсету мен оларды тамақтандыру мүмкіндігінің болуы;</w:t>
      </w:r>
    </w:p>
    <w:p w:rsidR="00000000" w:rsidRDefault="00D42E46">
      <w:pPr>
        <w:ind w:firstLine="400"/>
        <w:jc w:val="both"/>
      </w:pPr>
      <w:r>
        <w:rPr>
          <w:rStyle w:val="s0"/>
        </w:rPr>
        <w:t>8) меншікті оқу-материалдық базасының болуы</w:t>
      </w:r>
      <w:r>
        <w:rPr>
          <w:rStyle w:val="s00"/>
        </w:rPr>
        <w:t>.</w:t>
      </w:r>
    </w:p>
    <w:p w:rsidR="00000000" w:rsidRDefault="00D42E46">
      <w:pPr>
        <w:jc w:val="both"/>
      </w:pPr>
      <w:r>
        <w:rPr>
          <w:rStyle w:val="s3"/>
        </w:rPr>
        <w:t>ҚР</w:t>
      </w:r>
      <w:r>
        <w:rPr>
          <w:rStyle w:val="s3"/>
        </w:rPr>
        <w:t xml:space="preserve"> Үкіметінің 2005.20.12. </w:t>
      </w:r>
      <w:hyperlink r:id="rId34" w:anchor="sub_id=4" w:history="1">
        <w:r>
          <w:rPr>
            <w:rStyle w:val="a3"/>
            <w:i/>
            <w:iCs/>
            <w:bdr w:val="none" w:sz="0" w:space="0" w:color="auto" w:frame="1"/>
          </w:rPr>
          <w:t>№ 1253</w:t>
        </w:r>
      </w:hyperlink>
      <w:r>
        <w:rPr>
          <w:rStyle w:val="s3"/>
        </w:rPr>
        <w:t xml:space="preserve"> қаулысымен 22-тармақ өзгертілді (бұр</w:t>
      </w:r>
      <w:hyperlink r:id="rId35" w:anchor="sub_id=22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t xml:space="preserve">22. Кәсіптік орта білім беретін білім беру ұйымдарының қызметіне: </w:t>
      </w:r>
    </w:p>
    <w:p w:rsidR="00000000" w:rsidRDefault="00D42E46">
      <w:pPr>
        <w:ind w:firstLine="400"/>
        <w:jc w:val="both"/>
      </w:pPr>
      <w:r>
        <w:t xml:space="preserve">1) штаттағы оқытушылар үлесі - олардың жалпы санының 70 пайызынан кем болмауы; </w:t>
      </w:r>
    </w:p>
    <w:p w:rsidR="00000000" w:rsidRDefault="00D42E46">
      <w:pPr>
        <w:ind w:firstLine="400"/>
        <w:jc w:val="both"/>
      </w:pPr>
      <w:r>
        <w:t xml:space="preserve">2) жоғары және бірінші санаттағы оқытушылар үлесі - олардың жалпы санының 40 пайызынан кем болмауы; </w:t>
      </w:r>
    </w:p>
    <w:p w:rsidR="00000000" w:rsidRDefault="00D42E46">
      <w:pPr>
        <w:ind w:firstLine="400"/>
        <w:jc w:val="both"/>
      </w:pPr>
      <w:r>
        <w:t>3) топтардың толымдылығы мен оқу алаңының санитарлық нормалар мен ережелерг</w:t>
      </w:r>
      <w:r>
        <w:t xml:space="preserve">е (СНЕ) сәйкес келуі; </w:t>
      </w:r>
    </w:p>
    <w:p w:rsidR="00000000" w:rsidRDefault="00D42E46">
      <w:pPr>
        <w:ind w:firstLine="400"/>
        <w:jc w:val="both"/>
      </w:pPr>
      <w:r>
        <w:t xml:space="preserve">4) оқу және оқу-әдістемелік әдебиеттер қорының мөлшері - оқушылар құрамына шаққанда, бір оқушыға толық оқу цикліне кемінде 40 басылымнан келуі; </w:t>
      </w:r>
    </w:p>
    <w:p w:rsidR="00000000" w:rsidRDefault="00D42E46">
      <w:pPr>
        <w:ind w:firstLine="400"/>
        <w:jc w:val="both"/>
      </w:pPr>
      <w:r>
        <w:t>5) тиісті мамандық бойынша мемлекеттік жалпыға бірдей міндетті білім стандартының талапт</w:t>
      </w:r>
      <w:r>
        <w:t xml:space="preserve">арын орындау үшін қажетті жағдайларды қамтамасыз ететін білім берудің арнаулы базасы мен техникалық құралдарының болуы; </w:t>
      </w:r>
    </w:p>
    <w:p w:rsidR="00000000" w:rsidRDefault="00D42E46">
      <w:pPr>
        <w:ind w:firstLine="400"/>
        <w:jc w:val="both"/>
      </w:pPr>
      <w:r>
        <w:t>6) білім беру ұйымдарының практикадан өткізу базалары ретінде белгіленген ұйымдармен жасалған шарттардың болуы (шарттарда білім беру ұй</w:t>
      </w:r>
      <w:r>
        <w:t xml:space="preserve">ымының, практикадан өткізу базалары болып табылатын ұйымдардың және білім алушылардың міндеттері анықталуы тиіс; </w:t>
      </w:r>
    </w:p>
    <w:p w:rsidR="00000000" w:rsidRDefault="00D42E46">
      <w:pPr>
        <w:ind w:firstLine="400"/>
        <w:jc w:val="both"/>
      </w:pPr>
      <w:r>
        <w:t>7) білім алушыларға медициналық қызмет көрсету мен оларды тамақтандыру мүмкіндігінің болуы;</w:t>
      </w:r>
    </w:p>
    <w:p w:rsidR="00000000" w:rsidRDefault="00D42E46">
      <w:pPr>
        <w:ind w:firstLine="400"/>
        <w:jc w:val="both"/>
      </w:pPr>
      <w:r>
        <w:rPr>
          <w:rStyle w:val="s0"/>
        </w:rPr>
        <w:t>8) меншікті оқу-материалдық базасының болуы</w:t>
      </w:r>
      <w:r>
        <w:rPr>
          <w:rStyle w:val="s00"/>
        </w:rPr>
        <w:t>.</w:t>
      </w:r>
    </w:p>
    <w:p w:rsidR="00000000" w:rsidRDefault="00D42E46">
      <w:pPr>
        <w:ind w:firstLine="403"/>
        <w:jc w:val="both"/>
      </w:pPr>
      <w:r>
        <w:rPr>
          <w:rStyle w:val="s3"/>
        </w:rPr>
        <w:t>ҚР</w:t>
      </w:r>
      <w:r>
        <w:rPr>
          <w:rStyle w:val="s3"/>
        </w:rPr>
        <w:t xml:space="preserve"> Үк</w:t>
      </w:r>
      <w:r>
        <w:rPr>
          <w:rStyle w:val="s3"/>
        </w:rPr>
        <w:t xml:space="preserve">іметінің 28.12.01 ж. № 1747; 02.08.02 ж. </w:t>
      </w:r>
      <w:hyperlink r:id="rId36" w:history="1">
        <w:r>
          <w:rPr>
            <w:rStyle w:val="a3"/>
            <w:i/>
            <w:iCs/>
          </w:rPr>
          <w:t>№ 861</w:t>
        </w:r>
      </w:hyperlink>
      <w:r>
        <w:rPr>
          <w:rStyle w:val="s3"/>
        </w:rPr>
        <w:t xml:space="preserve">; 07.12.04 ж. </w:t>
      </w:r>
      <w:hyperlink r:id="rId37" w:anchor="sub_id=11" w:history="1">
        <w:r>
          <w:rPr>
            <w:rStyle w:val="a3"/>
            <w:i/>
            <w:iCs/>
          </w:rPr>
          <w:t>№ 1281</w:t>
        </w:r>
      </w:hyperlink>
      <w:r>
        <w:rPr>
          <w:rStyle w:val="s3"/>
        </w:rPr>
        <w:t xml:space="preserve"> (бұр. </w:t>
      </w:r>
      <w:hyperlink r:id="rId38" w:anchor="sub_id=2300" w:history="1">
        <w:r>
          <w:rPr>
            <w:rStyle w:val="a3"/>
            <w:i/>
            <w:iCs/>
          </w:rPr>
          <w:t>ред.</w:t>
        </w:r>
      </w:hyperlink>
      <w:r>
        <w:rPr>
          <w:rStyle w:val="s3"/>
        </w:rPr>
        <w:t xml:space="preserve"> қара); 2005.20.12. </w:t>
      </w:r>
      <w:hyperlink r:id="rId39" w:anchor="sub_id=5" w:history="1">
        <w:r>
          <w:rPr>
            <w:rStyle w:val="a3"/>
            <w:i/>
            <w:iCs/>
            <w:bdr w:val="none" w:sz="0" w:space="0" w:color="auto" w:frame="1"/>
          </w:rPr>
          <w:t>№ 1253</w:t>
        </w:r>
      </w:hyperlink>
      <w:r>
        <w:rPr>
          <w:rStyle w:val="s3"/>
        </w:rPr>
        <w:t xml:space="preserve"> (бұр</w:t>
      </w:r>
      <w:hyperlink r:id="rId40" w:anchor="sub_id=2300" w:history="1">
        <w:r>
          <w:rPr>
            <w:rStyle w:val="a3"/>
            <w:i/>
            <w:iCs/>
            <w:bdr w:val="none" w:sz="0" w:space="0" w:color="auto" w:frame="1"/>
          </w:rPr>
          <w:t>.ред.</w:t>
        </w:r>
      </w:hyperlink>
      <w:r>
        <w:rPr>
          <w:rStyle w:val="s3"/>
        </w:rPr>
        <w:t>қара</w:t>
      </w:r>
      <w:r>
        <w:rPr>
          <w:rStyle w:val="s3"/>
        </w:rPr>
        <w:t>); 2006</w:t>
      </w:r>
      <w:r>
        <w:rPr>
          <w:rStyle w:val="s3"/>
        </w:rPr>
        <w:t xml:space="preserve">.12.12. </w:t>
      </w:r>
      <w:hyperlink r:id="rId41" w:anchor="sub_id=23" w:history="1">
        <w:r>
          <w:rPr>
            <w:rStyle w:val="a3"/>
            <w:i/>
            <w:iCs/>
            <w:bdr w:val="none" w:sz="0" w:space="0" w:color="auto" w:frame="1"/>
          </w:rPr>
          <w:t>№ 1195</w:t>
        </w:r>
      </w:hyperlink>
      <w:r>
        <w:rPr>
          <w:rStyle w:val="s3"/>
        </w:rPr>
        <w:t xml:space="preserve"> (2007 жылғы 1 шілдеден бастап қолданысқа енгізіледі) (бұр.</w:t>
      </w:r>
      <w:hyperlink r:id="rId42" w:anchor="sub_id=2300" w:history="1">
        <w:r>
          <w:rPr>
            <w:rStyle w:val="a3"/>
            <w:b/>
            <w:bCs/>
            <w:i/>
            <w:iCs/>
            <w:bdr w:val="none" w:sz="0" w:space="0" w:color="auto" w:frame="1"/>
          </w:rPr>
          <w:t>ред</w:t>
        </w:r>
      </w:hyperlink>
      <w:r>
        <w:rPr>
          <w:rStyle w:val="s3"/>
        </w:rPr>
        <w:t>.қара) қаулыларыме</w:t>
      </w:r>
      <w:r>
        <w:rPr>
          <w:rStyle w:val="s3"/>
        </w:rPr>
        <w:t>н 23-тармақ өзгертілді</w:t>
      </w:r>
      <w:r>
        <w:t xml:space="preserve"> </w:t>
      </w:r>
    </w:p>
    <w:p w:rsidR="00000000" w:rsidRDefault="00D42E46">
      <w:pPr>
        <w:ind w:firstLine="400"/>
        <w:jc w:val="both"/>
      </w:pPr>
      <w:r>
        <w:t xml:space="preserve">23. Кәсіптік жоғары білім беретін білім беру ұйымдарының қызметіне: </w:t>
      </w:r>
    </w:p>
    <w:p w:rsidR="00000000" w:rsidRDefault="00D42E46">
      <w:pPr>
        <w:ind w:firstLine="400"/>
        <w:jc w:val="both"/>
      </w:pPr>
      <w:r>
        <w:t xml:space="preserve">1) жоғары мектептерді, жоғары училищелерді қоса алғанда, институттарға және оларға теңдестірілген білім беру ұйымдарына: </w:t>
      </w:r>
    </w:p>
    <w:p w:rsidR="00000000" w:rsidRDefault="00D42E46">
      <w:pPr>
        <w:ind w:firstLine="400"/>
        <w:jc w:val="both"/>
      </w:pPr>
      <w:r>
        <w:t>жоғары кәсіптік білімнің 6 және одан да к</w:t>
      </w:r>
      <w:r>
        <w:t>өп</w:t>
      </w:r>
      <w:r>
        <w:t xml:space="preserve"> мамандық бойынша білім беру бағдарламаларын іске асыруы; </w:t>
      </w:r>
    </w:p>
    <w:p w:rsidR="00000000" w:rsidRDefault="00D42E46">
      <w:pPr>
        <w:ind w:firstLine="400"/>
        <w:jc w:val="both"/>
      </w:pPr>
      <w:r>
        <w:t>ғылыми</w:t>
      </w:r>
      <w:r>
        <w:t xml:space="preserve">-зерттеу жұмыстарының жүргізілуі; </w:t>
      </w:r>
    </w:p>
    <w:p w:rsidR="00000000" w:rsidRDefault="00D42E46">
      <w:pPr>
        <w:ind w:firstLine="400"/>
        <w:jc w:val="both"/>
      </w:pPr>
      <w:r>
        <w:t>бiр оқытушыға шаққанда студенттер құрамы өнер және мәдениет мамандықтары бойынша 4, музыка және ән-күй мамандықтары бойынша 6, шет тілі, шетел филологиясы</w:t>
      </w:r>
      <w:r>
        <w:t xml:space="preserve"> және аударма iсi бойынша 7, бейнелеу өнерi және сызу мамандықтары бойынша 7 адамнан артық болмауы; басқа мамандықтар үшiн күндiзгіде - 8, кешкiде - 16, сырттай оқыту нысанында - 32 адамнан артық болмауы; </w:t>
      </w:r>
    </w:p>
    <w:p w:rsidR="00000000" w:rsidRDefault="00D42E46">
      <w:pPr>
        <w:ind w:firstLine="400"/>
        <w:jc w:val="both"/>
      </w:pPr>
      <w:r>
        <w:t>штаттағы оқытушылар үлесi олардың жалпы санының, о</w:t>
      </w:r>
      <w:r>
        <w:t xml:space="preserve">ның iшiнде әрбiр даярлық бейiнi бойынша 45 пайызынан кем болмауы; </w:t>
      </w:r>
    </w:p>
    <w:p w:rsidR="00000000" w:rsidRDefault="00D42E46">
      <w:pPr>
        <w:ind w:firstLine="400"/>
        <w:jc w:val="both"/>
      </w:pPr>
      <w:r>
        <w:t>ғылыми</w:t>
      </w:r>
      <w:r>
        <w:t xml:space="preserve"> дәрежесi мен ғылыми атағы бар оқытушылар үлесi штаттағы оқытушылар санының, оның iшiнде әрбiр даярлық бейiнi бойынша - 30 пайызынан кем болмауы; </w:t>
      </w:r>
    </w:p>
    <w:p w:rsidR="00000000" w:rsidRDefault="00D42E46">
      <w:pPr>
        <w:ind w:firstLine="400"/>
        <w:jc w:val="both"/>
      </w:pPr>
      <w:r>
        <w:rPr>
          <w:rStyle w:val="s02"/>
        </w:rPr>
        <w:t>оқу процесінде инновациялық ақпаратт</w:t>
      </w:r>
      <w:r>
        <w:rPr>
          <w:rStyle w:val="s02"/>
        </w:rPr>
        <w:t>ық және білім беру технологияларын пайдалану;</w:t>
      </w:r>
    </w:p>
    <w:p w:rsidR="00000000" w:rsidRDefault="00D42E46">
      <w:pPr>
        <w:ind w:firstLine="400"/>
        <w:jc w:val="both"/>
      </w:pPr>
      <w:r>
        <w:t>білім алушылар контингентiн және оқу құнын негiзге ала отырып анықталатын, бiрақ мемлекеттік білім беру тапсырысы бойынша анықталатын мөлшерден кем емес, білім алу үшiн жағдайларды қамтамасыз ететiн меншiктi, шаруашылық жүргiзу немесе жедел басқару құқығын</w:t>
      </w:r>
      <w:r>
        <w:t xml:space="preserve">да тиесiлi материалдық-қаржылық активтерiнiң болуы; </w:t>
      </w:r>
    </w:p>
    <w:p w:rsidR="00000000" w:rsidRDefault="00D42E46">
      <w:pPr>
        <w:ind w:firstLine="400"/>
        <w:jc w:val="both"/>
      </w:pPr>
      <w:r>
        <w:t>студенттiң бiр жылғы оқуына жоспарлы ең аз шығыстар Қазақстан Республикасы Үкіметінiң тиiстi оқу жылына кәсiптiк жоғары білімдi мамандар даярлауға арналған мемлекеттік тапсырысты бекіту жөніндегі қаулысы</w:t>
      </w:r>
      <w:r>
        <w:t xml:space="preserve">мен көзделген шығыстар деңгейiне сәйкес болуы тиiс; </w:t>
      </w:r>
    </w:p>
    <w:p w:rsidR="00000000" w:rsidRDefault="00D42E46">
      <w:pPr>
        <w:ind w:firstLine="400"/>
        <w:jc w:val="both"/>
      </w:pPr>
      <w:r>
        <w:t xml:space="preserve">оқу, оқу-әдістемелік және ғылыми әдебиеттер қорының мөлшері - студенттердің келтірілген құрамына шаққанда, бір білім алушыға толық оқу цикліне кемінде 100 басылымнан келуі; </w:t>
      </w:r>
      <w:r>
        <w:rPr>
          <w:rStyle w:val="s02"/>
        </w:rPr>
        <w:t>Бұл ретте кітапхана қоры соңғы</w:t>
      </w:r>
      <w:r>
        <w:rPr>
          <w:rStyle w:val="s02"/>
        </w:rPr>
        <w:t xml:space="preserve"> 5 жылдағы әлеуметтік-гуманитарлық бейіндегі пәндер бойынша; соңғы 10 жылдағы табиғи, техникалық, ауыл шаруашылығы және басқа да пәндер бойынша негізгі оқу әдебиеті басылымдарын қамтуға тиіс. Э</w:t>
      </w:r>
      <w:r>
        <w:t>лектрондық және магниттiк тасымалдаушылардағы оқу-әдiстемелiк ә</w:t>
      </w:r>
      <w:r>
        <w:t xml:space="preserve">дебиетпен қамтамасыз етiлуi мамандықтың оқу жоспарындағы пәндердiң 10 пайызынан кем болмауы; </w:t>
      </w:r>
    </w:p>
    <w:p w:rsidR="00000000" w:rsidRDefault="00D42E46">
      <w:pPr>
        <w:ind w:firstLine="400"/>
        <w:jc w:val="both"/>
      </w:pPr>
      <w:r>
        <w:t>меншiктi, шаруашылық жүргiзу немесе жедел басқару құқығында тиесiлi дәрісханалық және зертханалық базалардың, оқу кабинеттерінің, шеберханалар мен басқа да үй-жай</w:t>
      </w:r>
      <w:r>
        <w:t>лардың күндізгі нысанда оқитын бір білім алушыға келетін жалпы алаңының, оқу сабақтарының ауысымдылығын ескергенде, қолданылып жүрген санитарлық нормалар мен ережелерге сәйкес келуі, мемлекеттік жалпыға бірдей міндетті білім стандарттарында көзделген оқу ж</w:t>
      </w:r>
      <w:r>
        <w:t xml:space="preserve">оспарлары мен бағдарламаларының орындалуын қамтамасыз ету мүмкіндігі; </w:t>
      </w:r>
    </w:p>
    <w:p w:rsidR="00000000" w:rsidRDefault="00D42E46">
      <w:pPr>
        <w:ind w:firstLine="400"/>
        <w:jc w:val="both"/>
      </w:pPr>
      <w:r>
        <w:rPr>
          <w:rStyle w:val="s02"/>
        </w:rPr>
        <w:t>білім беру бағдарламаларын іске асыру үшін қажетті және қазіргі заман талаптарына жауап беретін оқу-зертханалық жабдықпен жарақтандырылуы;</w:t>
      </w:r>
    </w:p>
    <w:p w:rsidR="00000000" w:rsidRDefault="00D42E46">
      <w:pPr>
        <w:ind w:firstLine="400"/>
        <w:jc w:val="both"/>
      </w:pPr>
      <w:r>
        <w:t>практикадан өткізу базалары ретінде белгіленге</w:t>
      </w:r>
      <w:r>
        <w:t xml:space="preserve">н ұйымдармен жасалған шарттардың болуы (шарттарда білім беру ұйымының, практикадан өткізу базалары болып табылатын ұйымдардың және білім алушылардың міндеттері анықталуы тиіс); </w:t>
      </w:r>
    </w:p>
    <w:p w:rsidR="00000000" w:rsidRDefault="00D42E46">
      <w:pPr>
        <w:ind w:firstLine="400"/>
        <w:jc w:val="both"/>
      </w:pPr>
      <w:r>
        <w:t>білім алушыларға медициналық қызмет көрсету мен оларды тамақтандыру мүмкіндігі</w:t>
      </w:r>
      <w:r>
        <w:t xml:space="preserve">нің болуы; </w:t>
      </w:r>
    </w:p>
    <w:p w:rsidR="00000000" w:rsidRDefault="00D42E46">
      <w:pPr>
        <w:ind w:firstLine="400"/>
        <w:jc w:val="both"/>
      </w:pPr>
      <w:r>
        <w:t xml:space="preserve">2) консерваторияларды қоса алғанда, академияларға және оларға теңдестірілген білім беру ұйымдарына; </w:t>
      </w:r>
    </w:p>
    <w:p w:rsidR="00000000" w:rsidRDefault="00D42E46">
      <w:pPr>
        <w:ind w:firstLine="400"/>
        <w:jc w:val="both"/>
      </w:pPr>
      <w:r>
        <w:t xml:space="preserve">жоғары кәсіптік білімнің білім беру бағдарламаларын іске асыратын жоғары оқу орнының 3 және одан да көп мамандық бойынша мамандануы; </w:t>
      </w:r>
    </w:p>
    <w:p w:rsidR="00000000" w:rsidRDefault="00D42E46">
      <w:pPr>
        <w:ind w:firstLine="400"/>
        <w:jc w:val="both"/>
      </w:pPr>
      <w:r>
        <w:t>іргелі және қолданбалы</w:t>
      </w:r>
      <w:r>
        <w:rPr>
          <w:rStyle w:val="s00"/>
        </w:rPr>
        <w:t xml:space="preserve"> </w:t>
      </w:r>
      <w:r>
        <w:t>ғылыми</w:t>
      </w:r>
      <w:r>
        <w:t xml:space="preserve"> зерттеулердің орындалуы; </w:t>
      </w:r>
    </w:p>
    <w:p w:rsidR="00000000" w:rsidRDefault="00D42E46">
      <w:pPr>
        <w:ind w:firstLine="400"/>
        <w:jc w:val="both"/>
      </w:pPr>
      <w:r>
        <w:t>бiр оқытушыға шаққанда студенттер құрамы өнер және мәдениет мамандықтары бойынша 4, музыка және ән-күй мамандықтары бойынша 6, шет тілі, шетел филологиясы және аударма iсi бойынша 7, бейнелеу өнерi жә</w:t>
      </w:r>
      <w:r>
        <w:t xml:space="preserve">не сызу мамандықтары бойынша 7 адамнан артық болмауы; басқа мамандықтар үшiн күндiзгiде - 8, кешкiде - 16, сырттай оқыту нысанында - 32 адамнан артық болмауы; </w:t>
      </w:r>
    </w:p>
    <w:p w:rsidR="00000000" w:rsidRDefault="00D42E46">
      <w:pPr>
        <w:ind w:firstLine="400"/>
        <w:jc w:val="both"/>
      </w:pPr>
      <w:r>
        <w:t>штаттағы оқытушылар үлесi олардың жалпы санының, оның iшiнде әрбiр даярлық бейiнi бойынша - 55 п</w:t>
      </w:r>
      <w:r>
        <w:t xml:space="preserve">айызынан кем болмауы; </w:t>
      </w:r>
    </w:p>
    <w:p w:rsidR="00000000" w:rsidRDefault="00D42E46">
      <w:pPr>
        <w:ind w:firstLine="400"/>
        <w:jc w:val="both"/>
      </w:pPr>
      <w:r>
        <w:t>ғылыми</w:t>
      </w:r>
      <w:r>
        <w:t xml:space="preserve"> дәрежесi мен ғылыми атағы бар оқытушылар үлесi штаттағы оқытушылар санының, оның iшiнде әрбiр даярлық бейiнi бойынша - 35 пайызынан кем болмауы; </w:t>
      </w:r>
    </w:p>
    <w:p w:rsidR="00000000" w:rsidRDefault="00D42E46">
      <w:pPr>
        <w:ind w:firstLine="400"/>
        <w:jc w:val="both"/>
      </w:pPr>
      <w:r>
        <w:rPr>
          <w:rStyle w:val="s02"/>
        </w:rPr>
        <w:t>оқу процесінде инновациялық ақпараттық және білім беру технологияларын пайдалану</w:t>
      </w:r>
      <w:r>
        <w:rPr>
          <w:rStyle w:val="s02"/>
        </w:rPr>
        <w:t>;</w:t>
      </w:r>
    </w:p>
    <w:p w:rsidR="00000000" w:rsidRDefault="00D42E46">
      <w:pPr>
        <w:ind w:firstLine="400"/>
        <w:jc w:val="both"/>
      </w:pPr>
      <w:r>
        <w:t>білім алушылар контингентiн және оқу құнын негiзге ала отырып анықталатын, бiрақ мемлекеттік білім беру тапсырысы бойынша анықталатын мөлшерден кем емес, білім алу үшiн жағдайларды қамтамасыз ететiн меншiктi, шаруашылық жүргiзу немесе жедел басқару құқығ</w:t>
      </w:r>
      <w:r>
        <w:t xml:space="preserve">ында тиесiлi материалдық-қаржылық активтерiнiң болуы; </w:t>
      </w:r>
    </w:p>
    <w:p w:rsidR="00000000" w:rsidRDefault="00D42E46">
      <w:pPr>
        <w:ind w:firstLine="400"/>
        <w:jc w:val="both"/>
      </w:pPr>
      <w:r>
        <w:t>студенттiң бiр жылғы оқуына жоспарлы ең аз шығыстар Қазақстан Республикасы Үкіметінiң тиiстi оқу жылына кәсiптiк жоғары білімдi мамандар даярлауға арналған мемлекеттік тапсырысты бекіту жөніндегі қаулы</w:t>
      </w:r>
      <w:r>
        <w:t xml:space="preserve">сымен көзделген шығыстар деңгейiне сәйкес болуы тиiс; </w:t>
      </w:r>
    </w:p>
    <w:p w:rsidR="00000000" w:rsidRDefault="00D42E46">
      <w:pPr>
        <w:ind w:firstLine="400"/>
        <w:jc w:val="both"/>
      </w:pPr>
      <w:r>
        <w:t xml:space="preserve">оқу, оқу-әдістемелік және ғылыми әдебиеттер қорының мөлшері - студенттердің келтірілген құрамына шаққанда, бір білім алушыға толық оқу цикліне кемінде 120 басылымнан келуі; </w:t>
      </w:r>
      <w:r>
        <w:rPr>
          <w:rStyle w:val="s02"/>
        </w:rPr>
        <w:t>Бұл ретте кітапхана қоры соң</w:t>
      </w:r>
      <w:r>
        <w:rPr>
          <w:rStyle w:val="s02"/>
        </w:rPr>
        <w:t>ғы</w:t>
      </w:r>
      <w:r>
        <w:rPr>
          <w:rStyle w:val="s02"/>
        </w:rPr>
        <w:t xml:space="preserve"> 5 жылдағы әлеуметтік-гуманитарлық бейіндегі пәндер бойынша; соңғы 10 жылдағы табиғи, техникалық, ауыл шаруашылығы және басқа да пәндер бойынша негізгі оқу әдебиеті басылымдарын қамтуға тиіс. Э</w:t>
      </w:r>
      <w:r>
        <w:t>лектрондық және магниттiк тасымалдаушылардағы оқу-әдiстемелiк</w:t>
      </w:r>
      <w:r>
        <w:t xml:space="preserve"> әдебиетпен қамтамасыз етiлуi мамандықтың оқу жоспарындағы пәндердiң 15 пайызынан кем болмауы; </w:t>
      </w:r>
    </w:p>
    <w:p w:rsidR="00000000" w:rsidRDefault="00D42E46">
      <w:pPr>
        <w:ind w:firstLine="400"/>
        <w:jc w:val="both"/>
      </w:pPr>
      <w:r>
        <w:t>меншік, шаруашылық жүргізу немесе жедел басқару құқығында тиесiлі дәрісханалық және зертханалық базалардың, оқу кабинеттерінің, шеберханалар мен басқа да үй-жай</w:t>
      </w:r>
      <w:r>
        <w:t>лардың күндізгі нысанда оқитын бір білім алушыға келетін жалпы алаңының, оқу сабақтарының ауысымдылығын ескергенде, қолданылып жүрген санитарлық нормалар мен ережелерге сәйкес келуі, мемлекеттік жалпыға бірдей міндетті білім стандарттарында көзделген оқу ж</w:t>
      </w:r>
      <w:r>
        <w:t xml:space="preserve">оспарлары мен бағдарламаларының орындалуын қамтамасыз ету мүмкіндігі; </w:t>
      </w:r>
    </w:p>
    <w:p w:rsidR="00000000" w:rsidRDefault="00D42E46">
      <w:pPr>
        <w:ind w:firstLine="400"/>
        <w:jc w:val="both"/>
      </w:pPr>
      <w:r>
        <w:rPr>
          <w:rStyle w:val="s02"/>
        </w:rPr>
        <w:t>білім беру бағдарламаларын іске асыру үшін қажетті және қазіргі заман талаптарына жауап беретін оқу-зертханалық жабдықпен жарақтандырылуы;</w:t>
      </w:r>
    </w:p>
    <w:p w:rsidR="00000000" w:rsidRDefault="00D42E46">
      <w:pPr>
        <w:ind w:firstLine="400"/>
        <w:jc w:val="both"/>
      </w:pPr>
      <w:r>
        <w:t>практикадан өткізу базалары ретінде белгіленге</w:t>
      </w:r>
      <w:r>
        <w:t xml:space="preserve">н ұйымдармен жасалған шарттардың болуы (шарттарда білім беру ұйымының, практикадан өткізу базалары болып табылатын ұйымдардың және білім алушылардың міндеттері анықталуы тиіс); </w:t>
      </w:r>
    </w:p>
    <w:p w:rsidR="00000000" w:rsidRDefault="00D42E46">
      <w:pPr>
        <w:ind w:firstLine="400"/>
        <w:jc w:val="both"/>
      </w:pPr>
      <w:r>
        <w:t>білім алушыларға медициналық қызмет көрсету мен оларды тамақтандыру мүмкіндігі</w:t>
      </w:r>
      <w:r>
        <w:t xml:space="preserve">нің болуы; </w:t>
      </w:r>
    </w:p>
    <w:p w:rsidR="00000000" w:rsidRDefault="00D42E46">
      <w:pPr>
        <w:ind w:firstLine="400"/>
        <w:jc w:val="both"/>
      </w:pPr>
      <w:r>
        <w:t xml:space="preserve">3) университеттерге: </w:t>
      </w:r>
    </w:p>
    <w:p w:rsidR="00000000" w:rsidRDefault="00D42E46">
      <w:pPr>
        <w:ind w:firstLine="400"/>
        <w:jc w:val="both"/>
      </w:pPr>
      <w:r>
        <w:t xml:space="preserve">жоғары кәсіптік білімнің 12 және одан да көп мамандық бойынша білім беру бағдарламаларын іске асыратын жоғары оқу орнының көп салалығы; </w:t>
      </w:r>
    </w:p>
    <w:p w:rsidR="00000000" w:rsidRDefault="00D42E46">
      <w:pPr>
        <w:ind w:firstLine="400"/>
        <w:jc w:val="both"/>
      </w:pPr>
      <w:r>
        <w:t xml:space="preserve">іргелі және қолданбалы ғылыми зерттеулердің жүргізілуі; </w:t>
      </w:r>
    </w:p>
    <w:p w:rsidR="00000000" w:rsidRDefault="00D42E46">
      <w:pPr>
        <w:ind w:firstLine="400"/>
        <w:jc w:val="both"/>
      </w:pPr>
      <w:r>
        <w:t>бiр оқытушыға шаққанда студе</w:t>
      </w:r>
      <w:r>
        <w:t>нттер құрамы өнер және мәдениет мамандықтары бойынша 4, музыка және ән-күй мамандықтары бойынша 6, шет тілі, шетел филологиясы және аударма iсi бойынша 7, бейнелеу өнерi және сызу мамандықтары бойынша 7 адамнан артық болмауы; басқа мамандықтар үшiн күндiзг</w:t>
      </w:r>
      <w:r>
        <w:t xml:space="preserve">iде - 8, кешкiде - 16, сырттай оқыту нысанында - 32 адамнан артық болмауы; </w:t>
      </w:r>
    </w:p>
    <w:p w:rsidR="00000000" w:rsidRDefault="00D42E46">
      <w:pPr>
        <w:ind w:firstLine="400"/>
        <w:jc w:val="both"/>
      </w:pPr>
      <w:r>
        <w:t xml:space="preserve">штаттағы оқытушылар үлесi олардың жалпы санының, оның iшiнде әрбiр даярлық бейiнi бойынша - 65 пайызынан кем болмауы; </w:t>
      </w:r>
    </w:p>
    <w:p w:rsidR="00000000" w:rsidRDefault="00D42E46">
      <w:pPr>
        <w:ind w:firstLine="400"/>
        <w:jc w:val="both"/>
      </w:pPr>
      <w:r>
        <w:t>ғылыми</w:t>
      </w:r>
      <w:r>
        <w:t xml:space="preserve"> дәрежесi мен ғылыми атағы бар оқытушылар үлесi штаттағ</w:t>
      </w:r>
      <w:r>
        <w:t xml:space="preserve">ы оқытушылар санының, оның iшiнде әрбiр даярлық бейiнi бойынша - 40 пайызынан кем болмауы; </w:t>
      </w:r>
    </w:p>
    <w:p w:rsidR="00000000" w:rsidRDefault="00D42E46">
      <w:pPr>
        <w:ind w:firstLine="400"/>
        <w:jc w:val="both"/>
      </w:pPr>
      <w:r>
        <w:rPr>
          <w:rStyle w:val="s02"/>
        </w:rPr>
        <w:t>оқу процесінде инновациялық ақпараттық және білім беру төхнологияларын пайдалану;</w:t>
      </w:r>
    </w:p>
    <w:p w:rsidR="00000000" w:rsidRDefault="00D42E46">
      <w:pPr>
        <w:ind w:firstLine="400"/>
        <w:jc w:val="both"/>
      </w:pPr>
      <w:r>
        <w:t>білім алушылар контингентiн және оқу құнын негiзге ала отырып анықталатын, бiрақ м</w:t>
      </w:r>
      <w:r>
        <w:t xml:space="preserve">емлекеттік білім беру тапсырысы бойынша анықталатын мөлшерден кем емес, білім алу үшiн жағдайларды қамтамасыз ететiн меншiктi, шаруашылық жүргiзу немесе жедел басқару құқығында тиесiлi материалдық-қаржылық активтерiнiң болуы; </w:t>
      </w:r>
    </w:p>
    <w:p w:rsidR="00000000" w:rsidRDefault="00D42E46">
      <w:pPr>
        <w:ind w:firstLine="400"/>
        <w:jc w:val="both"/>
      </w:pPr>
      <w:r>
        <w:t>студенттiң бiр жылғы оқуына ж</w:t>
      </w:r>
      <w:r>
        <w:t xml:space="preserve">оспарлы ең аз шығыстар Қазақстан Республикасы Үкіметінiң тиiстi оқу жылына кәсiптiк жоғары білімдi мамандар даярлауға арналған мемлекеттік тапсырысты бекіту жөніндегі қаулысымен көзделген шығыстар деңгейiне сәйкес болуы тиiс; </w:t>
      </w:r>
    </w:p>
    <w:p w:rsidR="00000000" w:rsidRDefault="00D42E46">
      <w:pPr>
        <w:ind w:firstLine="400"/>
        <w:jc w:val="both"/>
      </w:pPr>
      <w:r>
        <w:t>оқу, оқу-әдістемелік және ғыл</w:t>
      </w:r>
      <w:r>
        <w:t xml:space="preserve">ыми әдебиеттер қорының мөлшері - студенттердің келтірілген құрамына шаққанда, бір білім алушыға толық оқу цикліне кемінде 140 басылымнан келуі; </w:t>
      </w:r>
      <w:r>
        <w:rPr>
          <w:rStyle w:val="s02"/>
        </w:rPr>
        <w:t>Бұл ретте кітапхана қоры соңғы 5 жылдағы әлеуметтік-гуманитарлық бейіндегі пәндер бойынша; соңғы 10 жылдағы таби</w:t>
      </w:r>
      <w:r>
        <w:rPr>
          <w:rStyle w:val="s02"/>
        </w:rPr>
        <w:t>ғи</w:t>
      </w:r>
      <w:r>
        <w:rPr>
          <w:rStyle w:val="s02"/>
        </w:rPr>
        <w:t>, техникалық, ауыл шаруашылығы және басқа да пәндер бойынша негізгі оқу әдебиеті басылымдарын қамтуға тиіс. Э</w:t>
      </w:r>
      <w:r>
        <w:t>лектрондық және магниттiк тасымалдаушылардағы оқу-әдiстемелiк әдебиетпен қамтамасыз етiлуi мамандықтың оқу жоспарындағы пәндердiң 20 пайызынан ке</w:t>
      </w:r>
      <w:r>
        <w:t xml:space="preserve">м болмауы; </w:t>
      </w:r>
    </w:p>
    <w:p w:rsidR="00000000" w:rsidRDefault="00D42E46">
      <w:pPr>
        <w:ind w:firstLine="400"/>
        <w:jc w:val="both"/>
      </w:pPr>
      <w:r>
        <w:t>меншік, шаруашылық жүргізу немесе жедел басқару құқығында тиесiлі дәрісханалық және зертханалық базалардың, оқу кабинеттерінің, шеберханалар мен басқа да үй-жайлардың күндізгі нысанда оқитын бір білім алушыға келетін жалпы алаңының, оқу сабақта</w:t>
      </w:r>
      <w:r>
        <w:t xml:space="preserve">рының ауысымдылығын ескергенде, қолданылып жүрген санитарлық нормалар мен ережелерге сәйкес келуі, мемлекеттік жалпыға бірдей міндетті білім стандарттарында көзделген оқу жоспарлары мен бағдарламаларының орындалуын қамтамасыз ету мүмкіндігі; </w:t>
      </w:r>
    </w:p>
    <w:p w:rsidR="00000000" w:rsidRDefault="00D42E46">
      <w:pPr>
        <w:ind w:firstLine="400"/>
        <w:jc w:val="both"/>
      </w:pPr>
      <w:r>
        <w:rPr>
          <w:rStyle w:val="s02"/>
        </w:rPr>
        <w:t>білім беру ба</w:t>
      </w:r>
      <w:r>
        <w:rPr>
          <w:rStyle w:val="s02"/>
        </w:rPr>
        <w:t>ғдарламаларын</w:t>
      </w:r>
      <w:r>
        <w:rPr>
          <w:rStyle w:val="s02"/>
        </w:rPr>
        <w:t xml:space="preserve"> іске асыру үшін қажетті және қазіргі заман талаптарына жауап беретін оқу-зертханалық жабдықпен жарақтандырылуы;</w:t>
      </w:r>
    </w:p>
    <w:p w:rsidR="00000000" w:rsidRDefault="00D42E46">
      <w:pPr>
        <w:ind w:firstLine="400"/>
        <w:jc w:val="both"/>
      </w:pPr>
      <w:r>
        <w:t>практикадан өткізу базалары ретінде белгіленген ұйымдармен жасалған шарттардың болуы (шарттарда білім беру ұйымының, практикадан ө</w:t>
      </w:r>
      <w:r>
        <w:t xml:space="preserve">ткізу базалары болып табылатын ұйымдардың және білім алушылардың міндеттері анықталуы тиіс); </w:t>
      </w:r>
    </w:p>
    <w:p w:rsidR="00000000" w:rsidRDefault="00D42E46">
      <w:pPr>
        <w:ind w:firstLine="400"/>
        <w:jc w:val="both"/>
      </w:pPr>
      <w:r>
        <w:t xml:space="preserve">білім алушыларға медициналық қызмет көрсету мен оларды тамақтандыру мүмкіндігінің болуы жөнінде біліктілік талаптары қойылады. </w:t>
      </w:r>
    </w:p>
    <w:p w:rsidR="00000000" w:rsidRDefault="00D42E46">
      <w:pPr>
        <w:ind w:firstLine="400"/>
        <w:jc w:val="both"/>
      </w:pPr>
      <w:r>
        <w:rPr>
          <w:rStyle w:val="s3"/>
        </w:rPr>
        <w:t>ҚР</w:t>
      </w:r>
      <w:r>
        <w:rPr>
          <w:rStyle w:val="s3"/>
        </w:rPr>
        <w:t xml:space="preserve"> Үкіметінің 07.12.04 ж. № 1281 </w:t>
      </w:r>
      <w:hyperlink r:id="rId43" w:anchor="sub_id=12" w:history="1">
        <w:r>
          <w:rPr>
            <w:rStyle w:val="a3"/>
            <w:i/>
            <w:iCs/>
          </w:rPr>
          <w:t>қаулысымен</w:t>
        </w:r>
      </w:hyperlink>
      <w:r>
        <w:rPr>
          <w:rStyle w:val="s3"/>
        </w:rPr>
        <w:t xml:space="preserve"> 23-1-тармақпен толықтырылды ; ҚР Үкіметінің 2006.12.12. </w:t>
      </w:r>
      <w:hyperlink r:id="rId44" w:anchor="sub_id=2301" w:history="1">
        <w:r>
          <w:rPr>
            <w:rStyle w:val="a3"/>
            <w:i/>
            <w:iCs/>
            <w:bdr w:val="none" w:sz="0" w:space="0" w:color="auto" w:frame="1"/>
          </w:rPr>
          <w:t>№ 1195</w:t>
        </w:r>
      </w:hyperlink>
      <w:r>
        <w:rPr>
          <w:rStyle w:val="s3"/>
        </w:rPr>
        <w:t xml:space="preserve"> Қаулысымен 23-1-тарма</w:t>
      </w:r>
      <w:r>
        <w:rPr>
          <w:rStyle w:val="s3"/>
        </w:rPr>
        <w:t>қ</w:t>
      </w:r>
      <w:r>
        <w:rPr>
          <w:rStyle w:val="s3"/>
        </w:rPr>
        <w:t xml:space="preserve"> жаңа редакцияда (2007 жылғы 1 шілдеден бастап қолданысқа енгізіледі) (бұр.</w:t>
      </w:r>
      <w:hyperlink r:id="rId45" w:anchor="sub_id=230100" w:history="1">
        <w:r>
          <w:rPr>
            <w:rStyle w:val="a3"/>
            <w:i/>
            <w:iCs/>
            <w:bdr w:val="none" w:sz="0" w:space="0" w:color="auto" w:frame="1"/>
          </w:rPr>
          <w:t>ред</w:t>
        </w:r>
      </w:hyperlink>
      <w:r>
        <w:rPr>
          <w:rStyle w:val="s3"/>
        </w:rPr>
        <w:t>.қара)</w:t>
      </w:r>
    </w:p>
    <w:p w:rsidR="00000000" w:rsidRDefault="00D42E46">
      <w:pPr>
        <w:ind w:firstLine="400"/>
        <w:jc w:val="both"/>
      </w:pPr>
      <w:r>
        <w:rPr>
          <w:rStyle w:val="s02"/>
        </w:rPr>
        <w:t>23-1. Магистр академиялық дәрежесін тағайындай отырып, жоғары кәсіптік білім және жоға</w:t>
      </w:r>
      <w:r>
        <w:rPr>
          <w:rStyle w:val="s02"/>
        </w:rPr>
        <w:t>ры оқу орнынан кейінгі кәсіптік білім беретін университеттердің, академиялардың қызметіне қойылатын біліктілік талаптары:</w:t>
      </w:r>
    </w:p>
    <w:p w:rsidR="00000000" w:rsidRDefault="00D42E46">
      <w:pPr>
        <w:ind w:firstLine="400"/>
        <w:jc w:val="both"/>
      </w:pPr>
      <w:r>
        <w:rPr>
          <w:rStyle w:val="s02"/>
        </w:rPr>
        <w:t>1) университеттер үшін 12 және одан да көп мамандық бойынша, академиялар үшін 3 және одан да көп мамандық бойынша жоғары кәсіптік білім беру бағдарламаларын іске асыру;</w:t>
      </w:r>
    </w:p>
    <w:p w:rsidR="00000000" w:rsidRDefault="00D42E46">
      <w:pPr>
        <w:ind w:firstLine="400"/>
        <w:jc w:val="both"/>
      </w:pPr>
      <w:r>
        <w:rPr>
          <w:rStyle w:val="s02"/>
        </w:rPr>
        <w:t>2) тиісті мамандықтар бойынша бакалавриат бағдарламаларын жүзеге асыру;</w:t>
      </w:r>
    </w:p>
    <w:p w:rsidR="00000000" w:rsidRDefault="00D42E46">
      <w:pPr>
        <w:ind w:firstLine="400"/>
        <w:jc w:val="both"/>
      </w:pPr>
      <w:r>
        <w:rPr>
          <w:rStyle w:val="s02"/>
        </w:rPr>
        <w:t>3) магистрлерді</w:t>
      </w:r>
      <w:r>
        <w:rPr>
          <w:rStyle w:val="s02"/>
        </w:rPr>
        <w:t xml:space="preserve"> даярлау бейінінің білім беру ұйымдары ғылыми зерттеулерінің тақырыбына сәйкес келуі;</w:t>
      </w:r>
    </w:p>
    <w:p w:rsidR="00000000" w:rsidRDefault="00D42E46">
      <w:pPr>
        <w:ind w:firstLine="400"/>
        <w:jc w:val="both"/>
      </w:pPr>
      <w:r>
        <w:rPr>
          <w:rStyle w:val="s02"/>
        </w:rPr>
        <w:t>4) тиісті даярлау бағыттары бойынша жетекші деп танылған ғылыми, ғылыми-білім беру, өндірістік және ғылыми-өндірістік орталықтармен ынтымақтастық туралы келісімнің болуы;</w:t>
      </w:r>
    </w:p>
    <w:p w:rsidR="00000000" w:rsidRDefault="00D42E46">
      <w:pPr>
        <w:ind w:firstLine="400"/>
        <w:jc w:val="both"/>
      </w:pPr>
      <w:r>
        <w:rPr>
          <w:rStyle w:val="s02"/>
        </w:rPr>
        <w:t>5) әрбір даярлық бейіні бойынша ғылым докторының болуы;</w:t>
      </w:r>
    </w:p>
    <w:p w:rsidR="00000000" w:rsidRDefault="00D42E46">
      <w:pPr>
        <w:ind w:firstLine="400"/>
        <w:jc w:val="both"/>
      </w:pPr>
      <w:r>
        <w:rPr>
          <w:rStyle w:val="s02"/>
        </w:rPr>
        <w:t>6) олардың жалпы санындағы штаттағы оқытушылардың үлесі, оның ішінде әрбір даярлық бейіні бойынша да университеттер үшін кемінде 65 пайыз; академиялар үшін кемінде 55 пайыз;</w:t>
      </w:r>
    </w:p>
    <w:p w:rsidR="00000000" w:rsidRDefault="00D42E46">
      <w:pPr>
        <w:ind w:firstLine="400"/>
        <w:jc w:val="both"/>
      </w:pPr>
      <w:r>
        <w:rPr>
          <w:rStyle w:val="s02"/>
        </w:rPr>
        <w:t>7) штаттағы оқытушылар са</w:t>
      </w:r>
      <w:r>
        <w:rPr>
          <w:rStyle w:val="s02"/>
        </w:rPr>
        <w:t>нындағы ғылыми дәрежесі мен ғылыми атағы бар оқытушылардың үлесі, оның ішінде әрбір даярлық бейіні бойынша да университеттер үшін кемінде 45 пайыз; академиялар үшін кемінде 40 пайыз;</w:t>
      </w:r>
    </w:p>
    <w:p w:rsidR="00000000" w:rsidRDefault="00D42E46">
      <w:pPr>
        <w:ind w:firstLine="400"/>
        <w:jc w:val="both"/>
      </w:pPr>
      <w:r>
        <w:rPr>
          <w:rStyle w:val="s02"/>
        </w:rPr>
        <w:t xml:space="preserve">8) аталған ұйымда толық ставкада жұмыс істейтін, тиісті бейіндегі ғылыми </w:t>
      </w:r>
      <w:r>
        <w:rPr>
          <w:rStyle w:val="s02"/>
        </w:rPr>
        <w:t>дәрежесі, кемінде үш жыл ғылыми-педагогикалық жұмыс стажы, отандық және шетелдік журналдарда, халықаралық конференциялар еңбектерінде ғылыми жарияланымдары, магистрлік даярлау бейіні бойынша оқу және оқу-әдістемелік құралдары бар жетекші мамандар, штаттағы</w:t>
      </w:r>
      <w:r>
        <w:rPr>
          <w:rStyle w:val="s02"/>
        </w:rPr>
        <w:t xml:space="preserve"> оқытушылар магистранттарға ғылыми жетекшілікті жүзеге асыруға тиіс;</w:t>
      </w:r>
    </w:p>
    <w:p w:rsidR="00000000" w:rsidRDefault="00D42E46">
      <w:pPr>
        <w:ind w:firstLine="400"/>
        <w:jc w:val="both"/>
      </w:pPr>
      <w:r>
        <w:rPr>
          <w:rStyle w:val="s02"/>
        </w:rPr>
        <w:t>9) оқу процесінде инновациялық ақпараттық және білім беру технологияларын пайдалану;</w:t>
      </w:r>
    </w:p>
    <w:p w:rsidR="00000000" w:rsidRDefault="00D42E46">
      <w:pPr>
        <w:ind w:firstLine="400"/>
        <w:jc w:val="both"/>
      </w:pPr>
      <w:r>
        <w:rPr>
          <w:rStyle w:val="s02"/>
        </w:rPr>
        <w:t>10) білім алушылар контингентін және оқу құнын негізге ала отырып айқындалатын, бірақ мемлекеттік білі</w:t>
      </w:r>
      <w:r>
        <w:rPr>
          <w:rStyle w:val="s02"/>
        </w:rPr>
        <w:t>м беру тапсырысы бойынша айқындалатын мөлшерден кем емес, білім алу үшін жағдайларды қамтамасыз ететін меншікті, шаруашылық жүргізу немесе жедел басқару құқығындағы материалдық-қаржылық активтерінің болуы;</w:t>
      </w:r>
    </w:p>
    <w:p w:rsidR="00000000" w:rsidRDefault="00D42E46">
      <w:pPr>
        <w:ind w:firstLine="400"/>
        <w:jc w:val="both"/>
      </w:pPr>
      <w:r>
        <w:rPr>
          <w:rStyle w:val="s02"/>
        </w:rPr>
        <w:t>11) магистранттың бір жылғы оқуына жоспарланған ең</w:t>
      </w:r>
      <w:r>
        <w:rPr>
          <w:rStyle w:val="s02"/>
        </w:rPr>
        <w:t xml:space="preserve"> аз шығыстар Қазақстан Республикасы Үкіметінің тиісті оқу жылына арналған жоғары және жоғары оқу орнынан кейінгі білімі бар мамандарды даярлауға арналған мемлекеттік тапсырысты бекіту жөніндегі қаулысында көзделген шығыстар деңгейіне сәйкес болуға тиіс;</w:t>
      </w:r>
    </w:p>
    <w:p w:rsidR="00000000" w:rsidRDefault="00D42E46">
      <w:pPr>
        <w:ind w:firstLine="400"/>
        <w:jc w:val="both"/>
      </w:pPr>
      <w:r>
        <w:rPr>
          <w:rStyle w:val="s02"/>
        </w:rPr>
        <w:t>12</w:t>
      </w:r>
      <w:r>
        <w:rPr>
          <w:rStyle w:val="s02"/>
        </w:rPr>
        <w:t>) толық оқу цикліне магистранттардың келтірілген контингентіне шаққанда бір білім алушыға кемінде 140 бірлік басылымнан келетін мамандандырылған оқу, оқу-әдістемелік және ғылыми әдебиеттер қорының болуы. Бұл ретте кітапхана қоры соңғы 5 жылдағы әлеуметтік-</w:t>
      </w:r>
      <w:r>
        <w:rPr>
          <w:rStyle w:val="s02"/>
        </w:rPr>
        <w:t>гуманитарлық бейіндегі пәндер бойынша; соңғы 10 жылдағы табиғи, техникалық, ауыл шаруашылығы және басқа да пәндер бойынша негізгі оқу әдебиеті басылымдарын қамтуға тиіс. Электронды және магнитті тасығыштардағы оқу-әдістемелік әдебиетпен қамтамасыз етілуі м</w:t>
      </w:r>
      <w:r>
        <w:rPr>
          <w:rStyle w:val="s02"/>
        </w:rPr>
        <w:t>амандықтың оқу жоспарындағы пәндердің кемінде 20 пайызы;</w:t>
      </w:r>
    </w:p>
    <w:p w:rsidR="00000000" w:rsidRDefault="00D42E46">
      <w:pPr>
        <w:ind w:firstLine="400"/>
        <w:jc w:val="both"/>
      </w:pPr>
      <w:r>
        <w:rPr>
          <w:rStyle w:val="s02"/>
        </w:rPr>
        <w:t>13) оқу сабақтарының ауысымдылығын ескере отырып, меншік, шаруашылық жүргізу немесе жедел басқару құқығындағы дәрісханалық және зертханалық базалардың, оқу кабинеттерінің, шеберханалар мен басқа да ү</w:t>
      </w:r>
      <w:r>
        <w:rPr>
          <w:rStyle w:val="s02"/>
        </w:rPr>
        <w:t>й-жайлардың күндізгі нысанда оқитын бір білім алушыға келетін жалпы алаңының қолданыстағы санитарлық нормалар мен ережелерге сәйкес келуі және мемлекеттік жалпыға бірдей міндетті білім беру стандарттарында көзделген оқу жоспарлары мен бағдарламаларының оры</w:t>
      </w:r>
      <w:r>
        <w:rPr>
          <w:rStyle w:val="s02"/>
        </w:rPr>
        <w:t>ндалуын қамтамасыз ету мүмкіндігі;</w:t>
      </w:r>
    </w:p>
    <w:p w:rsidR="00000000" w:rsidRDefault="00D42E46">
      <w:pPr>
        <w:ind w:firstLine="400"/>
        <w:jc w:val="both"/>
      </w:pPr>
      <w:r>
        <w:rPr>
          <w:rStyle w:val="s02"/>
        </w:rPr>
        <w:t>14) білім беру бағдарламаларын іске асыру үшін қажетті және қазіргі заман талаптарына жауап беретін оқу-зертханалық жабдықпен жарақтандырылуы;</w:t>
      </w:r>
    </w:p>
    <w:p w:rsidR="00000000" w:rsidRDefault="00D42E46">
      <w:pPr>
        <w:ind w:firstLine="400"/>
        <w:jc w:val="both"/>
      </w:pPr>
      <w:r>
        <w:rPr>
          <w:rStyle w:val="s02"/>
        </w:rPr>
        <w:t>15) практикадан өткізу базалары ретінде белгіленген ұйымдармен жасалған шартта</w:t>
      </w:r>
      <w:r>
        <w:rPr>
          <w:rStyle w:val="s02"/>
        </w:rPr>
        <w:t>рдың болуы (шарттарда білім беру ұйымының, практикадан өткізу базалары болып табылатын ұйымдардың және білім алушылардың міндеттері айқындалуы тиіс);</w:t>
      </w:r>
    </w:p>
    <w:p w:rsidR="00000000" w:rsidRDefault="00D42E46">
      <w:pPr>
        <w:ind w:firstLine="400"/>
        <w:jc w:val="both"/>
      </w:pPr>
      <w:r>
        <w:rPr>
          <w:rStyle w:val="s02"/>
        </w:rPr>
        <w:t>16) білім алушыларға медициналық қызмет көрсету мен оларды тамақтандыру орындарының болуы.</w:t>
      </w:r>
      <w:r>
        <w:t xml:space="preserve"> </w:t>
      </w:r>
    </w:p>
    <w:p w:rsidR="00000000" w:rsidRDefault="00D42E46">
      <w:pPr>
        <w:ind w:firstLine="400"/>
        <w:jc w:val="both"/>
      </w:pPr>
      <w:r>
        <w:rPr>
          <w:rStyle w:val="s3"/>
        </w:rPr>
        <w:t>ҚР</w:t>
      </w:r>
      <w:r>
        <w:rPr>
          <w:rStyle w:val="s3"/>
        </w:rPr>
        <w:t xml:space="preserve"> Үкіметінің </w:t>
      </w:r>
      <w:r>
        <w:rPr>
          <w:rStyle w:val="s3"/>
        </w:rPr>
        <w:t xml:space="preserve">07.12.04 ж. № 1281 </w:t>
      </w:r>
      <w:hyperlink r:id="rId46" w:anchor="sub_id=12" w:history="1">
        <w:r>
          <w:rPr>
            <w:rStyle w:val="a3"/>
            <w:i/>
            <w:iCs/>
          </w:rPr>
          <w:t>қаулысымен</w:t>
        </w:r>
      </w:hyperlink>
      <w:r>
        <w:rPr>
          <w:rStyle w:val="s3"/>
        </w:rPr>
        <w:t xml:space="preserve"> 23-2-тармақпен толықтырылды</w:t>
      </w:r>
      <w:r>
        <w:t xml:space="preserve"> </w:t>
      </w:r>
    </w:p>
    <w:p w:rsidR="00000000" w:rsidRDefault="00D42E46">
      <w:pPr>
        <w:ind w:firstLine="400"/>
        <w:jc w:val="both"/>
      </w:pPr>
      <w:r>
        <w:rPr>
          <w:rStyle w:val="s00"/>
        </w:rPr>
        <w:t xml:space="preserve">23-2. </w:t>
      </w:r>
      <w:r>
        <w:rPr>
          <w:rStyle w:val="s0"/>
        </w:rPr>
        <w:t>ҚР</w:t>
      </w:r>
      <w:r>
        <w:rPr>
          <w:rStyle w:val="s0"/>
        </w:rPr>
        <w:t xml:space="preserve"> Үкіметінің 2005.20.12</w:t>
      </w:r>
      <w:r>
        <w:rPr>
          <w:rStyle w:val="s00"/>
        </w:rPr>
        <w:t xml:space="preserve">. </w:t>
      </w:r>
      <w:hyperlink r:id="rId47" w:anchor="sub_id=6" w:history="1">
        <w:r>
          <w:rPr>
            <w:rStyle w:val="a3"/>
          </w:rPr>
          <w:t>№ 1253</w:t>
        </w:r>
      </w:hyperlink>
      <w:r>
        <w:rPr>
          <w:rStyle w:val="s00"/>
        </w:rPr>
        <w:t xml:space="preserve"> </w:t>
      </w:r>
      <w:r>
        <w:rPr>
          <w:rStyle w:val="s0"/>
        </w:rPr>
        <w:t>қаулысымен</w:t>
      </w:r>
      <w:r>
        <w:rPr>
          <w:rStyle w:val="s0"/>
        </w:rPr>
        <w:t xml:space="preserve"> алып тасталды</w:t>
      </w:r>
      <w:r>
        <w:rPr>
          <w:rStyle w:val="s3"/>
        </w:rPr>
        <w:t xml:space="preserve"> (бұр</w:t>
      </w:r>
      <w:hyperlink r:id="rId48" w:anchor="sub_id=230200" w:history="1">
        <w:r>
          <w:rPr>
            <w:rStyle w:val="a3"/>
            <w:i/>
            <w:iCs/>
            <w:bdr w:val="none" w:sz="0" w:space="0" w:color="auto" w:frame="1"/>
          </w:rPr>
          <w:t>.ред.</w:t>
        </w:r>
      </w:hyperlink>
      <w:r>
        <w:rPr>
          <w:rStyle w:val="s3"/>
        </w:rPr>
        <w:t>қара</w:t>
      </w:r>
      <w:r>
        <w:rPr>
          <w:rStyle w:val="s3"/>
        </w:rPr>
        <w:t xml:space="preserve">) </w:t>
      </w:r>
    </w:p>
    <w:p w:rsidR="00000000" w:rsidRDefault="00D42E46">
      <w:pPr>
        <w:ind w:firstLine="400"/>
        <w:jc w:val="both"/>
      </w:pPr>
      <w:r>
        <w:rPr>
          <w:rStyle w:val="s3"/>
        </w:rPr>
        <w:t>ҚР</w:t>
      </w:r>
      <w:r>
        <w:rPr>
          <w:rStyle w:val="s3"/>
        </w:rPr>
        <w:t xml:space="preserve"> Үкіметінің 07.12.04 ж. № 1281 </w:t>
      </w:r>
      <w:hyperlink r:id="rId49" w:anchor="sub_id=12" w:history="1">
        <w:r>
          <w:rPr>
            <w:rStyle w:val="a3"/>
            <w:i/>
            <w:iCs/>
          </w:rPr>
          <w:t>қаулысымен</w:t>
        </w:r>
      </w:hyperlink>
      <w:r>
        <w:rPr>
          <w:rStyle w:val="s3"/>
        </w:rPr>
        <w:t xml:space="preserve"> 23-3-т</w:t>
      </w:r>
      <w:r>
        <w:rPr>
          <w:rStyle w:val="s3"/>
        </w:rPr>
        <w:t>армақпен толықтырылды</w:t>
      </w:r>
      <w:r>
        <w:t xml:space="preserve"> </w:t>
      </w:r>
    </w:p>
    <w:p w:rsidR="00000000" w:rsidRDefault="00D42E46">
      <w:pPr>
        <w:ind w:firstLine="400"/>
        <w:jc w:val="both"/>
      </w:pPr>
      <w:r>
        <w:rPr>
          <w:rStyle w:val="s02"/>
        </w:rPr>
        <w:t xml:space="preserve">23-3. ҚР Үкіметінің 2006.12.12. </w:t>
      </w:r>
      <w:r>
        <w:t>№ 1195</w:t>
      </w:r>
      <w:r>
        <w:rPr>
          <w:rStyle w:val="s02"/>
        </w:rPr>
        <w:t xml:space="preserve"> </w:t>
      </w:r>
      <w:hyperlink r:id="rId50" w:anchor="sub_id=2303" w:history="1">
        <w:r>
          <w:rPr>
            <w:rStyle w:val="a3"/>
          </w:rPr>
          <w:t>Қаулысымен</w:t>
        </w:r>
      </w:hyperlink>
      <w:r>
        <w:rPr>
          <w:rStyle w:val="s02"/>
        </w:rPr>
        <w:t xml:space="preserve"> алып тасталды </w:t>
      </w:r>
      <w:r>
        <w:rPr>
          <w:rStyle w:val="s3"/>
        </w:rPr>
        <w:t>(2007 жылғы 1 шілдеден бастап қолданысқа енгізіледі) (бұр.</w:t>
      </w:r>
      <w:hyperlink r:id="rId51" w:anchor="sub_id=230300" w:history="1">
        <w:r>
          <w:rPr>
            <w:rStyle w:val="a3"/>
            <w:i/>
            <w:iCs/>
            <w:bdr w:val="none" w:sz="0" w:space="0" w:color="auto" w:frame="1"/>
          </w:rPr>
          <w:t>ред</w:t>
        </w:r>
      </w:hyperlink>
      <w:r>
        <w:rPr>
          <w:rStyle w:val="s3"/>
        </w:rPr>
        <w:t>.қара)</w:t>
      </w:r>
    </w:p>
    <w:p w:rsidR="00000000" w:rsidRDefault="00D42E46">
      <w:pPr>
        <w:ind w:firstLine="400"/>
        <w:jc w:val="both"/>
      </w:pPr>
      <w:r>
        <w:rPr>
          <w:rStyle w:val="s3"/>
        </w:rPr>
        <w:t>ҚР</w:t>
      </w:r>
      <w:r>
        <w:rPr>
          <w:rStyle w:val="s3"/>
        </w:rPr>
        <w:t xml:space="preserve"> Үкіметінің 2006.12.12. </w:t>
      </w:r>
      <w:hyperlink r:id="rId52" w:anchor="sub_id=2304" w:history="1">
        <w:r>
          <w:rPr>
            <w:rStyle w:val="a3"/>
            <w:i/>
            <w:iCs/>
            <w:bdr w:val="none" w:sz="0" w:space="0" w:color="auto" w:frame="1"/>
          </w:rPr>
          <w:t>№ 1195</w:t>
        </w:r>
      </w:hyperlink>
      <w:r>
        <w:rPr>
          <w:rStyle w:val="s3"/>
        </w:rPr>
        <w:t xml:space="preserve"> Қаулысымен 23-4-тармақпен толықтырылды (2007 жылғы 1 шілдеден бастап қолданы</w:t>
      </w:r>
      <w:r>
        <w:rPr>
          <w:rStyle w:val="s3"/>
        </w:rPr>
        <w:t>сқа енгізіледі)</w:t>
      </w:r>
    </w:p>
    <w:p w:rsidR="00000000" w:rsidRDefault="00D42E46">
      <w:pPr>
        <w:ind w:firstLine="400"/>
        <w:jc w:val="both"/>
      </w:pPr>
      <w:r>
        <w:rPr>
          <w:rStyle w:val="s02"/>
        </w:rPr>
        <w:t>23-4. Діни оқу орындарының қызметтеріне қойылатын біліктілік талаптары:</w:t>
      </w:r>
    </w:p>
    <w:p w:rsidR="00000000" w:rsidRDefault="00D42E46">
      <w:pPr>
        <w:ind w:firstLine="400"/>
        <w:jc w:val="both"/>
      </w:pPr>
      <w:r>
        <w:rPr>
          <w:rStyle w:val="s02"/>
        </w:rPr>
        <w:t>1) даярлық бейіні бойынша жоғары діни білімі бар және діни бірлестіктер қоятын талаптарға сәйкес келетін штаттағы оқытушылардың болуы;</w:t>
      </w:r>
    </w:p>
    <w:p w:rsidR="00000000" w:rsidRDefault="00D42E46">
      <w:pPr>
        <w:ind w:firstLine="400"/>
        <w:jc w:val="both"/>
      </w:pPr>
      <w:r>
        <w:rPr>
          <w:rStyle w:val="s02"/>
        </w:rPr>
        <w:t>2) толық оқу цикліне білім алушыл</w:t>
      </w:r>
      <w:r>
        <w:rPr>
          <w:rStyle w:val="s02"/>
        </w:rPr>
        <w:t>ар контингентіне шаққанда бір білім алушыға саны кемінде 50 бірлік басылымнан келетін оқу және оқу-әдістемелік әдебиет қорының болуы;</w:t>
      </w:r>
    </w:p>
    <w:p w:rsidR="00000000" w:rsidRDefault="00D42E46">
      <w:pPr>
        <w:ind w:firstLine="400"/>
        <w:jc w:val="both"/>
      </w:pPr>
      <w:r>
        <w:rPr>
          <w:rStyle w:val="s02"/>
        </w:rPr>
        <w:t>3) білім беру процесін ұйымдастыру үшін қажетті меншік, шаруашылық жүргізу немесе жедел басқару құқығындағы, санитарлық но</w:t>
      </w:r>
      <w:r>
        <w:rPr>
          <w:rStyle w:val="s02"/>
        </w:rPr>
        <w:t>рмалар мен ережелердің талаптарына сәйкес келетін оқу-материалдық базасының болуы;</w:t>
      </w:r>
    </w:p>
    <w:p w:rsidR="00000000" w:rsidRDefault="00D42E46">
      <w:pPr>
        <w:ind w:firstLine="400"/>
        <w:jc w:val="both"/>
      </w:pPr>
      <w:r>
        <w:rPr>
          <w:rStyle w:val="s02"/>
        </w:rPr>
        <w:t>4) білім алушыларға медициналық қызмет көрсету мен оларды тамақтандыру орындарының болуы;</w:t>
      </w:r>
    </w:p>
    <w:p w:rsidR="00000000" w:rsidRDefault="00D42E46">
      <w:pPr>
        <w:ind w:firstLine="400"/>
        <w:jc w:val="both"/>
      </w:pPr>
      <w:r>
        <w:rPr>
          <w:rStyle w:val="s02"/>
        </w:rPr>
        <w:t>5) аталған діни білім беру мекемесін лицензиялау орындылығының негіздемесі бар тиіс</w:t>
      </w:r>
      <w:r>
        <w:rPr>
          <w:rStyle w:val="s02"/>
        </w:rPr>
        <w:t>ті діни конфессия қолдаухатының және Қазақстан Республикасының аумағында діни конфессияны тіркеу туралы куәлігінің көшірмесінің болуы;</w:t>
      </w:r>
    </w:p>
    <w:p w:rsidR="00000000" w:rsidRDefault="00D42E46">
      <w:pPr>
        <w:ind w:firstLine="400"/>
        <w:jc w:val="both"/>
      </w:pPr>
      <w:r>
        <w:rPr>
          <w:rStyle w:val="s02"/>
        </w:rPr>
        <w:t>6) діни конфессия басшылығы бекіткен даярлық бейіні бойынша білім беру бағдарламаларының (оқу жоспарларының) болуы;</w:t>
      </w:r>
    </w:p>
    <w:p w:rsidR="00000000" w:rsidRDefault="00D42E46">
      <w:pPr>
        <w:ind w:firstLine="400"/>
        <w:jc w:val="both"/>
      </w:pPr>
      <w:r>
        <w:rPr>
          <w:rStyle w:val="s02"/>
        </w:rPr>
        <w:t>7) мәлімделген діни білім беру бағдарламаларына Қазақстан Республикасы Әділет министрлігінің Діни істер комитеті қорытындысының болуы.</w:t>
      </w:r>
    </w:p>
    <w:p w:rsidR="00000000" w:rsidRDefault="00D42E46">
      <w:pPr>
        <w:ind w:firstLine="400"/>
        <w:jc w:val="both"/>
      </w:pPr>
      <w:r>
        <w:rPr>
          <w:rStyle w:val="s3"/>
        </w:rPr>
        <w:t>ҚР</w:t>
      </w:r>
      <w:r>
        <w:rPr>
          <w:rStyle w:val="s3"/>
        </w:rPr>
        <w:t xml:space="preserve"> Үкіметінің 02.08.02 ж. </w:t>
      </w:r>
      <w:hyperlink r:id="rId53" w:history="1">
        <w:r>
          <w:rPr>
            <w:rStyle w:val="a3"/>
            <w:b/>
            <w:bCs/>
            <w:i/>
            <w:iCs/>
            <w:bdr w:val="none" w:sz="0" w:space="0" w:color="auto" w:frame="1"/>
          </w:rPr>
          <w:t>№ 861</w:t>
        </w:r>
      </w:hyperlink>
      <w:r>
        <w:rPr>
          <w:rStyle w:val="s3"/>
        </w:rPr>
        <w:t xml:space="preserve"> ; 2006.12.12. </w:t>
      </w:r>
      <w:hyperlink r:id="rId54" w:anchor="sub_id=24" w:history="1">
        <w:r>
          <w:rPr>
            <w:rStyle w:val="a3"/>
            <w:i/>
            <w:iCs/>
            <w:bdr w:val="none" w:sz="0" w:space="0" w:color="auto" w:frame="1"/>
          </w:rPr>
          <w:t>№ 1195</w:t>
        </w:r>
      </w:hyperlink>
      <w:r>
        <w:rPr>
          <w:rStyle w:val="s3"/>
        </w:rPr>
        <w:t xml:space="preserve"> (2007 жылғы 1 шілдеден бастап қолданысқа енгізіледі) (бұр.</w:t>
      </w:r>
      <w:hyperlink r:id="rId55" w:anchor="sub_id=2400" w:history="1">
        <w:r>
          <w:rPr>
            <w:rStyle w:val="a3"/>
            <w:i/>
            <w:iCs/>
            <w:bdr w:val="none" w:sz="0" w:space="0" w:color="auto" w:frame="1"/>
          </w:rPr>
          <w:t>ред</w:t>
        </w:r>
      </w:hyperlink>
      <w:r>
        <w:rPr>
          <w:rStyle w:val="s3"/>
        </w:rPr>
        <w:t>.қара) Қаулыларымен 24-тар</w:t>
      </w:r>
      <w:r>
        <w:rPr>
          <w:rStyle w:val="s3"/>
        </w:rPr>
        <w:t>мақ өзгертілді</w:t>
      </w:r>
      <w:r>
        <w:t xml:space="preserve"> </w:t>
      </w:r>
    </w:p>
    <w:p w:rsidR="00000000" w:rsidRDefault="00D42E46">
      <w:pPr>
        <w:ind w:firstLine="400"/>
        <w:jc w:val="both"/>
      </w:pPr>
      <w:r>
        <w:t xml:space="preserve">24. Жоғары оқу орнынан кейінгі кәсіптік білім беретін ұйымдардың қызметіне: </w:t>
      </w:r>
    </w:p>
    <w:p w:rsidR="00000000" w:rsidRDefault="00D42E46">
      <w:pPr>
        <w:ind w:firstLine="400"/>
        <w:jc w:val="both"/>
      </w:pPr>
      <w:r>
        <w:t xml:space="preserve">1) аспирантураға: </w:t>
      </w:r>
    </w:p>
    <w:p w:rsidR="00000000" w:rsidRDefault="00D42E46">
      <w:pPr>
        <w:ind w:firstLine="400"/>
        <w:jc w:val="both"/>
      </w:pPr>
      <w:r>
        <w:t>жоғары оқу орнынан кейінгі кәсіптік білім беруді жүзеге асыратын, осы ұйымда даярланатын әр ғылыми мамандық бойынша толық ставкамен жұмыс істейт</w:t>
      </w:r>
      <w:r>
        <w:t>ін</w:t>
      </w:r>
      <w:r>
        <w:rPr>
          <w:rStyle w:val="s02"/>
        </w:rPr>
        <w:t>, кемінде үш жыл ғылыми-педагогикалық жұмыс стажы, отандық және шетелдік журналдарда, халықаралық конференциялар еңбектерінде даярлық бейіні бойынша ғылыми жарияланымдары, оқу және оқу-әдістемелік құралдары бар</w:t>
      </w:r>
      <w:r>
        <w:t xml:space="preserve"> кем дегенде екі ғылым докторының болуы; дая</w:t>
      </w:r>
      <w:r>
        <w:t xml:space="preserve">рланатын тиісті ғылыми мамандықтар бойынша ғылыми-зерттеу зертханаларының болуы; </w:t>
      </w:r>
    </w:p>
    <w:p w:rsidR="00000000" w:rsidRDefault="00D42E46">
      <w:pPr>
        <w:ind w:firstLine="400"/>
        <w:jc w:val="both"/>
      </w:pPr>
      <w:r>
        <w:t xml:space="preserve">даярланатын тиicті ғылыми мамандықтар бойынша мамандандырылған ғылыми-техникалық, ғылыми-әдістемелік, клиникалық, тәжірибелік және материалдық-техникалық базаның болуы; </w:t>
      </w:r>
    </w:p>
    <w:p w:rsidR="00000000" w:rsidRDefault="00D42E46">
      <w:pPr>
        <w:ind w:firstLine="400"/>
        <w:jc w:val="both"/>
      </w:pPr>
      <w:r>
        <w:t>2) д</w:t>
      </w:r>
      <w:r>
        <w:t xml:space="preserve">окторантура: </w:t>
      </w:r>
    </w:p>
    <w:p w:rsidR="00000000" w:rsidRDefault="00D42E46">
      <w:pPr>
        <w:ind w:firstLine="400"/>
        <w:jc w:val="both"/>
      </w:pPr>
      <w:r>
        <w:t>жоғары оқу орнынан кейінгі кәсіптік білім беруді жүзеге асыратын, осы ұйымда даярланатын әр ғылыми мамандық бойынша тұрақты ставкамен жұмыс істейтін</w:t>
      </w:r>
      <w:r>
        <w:rPr>
          <w:rStyle w:val="s02"/>
        </w:rPr>
        <w:t>, кемінде үш жыл ғылыми-педагогикалық жұмыс стажы, отандық және шетелдік журналдарда, халықара</w:t>
      </w:r>
      <w:r>
        <w:rPr>
          <w:rStyle w:val="s02"/>
        </w:rPr>
        <w:t>лық конференциялар еңбектерінде даярлық бейіні бойынша ғылыми жарияланымдары, оқу және оқу-әдістемелік құралдары бар</w:t>
      </w:r>
      <w:r>
        <w:t xml:space="preserve"> кем дегенде үш ғылым докторының болуы; </w:t>
      </w:r>
    </w:p>
    <w:p w:rsidR="00000000" w:rsidRDefault="00D42E46">
      <w:pPr>
        <w:spacing w:after="240"/>
        <w:ind w:firstLine="400"/>
        <w:jc w:val="both"/>
      </w:pPr>
      <w:r>
        <w:t>даярланатын тиісті ғылыми мамандықтар бойынша осы заманғы ғылыми-тәжірибелік, ғылыми-зерттеу және м</w:t>
      </w:r>
      <w:r>
        <w:t>атериалдық-техникалық базаның болуы жөнінде біліктілік талаптары қойылады.</w:t>
      </w:r>
    </w:p>
    <w:p w:rsidR="00000000" w:rsidRDefault="00D42E46">
      <w:pPr>
        <w:spacing w:after="240"/>
        <w:jc w:val="center"/>
      </w:pPr>
      <w:bookmarkStart w:id="5" w:name="SUB2500"/>
      <w:bookmarkEnd w:id="5"/>
      <w:r>
        <w:rPr>
          <w:rStyle w:val="s1"/>
        </w:rPr>
        <w:t>4. Лицензияны кері қайтарып алу және оның қолданылуын тоқтата тұру</w:t>
      </w:r>
    </w:p>
    <w:p w:rsidR="00000000" w:rsidRDefault="00D42E46">
      <w:pPr>
        <w:ind w:firstLine="400"/>
        <w:jc w:val="both"/>
      </w:pPr>
      <w:r>
        <w:t>25. Лицензиардың білім беру қызметін жүргізу құқығына берілген лицензияны кері қайтарып алуға немесе оның қолданыл</w:t>
      </w:r>
      <w:r>
        <w:t xml:space="preserve">уын тоқтату тұруға құқығы бар. </w:t>
      </w:r>
    </w:p>
    <w:p w:rsidR="00000000" w:rsidRDefault="00D42E46">
      <w:pPr>
        <w:ind w:firstLine="400"/>
        <w:jc w:val="both"/>
      </w:pPr>
      <w:r>
        <w:rPr>
          <w:rStyle w:val="s3"/>
        </w:rPr>
        <w:t>ҚР</w:t>
      </w:r>
      <w:r>
        <w:rPr>
          <w:rStyle w:val="s3"/>
        </w:rPr>
        <w:t xml:space="preserve"> Үкіметінің 07.12.04 ж. № 1281 </w:t>
      </w:r>
      <w:hyperlink r:id="rId56" w:anchor="sub_id=13" w:history="1">
        <w:r>
          <w:rPr>
            <w:rStyle w:val="a3"/>
            <w:i/>
            <w:iCs/>
          </w:rPr>
          <w:t>қаулысымен</w:t>
        </w:r>
      </w:hyperlink>
      <w:r>
        <w:rPr>
          <w:rStyle w:val="s3"/>
        </w:rPr>
        <w:t xml:space="preserve"> 26-тармақ толықтырылды; ҚР Үкіметінің 2006.12.12. </w:t>
      </w:r>
      <w:hyperlink r:id="rId57" w:anchor="sub_id=26" w:history="1">
        <w:r>
          <w:rPr>
            <w:rStyle w:val="a3"/>
            <w:i/>
            <w:iCs/>
            <w:bdr w:val="none" w:sz="0" w:space="0" w:color="auto" w:frame="1"/>
          </w:rPr>
          <w:t>№ 1195</w:t>
        </w:r>
      </w:hyperlink>
      <w:r>
        <w:rPr>
          <w:rStyle w:val="s3"/>
        </w:rPr>
        <w:t xml:space="preserve"> Қаулысымен 26-тармақ өзгертілді (2007 жылғы 1 шілдеден бастап қолданысқа енгізіледі) (бұр.</w:t>
      </w:r>
      <w:hyperlink r:id="rId58" w:anchor="sub_id=2600" w:history="1">
        <w:r>
          <w:rPr>
            <w:rStyle w:val="a3"/>
            <w:i/>
            <w:iCs/>
            <w:bdr w:val="none" w:sz="0" w:space="0" w:color="auto" w:frame="1"/>
          </w:rPr>
          <w:t>ред</w:t>
        </w:r>
      </w:hyperlink>
      <w:r>
        <w:rPr>
          <w:rStyle w:val="s3"/>
        </w:rPr>
        <w:t>.қара)</w:t>
      </w:r>
    </w:p>
    <w:p w:rsidR="00000000" w:rsidRDefault="00D42E46">
      <w:pPr>
        <w:ind w:firstLine="400"/>
        <w:jc w:val="both"/>
      </w:pPr>
      <w:r>
        <w:t>26. Лицензияның күшін алты айға дейін</w:t>
      </w:r>
      <w:r>
        <w:t xml:space="preserve"> тоқтата тұруға: </w:t>
      </w:r>
    </w:p>
    <w:p w:rsidR="00000000" w:rsidRDefault="00D42E46">
      <w:pPr>
        <w:ind w:firstLine="400"/>
        <w:jc w:val="both"/>
      </w:pPr>
      <w:r>
        <w:t xml:space="preserve">1) білім беру ұйымдарына қойылатын біліктілік талаптарына </w:t>
      </w:r>
      <w:r>
        <w:rPr>
          <w:rStyle w:val="s02"/>
        </w:rPr>
        <w:t>сәйкес келмеуі</w:t>
      </w:r>
      <w:r>
        <w:t xml:space="preserve">; </w:t>
      </w:r>
    </w:p>
    <w:p w:rsidR="00000000" w:rsidRDefault="00D42E46">
      <w:pPr>
        <w:ind w:firstLine="400"/>
        <w:jc w:val="both"/>
      </w:pPr>
      <w:r>
        <w:t xml:space="preserve">2) білім беру сапасының мемлекеттік жалпыға бірдей міндетті білім стандарттарына сәйкес келмеуі; </w:t>
      </w:r>
    </w:p>
    <w:p w:rsidR="00000000" w:rsidRDefault="00D42E46">
      <w:pPr>
        <w:ind w:firstLine="400"/>
        <w:jc w:val="both"/>
      </w:pPr>
      <w:r>
        <w:t>3) көрсеткiштердiң біліктілік талаптарында белгіленгеннен төменде</w:t>
      </w:r>
      <w:r>
        <w:t xml:space="preserve">уi негіз болып табылады. </w:t>
      </w:r>
    </w:p>
    <w:p w:rsidR="00000000" w:rsidRDefault="00D42E46">
      <w:pPr>
        <w:ind w:firstLine="400"/>
        <w:jc w:val="both"/>
      </w:pPr>
      <w:r>
        <w:t xml:space="preserve">27. Лицензияның қолданылуы тоқтатылып тұрған кезеңде лицензиат білім беру қызметін тоқтатпай, лицензияның қолданылуын тоқтата тұруға негіз болған себептерді жоюға тиіс. </w:t>
      </w:r>
    </w:p>
    <w:p w:rsidR="00000000" w:rsidRDefault="00D42E46">
      <w:pPr>
        <w:ind w:firstLine="400"/>
        <w:jc w:val="both"/>
      </w:pPr>
      <w:r>
        <w:t>28. Лицензияның қолданылуын тоқтата тұру туралы шешімге лице</w:t>
      </w:r>
      <w:r>
        <w:t xml:space="preserve">нзиат сот тәртібімен шағымдануға құқылы. </w:t>
      </w:r>
    </w:p>
    <w:p w:rsidR="00000000" w:rsidRDefault="00D42E46">
      <w:pPr>
        <w:ind w:firstLine="400"/>
        <w:jc w:val="both"/>
      </w:pPr>
      <w:r>
        <w:t xml:space="preserve">29. Лицензияның қолданылуын тоқтата тұру себептері жойылғаннан кейін лицензияны қолдану жаңартылады. </w:t>
      </w:r>
    </w:p>
    <w:p w:rsidR="00000000" w:rsidRDefault="00D42E46">
      <w:pPr>
        <w:ind w:firstLine="400"/>
        <w:jc w:val="both"/>
      </w:pPr>
      <w:r>
        <w:rPr>
          <w:rStyle w:val="s3"/>
        </w:rPr>
        <w:t>ҚР</w:t>
      </w:r>
      <w:r>
        <w:rPr>
          <w:rStyle w:val="s3"/>
        </w:rPr>
        <w:t xml:space="preserve"> Үкіметінің 07.12.04 ж. № 1281 </w:t>
      </w:r>
      <w:hyperlink r:id="rId59" w:anchor="sub_id=14" w:history="1">
        <w:r>
          <w:rPr>
            <w:rStyle w:val="a3"/>
            <w:i/>
            <w:iCs/>
          </w:rPr>
          <w:t>қаулысымен</w:t>
        </w:r>
      </w:hyperlink>
      <w:r>
        <w:rPr>
          <w:rStyle w:val="s3"/>
        </w:rPr>
        <w:t xml:space="preserve"> 30-тармақ толықтырылды</w:t>
      </w:r>
      <w:r>
        <w:t xml:space="preserve"> </w:t>
      </w:r>
    </w:p>
    <w:p w:rsidR="00000000" w:rsidRDefault="00D42E46">
      <w:pPr>
        <w:ind w:firstLine="400"/>
        <w:jc w:val="both"/>
      </w:pPr>
      <w:r>
        <w:t xml:space="preserve">30. Лицензияны қайтарып алуға: </w:t>
      </w:r>
    </w:p>
    <w:p w:rsidR="00000000" w:rsidRDefault="00D42E46">
      <w:pPr>
        <w:ind w:firstLine="400"/>
        <w:jc w:val="both"/>
      </w:pPr>
      <w:r>
        <w:t xml:space="preserve">1) соттың лицензиатқа өзінің жүзеге асыруына лицензиясы бар қызмет түрімен айналысуына тыйым салуы; </w:t>
      </w:r>
    </w:p>
    <w:p w:rsidR="00000000" w:rsidRDefault="00D42E46">
      <w:pPr>
        <w:ind w:firstLine="400"/>
        <w:jc w:val="both"/>
      </w:pPr>
      <w:r>
        <w:t xml:space="preserve">2) лицензиардың лицензияның қолданылуын тоқтата тұру себептерінің жойылмауы; </w:t>
      </w:r>
    </w:p>
    <w:p w:rsidR="00000000" w:rsidRDefault="00D42E46">
      <w:pPr>
        <w:ind w:firstLine="400"/>
        <w:jc w:val="both"/>
      </w:pPr>
      <w:r>
        <w:t>3) лиценз</w:t>
      </w:r>
      <w:r>
        <w:t xml:space="preserve">ияда қойылған талаптарды лицензиаттың орындамауы; </w:t>
      </w:r>
    </w:p>
    <w:p w:rsidR="00000000" w:rsidRDefault="00D42E46">
      <w:pPr>
        <w:ind w:firstLine="400"/>
        <w:jc w:val="both"/>
      </w:pPr>
      <w:r>
        <w:t xml:space="preserve">4) лицензиаттың қасақана жалған ақпарат бepуi негіз болып табылады. </w:t>
      </w:r>
    </w:p>
    <w:p w:rsidR="00000000" w:rsidRDefault="00D42E46">
      <w:pPr>
        <w:ind w:firstLine="400"/>
        <w:jc w:val="both"/>
      </w:pPr>
      <w:r>
        <w:t xml:space="preserve">31. Берілген лицензия кері қайтарып алынған жағдайда, оның қолданылуы тоқтатылады және лицензиарға қайтарылуға тиіс. </w:t>
      </w:r>
    </w:p>
    <w:p w:rsidR="00000000" w:rsidRDefault="00D42E46">
      <w:pPr>
        <w:ind w:firstLine="400"/>
        <w:jc w:val="both"/>
      </w:pPr>
      <w:r>
        <w:t xml:space="preserve">32. Лицензияның кері қайтарылып алынуы тиісті білім беру қызметін тоқтатуға әкеп соғады. </w:t>
      </w:r>
    </w:p>
    <w:p w:rsidR="00000000" w:rsidRDefault="00D42E46">
      <w:pPr>
        <w:spacing w:after="240"/>
        <w:ind w:firstLine="400"/>
        <w:jc w:val="both"/>
      </w:pPr>
      <w:r>
        <w:t>33. Білім беру ұйымы лицензияның кері қайтарып алынуына байланысты білім беру қызметін тоқтатқан жағдайда, оның құрылтайшылары білім алушылардың басқа білім беру ұйым</w:t>
      </w:r>
      <w:r>
        <w:t>дарында оқу жылын аяқтауына шаралар қолдануға міндетті.</w:t>
      </w:r>
    </w:p>
    <w:p w:rsidR="00000000" w:rsidRDefault="00D42E46">
      <w:pPr>
        <w:spacing w:after="240"/>
        <w:ind w:firstLine="400"/>
        <w:jc w:val="both"/>
      </w:pPr>
      <w:r>
        <w:t> </w:t>
      </w:r>
    </w:p>
    <w:p w:rsidR="00000000" w:rsidRDefault="00D42E46">
      <w:pPr>
        <w:spacing w:after="240"/>
        <w:ind w:firstLine="400"/>
        <w:jc w:val="both"/>
      </w:pPr>
      <w:r>
        <w:t> </w:t>
      </w:r>
    </w:p>
    <w:p w:rsidR="00000000" w:rsidRDefault="00D42E46">
      <w:pPr>
        <w:spacing w:after="240"/>
        <w:ind w:firstLine="400"/>
        <w:jc w:val="both"/>
      </w:pPr>
      <w:r>
        <w:t> </w:t>
      </w:r>
    </w:p>
    <w:p w:rsidR="00000000" w:rsidRDefault="00D42E46">
      <w:pPr>
        <w:spacing w:after="240"/>
        <w:ind w:firstLine="400"/>
        <w:jc w:val="both"/>
      </w:pPr>
      <w:r>
        <w:t> </w:t>
      </w:r>
    </w:p>
    <w:p w:rsidR="00000000" w:rsidRDefault="00D42E46">
      <w:pPr>
        <w:spacing w:after="240"/>
        <w:ind w:firstLine="400"/>
        <w:jc w:val="both"/>
      </w:pPr>
      <w:r>
        <w:t> </w:t>
      </w:r>
    </w:p>
    <w:p w:rsidR="00000000" w:rsidRDefault="00D42E46">
      <w:pPr>
        <w:spacing w:after="240"/>
        <w:ind w:firstLine="400"/>
        <w:jc w:val="both"/>
      </w:pPr>
      <w:r>
        <w:t> </w:t>
      </w:r>
    </w:p>
    <w:sectPr w:rsidR="00000000">
      <w:headerReference w:type="even" r:id="rId60"/>
      <w:headerReference w:type="default" r:id="rId61"/>
      <w:footerReference w:type="even" r:id="rId62"/>
      <w:footerReference w:type="default" r:id="rId63"/>
      <w:headerReference w:type="first" r:id="rId64"/>
      <w:footerReference w:type="first" r:id="rId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2E46" w:rsidRDefault="00D42E46" w:rsidP="00D42E46">
      <w:r>
        <w:separator/>
      </w:r>
    </w:p>
  </w:endnote>
  <w:endnote w:type="continuationSeparator" w:id="0">
    <w:p w:rsidR="00D42E46" w:rsidRDefault="00D42E46" w:rsidP="00D42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2E46" w:rsidRDefault="00D42E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2E46" w:rsidRDefault="00D42E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2E46" w:rsidRDefault="00D42E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2E46" w:rsidRDefault="00D42E46" w:rsidP="00D42E46">
      <w:r>
        <w:separator/>
      </w:r>
    </w:p>
  </w:footnote>
  <w:footnote w:type="continuationSeparator" w:id="0">
    <w:p w:rsidR="00D42E46" w:rsidRDefault="00D42E46" w:rsidP="00D42E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2E46" w:rsidRDefault="00D42E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2E46" w:rsidRDefault="00D42E46" w:rsidP="00D42E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2E46" w:rsidRDefault="00D42E46" w:rsidP="00D42E46">
    <w:pPr>
      <w:pStyle w:val="a5"/>
      <w:spacing w:after="100"/>
      <w:jc w:val="right"/>
      <w:rPr>
        <w:rFonts w:ascii="Arial" w:hAnsi="Arial" w:cs="Arial"/>
        <w:color w:val="808080"/>
        <w:sz w:val="20"/>
      </w:rPr>
    </w:pPr>
    <w:r>
      <w:rPr>
        <w:rFonts w:ascii="Arial" w:hAnsi="Arial" w:cs="Arial"/>
        <w:color w:val="808080"/>
        <w:sz w:val="20"/>
      </w:rPr>
      <w:t>Документ: Білім беру қызметін лицензиялаудың ережесін бекіту туралы Қазақстан Республикасы Үкіметінің 2000 ж. 18 сәуірдегі № 596 қаулысы (2006.12.12. берілген өзгерістер мен толықтырулармен) (күші жойылды)</w:t>
    </w:r>
  </w:p>
  <w:p w:rsidR="00D42E46" w:rsidRPr="00D42E46" w:rsidRDefault="00D42E46" w:rsidP="00D42E4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25.08.2007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2E46" w:rsidRDefault="00D42E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2E46"/>
    <w:rsid w:val="00D42E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D42E46"/>
    <w:pPr>
      <w:tabs>
        <w:tab w:val="center" w:pos="4677"/>
        <w:tab w:val="right" w:pos="9355"/>
      </w:tabs>
    </w:pPr>
  </w:style>
  <w:style w:type="character" w:customStyle="1" w:styleId="a6">
    <w:name w:val="Верхний колонтитул Знак"/>
    <w:basedOn w:val="a0"/>
    <w:link w:val="a5"/>
    <w:uiPriority w:val="99"/>
    <w:rsid w:val="00D42E46"/>
    <w:rPr>
      <w:rFonts w:eastAsiaTheme="minorEastAsia"/>
      <w:color w:val="000000"/>
      <w:sz w:val="24"/>
      <w:szCs w:val="24"/>
    </w:rPr>
  </w:style>
  <w:style w:type="paragraph" w:styleId="a7">
    <w:name w:val="footer"/>
    <w:basedOn w:val="a"/>
    <w:link w:val="a8"/>
    <w:uiPriority w:val="99"/>
    <w:unhideWhenUsed/>
    <w:rsid w:val="00D42E46"/>
    <w:pPr>
      <w:tabs>
        <w:tab w:val="center" w:pos="4677"/>
        <w:tab w:val="right" w:pos="9355"/>
      </w:tabs>
    </w:pPr>
  </w:style>
  <w:style w:type="character" w:customStyle="1" w:styleId="a8">
    <w:name w:val="Нижний колонтитул Знак"/>
    <w:basedOn w:val="a0"/>
    <w:link w:val="a7"/>
    <w:uiPriority w:val="99"/>
    <w:rsid w:val="00D42E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D42E46"/>
    <w:pPr>
      <w:tabs>
        <w:tab w:val="center" w:pos="4677"/>
        <w:tab w:val="right" w:pos="9355"/>
      </w:tabs>
    </w:pPr>
  </w:style>
  <w:style w:type="character" w:customStyle="1" w:styleId="a6">
    <w:name w:val="Верхний колонтитул Знак"/>
    <w:basedOn w:val="a0"/>
    <w:link w:val="a5"/>
    <w:uiPriority w:val="99"/>
    <w:rsid w:val="00D42E46"/>
    <w:rPr>
      <w:rFonts w:eastAsiaTheme="minorEastAsia"/>
      <w:color w:val="000000"/>
      <w:sz w:val="24"/>
      <w:szCs w:val="24"/>
    </w:rPr>
  </w:style>
  <w:style w:type="paragraph" w:styleId="a7">
    <w:name w:val="footer"/>
    <w:basedOn w:val="a"/>
    <w:link w:val="a8"/>
    <w:uiPriority w:val="99"/>
    <w:unhideWhenUsed/>
    <w:rsid w:val="00D42E46"/>
    <w:pPr>
      <w:tabs>
        <w:tab w:val="center" w:pos="4677"/>
        <w:tab w:val="right" w:pos="9355"/>
      </w:tabs>
    </w:pPr>
  </w:style>
  <w:style w:type="character" w:customStyle="1" w:styleId="a8">
    <w:name w:val="Нижний колонтитул Знак"/>
    <w:basedOn w:val="a0"/>
    <w:link w:val="a7"/>
    <w:uiPriority w:val="99"/>
    <w:rsid w:val="00D42E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8127" TargetMode="External"/><Relationship Id="rId18" Type="http://schemas.openxmlformats.org/officeDocument/2006/relationships/hyperlink" Target="http://online.zakon.kz/Document/?doc_id=51052082" TargetMode="External"/><Relationship Id="rId26" Type="http://schemas.openxmlformats.org/officeDocument/2006/relationships/hyperlink" Target="http://online.zakon.kz/Document/?doc_id=30038343" TargetMode="External"/><Relationship Id="rId39" Type="http://schemas.openxmlformats.org/officeDocument/2006/relationships/hyperlink" Target="http://online.zakon.kz/Document/?doc_id=30038343" TargetMode="External"/><Relationship Id="rId21" Type="http://schemas.openxmlformats.org/officeDocument/2006/relationships/hyperlink" Target="http://online.zakon.kz/Document/?doc_id=30026704" TargetMode="External"/><Relationship Id="rId34" Type="http://schemas.openxmlformats.org/officeDocument/2006/relationships/hyperlink" Target="http://online.zakon.kz/Document/?doc_id=30038343" TargetMode="External"/><Relationship Id="rId42" Type="http://schemas.openxmlformats.org/officeDocument/2006/relationships/hyperlink" Target="http://online.zakon.kz/Document/?doc_id=30081645" TargetMode="External"/><Relationship Id="rId47" Type="http://schemas.openxmlformats.org/officeDocument/2006/relationships/hyperlink" Target="http://online.zakon.kz/Document/?doc_id=30038343" TargetMode="External"/><Relationship Id="rId50" Type="http://schemas.openxmlformats.org/officeDocument/2006/relationships/hyperlink" Target="http://online.zakon.kz/Document/?doc_id=30081624" TargetMode="External"/><Relationship Id="rId55" Type="http://schemas.openxmlformats.org/officeDocument/2006/relationships/hyperlink" Target="http://online.zakon.kz/Document/?doc_id=30081645" TargetMode="External"/><Relationship Id="rId63" Type="http://schemas.openxmlformats.org/officeDocument/2006/relationships/footer" Target="footer2.xml"/><Relationship Id="rId7" Type="http://schemas.openxmlformats.org/officeDocument/2006/relationships/hyperlink" Target="http://online.zakon.kz/Document/?doc_id=62017783" TargetMode="External"/><Relationship Id="rId2" Type="http://schemas.microsoft.com/office/2007/relationships/stylesWithEffects" Target="stylesWithEffects.xml"/><Relationship Id="rId16" Type="http://schemas.openxmlformats.org/officeDocument/2006/relationships/hyperlink" Target="http://online.zakon.kz/Document/?doc_id=30051485" TargetMode="External"/><Relationship Id="rId29" Type="http://schemas.openxmlformats.org/officeDocument/2006/relationships/hyperlink" Target="http://online.zakon.kz/Document/?doc_id=3003835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38343" TargetMode="External"/><Relationship Id="rId24" Type="http://schemas.openxmlformats.org/officeDocument/2006/relationships/hyperlink" Target="http://online.zakon.kz/Document/?doc_id=30038343" TargetMode="External"/><Relationship Id="rId32" Type="http://schemas.openxmlformats.org/officeDocument/2006/relationships/hyperlink" Target="http://online.zakon.kz/Document/?doc_id=30038343" TargetMode="External"/><Relationship Id="rId37" Type="http://schemas.openxmlformats.org/officeDocument/2006/relationships/hyperlink" Target="http://online.zakon.kz/Document/?doc_id=51052082" TargetMode="External"/><Relationship Id="rId40" Type="http://schemas.openxmlformats.org/officeDocument/2006/relationships/hyperlink" Target="http://online.zakon.kz/Document/?doc_id=30038353" TargetMode="External"/><Relationship Id="rId45" Type="http://schemas.openxmlformats.org/officeDocument/2006/relationships/hyperlink" Target="http://online.zakon.kz/Document/?doc_id=30081645" TargetMode="External"/><Relationship Id="rId53" Type="http://schemas.openxmlformats.org/officeDocument/2006/relationships/hyperlink" Target="http://online.zakon.kz/Document/?doc_id=51032373" TargetMode="External"/><Relationship Id="rId58" Type="http://schemas.openxmlformats.org/officeDocument/2006/relationships/hyperlink" Target="http://online.zakon.kz/Document/?doc_id=30081645" TargetMode="Externa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51481" TargetMode="External"/><Relationship Id="rId23" Type="http://schemas.openxmlformats.org/officeDocument/2006/relationships/hyperlink" Target="http://online.zakon.kz/Document/?doc_id=30038353" TargetMode="External"/><Relationship Id="rId28" Type="http://schemas.openxmlformats.org/officeDocument/2006/relationships/hyperlink" Target="http://online.zakon.kz/Document/?doc_id=30038343" TargetMode="External"/><Relationship Id="rId36" Type="http://schemas.openxmlformats.org/officeDocument/2006/relationships/hyperlink" Target="http://online.zakon.kz/Document/?doc_id=51032373" TargetMode="External"/><Relationship Id="rId49" Type="http://schemas.openxmlformats.org/officeDocument/2006/relationships/hyperlink" Target="http://online.zakon.kz/Document/?doc_id=51052082" TargetMode="External"/><Relationship Id="rId57" Type="http://schemas.openxmlformats.org/officeDocument/2006/relationships/hyperlink" Target="http://online.zakon.kz/Document/?doc_id=30081624" TargetMode="External"/><Relationship Id="rId61" Type="http://schemas.openxmlformats.org/officeDocument/2006/relationships/header" Target="header2.xml"/><Relationship Id="rId10" Type="http://schemas.openxmlformats.org/officeDocument/2006/relationships/hyperlink" Target="http://online.zakon.kz/Document/?doc_id=51008127" TargetMode="External"/><Relationship Id="rId19" Type="http://schemas.openxmlformats.org/officeDocument/2006/relationships/hyperlink" Target="http://online.zakon.kz/Document/?doc_id=51052082" TargetMode="External"/><Relationship Id="rId31" Type="http://schemas.openxmlformats.org/officeDocument/2006/relationships/hyperlink" Target="http://online.zakon.kz/Document/?doc_id=30038353" TargetMode="External"/><Relationship Id="rId44" Type="http://schemas.openxmlformats.org/officeDocument/2006/relationships/hyperlink" Target="http://online.zakon.kz/Document/?doc_id=30081624" TargetMode="External"/><Relationship Id="rId52" Type="http://schemas.openxmlformats.org/officeDocument/2006/relationships/hyperlink" Target="http://online.zakon.kz/Document/?doc_id=30081624" TargetMode="External"/><Relationship Id="rId60" Type="http://schemas.openxmlformats.org/officeDocument/2006/relationships/header" Target="header1.xml"/><Relationship Id="rId6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3384" TargetMode="External"/><Relationship Id="rId14" Type="http://schemas.openxmlformats.org/officeDocument/2006/relationships/hyperlink" Target="http://online.zakon.kz/Document/?doc_id=51021909" TargetMode="External"/><Relationship Id="rId22" Type="http://schemas.openxmlformats.org/officeDocument/2006/relationships/hyperlink" Target="http://online.zakon.kz/Document/?doc_id=30038343" TargetMode="External"/><Relationship Id="rId27" Type="http://schemas.openxmlformats.org/officeDocument/2006/relationships/hyperlink" Target="http://online.zakon.kz/Document/?doc_id=30038353" TargetMode="External"/><Relationship Id="rId30" Type="http://schemas.openxmlformats.org/officeDocument/2006/relationships/hyperlink" Target="http://online.zakon.kz/Document/?doc_id=30038343" TargetMode="External"/><Relationship Id="rId35" Type="http://schemas.openxmlformats.org/officeDocument/2006/relationships/hyperlink" Target="http://online.zakon.kz/Document/?doc_id=30038353" TargetMode="External"/><Relationship Id="rId43" Type="http://schemas.openxmlformats.org/officeDocument/2006/relationships/hyperlink" Target="http://online.zakon.kz/Document/?doc_id=51052082" TargetMode="External"/><Relationship Id="rId48" Type="http://schemas.openxmlformats.org/officeDocument/2006/relationships/hyperlink" Target="http://online.zakon.kz/Document/?doc_id=30038353" TargetMode="External"/><Relationship Id="rId56" Type="http://schemas.openxmlformats.org/officeDocument/2006/relationships/hyperlink" Target="http://online.zakon.kz/Document/?doc_id=51052082" TargetMode="External"/><Relationship Id="rId64" Type="http://schemas.openxmlformats.org/officeDocument/2006/relationships/header" Target="header3.xml"/><Relationship Id="rId8" Type="http://schemas.openxmlformats.org/officeDocument/2006/relationships/hyperlink" Target="http://online.zakon.kz/Document/?doc_id=30106870" TargetMode="External"/><Relationship Id="rId51" Type="http://schemas.openxmlformats.org/officeDocument/2006/relationships/hyperlink" Target="http://online.zakon.kz/Document/?doc_id=30081645" TargetMode="External"/><Relationship Id="rId3" Type="http://schemas.openxmlformats.org/officeDocument/2006/relationships/settings" Target="settings.xml"/><Relationship Id="rId12" Type="http://schemas.openxmlformats.org/officeDocument/2006/relationships/hyperlink" Target="http://online.zakon.kz/Document/?doc_id=30038353" TargetMode="External"/><Relationship Id="rId17" Type="http://schemas.openxmlformats.org/officeDocument/2006/relationships/hyperlink" Target="http://online.zakon.kz/Document/?doc_id=51052082" TargetMode="External"/><Relationship Id="rId25" Type="http://schemas.openxmlformats.org/officeDocument/2006/relationships/hyperlink" Target="http://online.zakon.kz/Document/?doc_id=30038353" TargetMode="External"/><Relationship Id="rId33" Type="http://schemas.openxmlformats.org/officeDocument/2006/relationships/hyperlink" Target="http://online.zakon.kz/Document/?doc_id=30038353" TargetMode="External"/><Relationship Id="rId38" Type="http://schemas.openxmlformats.org/officeDocument/2006/relationships/hyperlink" Target="http://online.zakon.kz/Document/?doc_id=53017783" TargetMode="External"/><Relationship Id="rId46" Type="http://schemas.openxmlformats.org/officeDocument/2006/relationships/hyperlink" Target="http://online.zakon.kz/Document/?doc_id=51052082" TargetMode="External"/><Relationship Id="rId59" Type="http://schemas.openxmlformats.org/officeDocument/2006/relationships/hyperlink" Target="http://online.zakon.kz/Document/?doc_id=51052082" TargetMode="External"/><Relationship Id="rId67" Type="http://schemas.openxmlformats.org/officeDocument/2006/relationships/theme" Target="theme/theme1.xml"/><Relationship Id="rId20" Type="http://schemas.openxmlformats.org/officeDocument/2006/relationships/hyperlink" Target="http://online.zakon.kz/Document/?doc_id=30026704" TargetMode="External"/><Relationship Id="rId41" Type="http://schemas.openxmlformats.org/officeDocument/2006/relationships/hyperlink" Target="http://online.zakon.kz/Document/?doc_id=30081624" TargetMode="External"/><Relationship Id="rId54" Type="http://schemas.openxmlformats.org/officeDocument/2006/relationships/hyperlink" Target="http://online.zakon.kz/Document/?doc_id=30081624" TargetMode="External"/><Relationship Id="rId6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5459</Words>
  <Characters>31121</Characters>
  <Application>Microsoft Office Word</Application>
  <DocSecurity>0</DocSecurity>
  <Lines>259</Lines>
  <Paragraphs>73</Paragraphs>
  <ScaleCrop>false</ScaleCrop>
  <Company>SPecialiST RePack</Company>
  <LinksUpToDate>false</LinksUpToDate>
  <CharactersWithSpaces>36507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Білім беру қызметін лицензиялаудың ережесін бекіту туралы Қазақстан Республикасы Үкіметінің 2000 ж. 18 сәуірдегі № 596 қаулысы (2006.12.12.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2024-02-21T15:58:00Z</dcterms:created>
  <dcterms:modified xsi:type="dcterms:W3CDTF">2024-02-21T15:58:00Z</dcterms:modified>
</cp:coreProperties>
</file>