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34D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1997 жылғы 30 маусымдағы №</w:t>
      </w:r>
      <w:r>
        <w:t xml:space="preserve"> </w:t>
      </w:r>
      <w:r>
        <w:br/>
      </w:r>
      <w:r>
        <w:rPr>
          <w:rStyle w:val="s1"/>
        </w:rPr>
        <w:t>1037 қаулысына толықтырулар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жылғы 25 мамырдағы № 787 қаулысы</w:t>
      </w:r>
    </w:p>
    <w:p w:rsidR="00000000" w:rsidRDefault="008334D4">
      <w:pPr>
        <w:jc w:val="center"/>
      </w:pPr>
      <w:r>
        <w:rPr>
          <w:rStyle w:val="s1"/>
        </w:rPr>
        <w:t> </w:t>
      </w:r>
    </w:p>
    <w:p w:rsidR="00000000" w:rsidRDefault="008334D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334D4">
      <w:pPr>
        <w:jc w:val="center"/>
      </w:pPr>
      <w:r>
        <w:t> </w:t>
      </w:r>
    </w:p>
    <w:p w:rsidR="00000000" w:rsidRDefault="008334D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8334D4">
      <w:pPr>
        <w:ind w:firstLine="400"/>
        <w:jc w:val="both"/>
      </w:pPr>
      <w:r>
        <w:t>1. "Қазақстан Республикасында тауарлардың (жұмыстардың, қызмет көрсетулердiң) экспорты мен импортын ли</w:t>
      </w:r>
      <w:r>
        <w:t xml:space="preserve">цензиялау туралы" Қазақстан Республикасы Үкіметінiң 1997 жылғы 30 маусымдағы № 1037 қаулысына (Қазақстан Республикасының ПҮКЖ-ы, 1997 ж., № 29, 266-құжат) мынадай толықтырулар енгiзiлсiн: </w:t>
      </w:r>
    </w:p>
    <w:p w:rsidR="00000000" w:rsidRDefault="008334D4">
      <w:pPr>
        <w:ind w:firstLine="400"/>
        <w:jc w:val="both"/>
      </w:pPr>
      <w:r>
        <w:rPr>
          <w:rStyle w:val="s0"/>
        </w:rPr>
        <w:t>көрсетiлген қаулыға 4-қосымшада:</w:t>
      </w:r>
    </w:p>
    <w:p w:rsidR="00000000" w:rsidRDefault="008334D4">
      <w:pPr>
        <w:ind w:firstLine="400"/>
        <w:jc w:val="both"/>
      </w:pPr>
      <w:r>
        <w:t>"Сирек, жердiң сирек металдары, өн</w:t>
      </w:r>
      <w:r>
        <w:t xml:space="preserve">дiрiс үшiн шикiзаттар, қорытпалар, қоспалар және бұйымдар" деген жолдардағы 2-бағанда: </w:t>
      </w:r>
    </w:p>
    <w:p w:rsidR="00000000" w:rsidRDefault="008334D4">
      <w:pPr>
        <w:ind w:firstLine="400"/>
        <w:jc w:val="both"/>
      </w:pPr>
      <w:r>
        <w:t xml:space="preserve">"282530000" деген сандардан кейiн "(ванадийдiң бестотығынан басқасы)" деген сөздермен толықтырылсын; </w:t>
      </w:r>
    </w:p>
    <w:p w:rsidR="00000000" w:rsidRDefault="008334D4">
      <w:pPr>
        <w:ind w:firstLine="400"/>
        <w:jc w:val="both"/>
      </w:pPr>
      <w:r>
        <w:t xml:space="preserve">"8108" деген сандардан кейiн "(титан көпiршiгiнен басқасы)" деген </w:t>
      </w:r>
      <w:r>
        <w:t xml:space="preserve">сөздермен толықтырылсын. </w:t>
      </w:r>
    </w:p>
    <w:p w:rsidR="00000000" w:rsidRDefault="008334D4">
      <w:pPr>
        <w:ind w:firstLine="400"/>
        <w:jc w:val="both"/>
      </w:pPr>
      <w:r>
        <w:rPr>
          <w:rStyle w:val="s0"/>
        </w:rPr>
        <w:t>2. Осы қаулы қол қойылған күнiнен бастап күшiне енедi.</w:t>
      </w:r>
    </w:p>
    <w:p w:rsidR="00000000" w:rsidRDefault="008334D4">
      <w:pPr>
        <w:pStyle w:val="HTML"/>
      </w:pPr>
      <w:r>
        <w:t> </w:t>
      </w:r>
    </w:p>
    <w:p w:rsidR="00000000" w:rsidRDefault="008334D4">
      <w:pPr>
        <w:pStyle w:val="HTML"/>
      </w:pPr>
      <w:r>
        <w:t>     Қазақстан Республикасының</w:t>
      </w:r>
    </w:p>
    <w:p w:rsidR="00000000" w:rsidRDefault="008334D4">
      <w:pPr>
        <w:pStyle w:val="HTML"/>
      </w:pPr>
      <w:r>
        <w:t>         Премьер-Министрі</w:t>
      </w:r>
    </w:p>
    <w:p w:rsidR="00000000" w:rsidRDefault="008334D4">
      <w:pPr>
        <w:pStyle w:val="HTML"/>
      </w:pPr>
      <w:r>
        <w:t xml:space="preserve"> </w:t>
      </w:r>
    </w:p>
    <w:p w:rsidR="00000000" w:rsidRDefault="008334D4">
      <w:pPr>
        <w:pStyle w:val="HTML"/>
      </w:pPr>
      <w:r>
        <w:t> </w:t>
      </w:r>
    </w:p>
    <w:p w:rsidR="00000000" w:rsidRDefault="008334D4">
      <w:pPr>
        <w:pStyle w:val="HTML"/>
      </w:pPr>
      <w:r>
        <w:t> </w:t>
      </w:r>
    </w:p>
    <w:p w:rsidR="00000000" w:rsidRDefault="008334D4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4D4" w:rsidRDefault="008334D4" w:rsidP="008334D4">
      <w:r>
        <w:separator/>
      </w:r>
    </w:p>
  </w:endnote>
  <w:endnote w:type="continuationSeparator" w:id="0">
    <w:p w:rsidR="008334D4" w:rsidRDefault="008334D4" w:rsidP="00833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4D4" w:rsidRDefault="008334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4D4" w:rsidRDefault="008334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4D4" w:rsidRDefault="008334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4D4" w:rsidRDefault="008334D4" w:rsidP="008334D4">
      <w:r>
        <w:separator/>
      </w:r>
    </w:p>
  </w:footnote>
  <w:footnote w:type="continuationSeparator" w:id="0">
    <w:p w:rsidR="008334D4" w:rsidRDefault="008334D4" w:rsidP="008334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4D4" w:rsidRDefault="008334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4D4" w:rsidRDefault="008334D4" w:rsidP="008334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34D4" w:rsidRDefault="008334D4" w:rsidP="008334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1997 жылғы 30 маусымдағы № 1037 қаулысына толықтырулар енгізу туралы Қазақстан Республикасы Үкіметінің 2000 жылғы 25 мамырдағы № 787 қаулысы (күші жойылды)</w:t>
    </w:r>
  </w:p>
  <w:p w:rsidR="008334D4" w:rsidRPr="008334D4" w:rsidRDefault="008334D4" w:rsidP="008334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4D4" w:rsidRDefault="008334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34D4"/>
    <w:rsid w:val="00833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34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34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34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34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34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34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34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34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1016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1997 жылғы 30 маусымдағы № 1037 қаулысына толықтырулар енгізу туралы Қазақстан Республикасы Үкіметінің 2000 жылғы 25 мамырдағы № 787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2024-02-22T16:56:00Z</dcterms:created>
  <dcterms:modified xsi:type="dcterms:W3CDTF">2024-02-22T16:56:00Z</dcterms:modified>
</cp:coreProperties>
</file>