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C0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19 сәуірдегі № 431 және 1999 </w:t>
      </w:r>
      <w:r>
        <w:br/>
      </w:r>
      <w:r>
        <w:rPr>
          <w:rStyle w:val="s1"/>
        </w:rPr>
        <w:t xml:space="preserve">жылғы 26 тамыздағы № 1251 қаулыларына өзгерістер енгізу туралы Қазақстан </w:t>
      </w:r>
      <w:r>
        <w:br/>
      </w:r>
      <w:r>
        <w:rPr>
          <w:rStyle w:val="s1"/>
        </w:rPr>
        <w:t>Республикасы Үкіметінің 2000 ж. 10 шілдедегі № 1040 қаулысы</w:t>
      </w:r>
    </w:p>
    <w:p w:rsidR="00000000" w:rsidRDefault="007E2C0D">
      <w:pPr>
        <w:jc w:val="center"/>
      </w:pPr>
      <w:r>
        <w:rPr>
          <w:rStyle w:val="s1"/>
        </w:rPr>
        <w:t> </w:t>
      </w:r>
    </w:p>
    <w:p w:rsidR="00000000" w:rsidRDefault="007E2C0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1349 </w:t>
      </w:r>
      <w:hyperlink r:id="rId7" w:anchor="sub_id=2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E2C0D">
      <w:pPr>
        <w:jc w:val="center"/>
      </w:pPr>
      <w:r>
        <w:rPr>
          <w:rStyle w:val="s3"/>
        </w:rPr>
        <w:t> </w:t>
      </w:r>
    </w:p>
    <w:p w:rsidR="00000000" w:rsidRDefault="007E2C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темекі бұйымдарын өндірушілерге бірдей жағдай жасау мақсатында Қазақстан Ре</w:t>
      </w:r>
      <w:r>
        <w:rPr>
          <w:rStyle w:val="s0"/>
        </w:rPr>
        <w:t xml:space="preserve">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1. Қазақстан Республикасы Үкіметінің кейбір шешімдеріне мынадай өзгерістер енгізілсін: </w:t>
      </w:r>
    </w:p>
    <w:p w:rsidR="00000000" w:rsidRDefault="007E2C0D">
      <w:pPr>
        <w:ind w:firstLine="400"/>
        <w:jc w:val="both"/>
      </w:pPr>
      <w:r>
        <w:rPr>
          <w:rStyle w:val="s0"/>
        </w:rPr>
        <w:t>1) "Акцизделетін тауарлардың жекелеген түрлерін акциздік алым таңбаларымен таңбалау туралы" Қазақстан Республикасы Үкіметінің 1999 ж</w:t>
      </w:r>
      <w:r>
        <w:rPr>
          <w:rStyle w:val="s0"/>
        </w:rPr>
        <w:t xml:space="preserve">ылғы 19 сәуірдегі № 431 қаулысына (Қазақстан Республикасының ПҮКЖ-ы, 1999 ж., № 13, 130-құжат):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көрсетілген қаулыға 3-қосымшада: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1-тармақ мынадай редакцияда жазылсын: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"1. Отандық темекі бұйымдары (фильтрсіз сигареттер мен папиростарды қоспағанда)";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"Акцизделетін тауарлардың жекелеген түрлерін акциздік алым таңбаларымен таңбалау туралы ережені бекіту туралы" Қазақстан Республикасы Үкіметінің 1999 жылғы 26 тамыздағы № 1251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ПҮКЖ-ы, 1999 ж., № 42, 386-құжат;):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көрсетілген қаулымен бекітілген Акцизделетін тауарлардың жекелеген түрлерін акциздік алым таңбаларымен таңбалау туралы ережеде: </w:t>
      </w:r>
    </w:p>
    <w:p w:rsidR="00000000" w:rsidRDefault="007E2C0D">
      <w:pPr>
        <w:ind w:firstLine="400"/>
        <w:jc w:val="both"/>
      </w:pPr>
      <w:r>
        <w:rPr>
          <w:rStyle w:val="s0"/>
        </w:rPr>
        <w:t xml:space="preserve">2-тармақтың үшінші абзацы мынадай редакцияда жазылсын: </w:t>
      </w:r>
    </w:p>
    <w:p w:rsidR="00000000" w:rsidRDefault="007E2C0D">
      <w:pPr>
        <w:ind w:firstLine="400"/>
        <w:jc w:val="both"/>
      </w:pPr>
      <w:r>
        <w:rPr>
          <w:rStyle w:val="s0"/>
        </w:rPr>
        <w:t>"темекі бұйы</w:t>
      </w:r>
      <w:r>
        <w:rPr>
          <w:rStyle w:val="s0"/>
        </w:rPr>
        <w:t xml:space="preserve">мдары (отандық өндірістің темекі бұйымдары: фильтрсіз сигареттер мен папиростарды қоспағанда)". </w:t>
      </w:r>
    </w:p>
    <w:p w:rsidR="00000000" w:rsidRDefault="007E2C0D">
      <w:pPr>
        <w:ind w:firstLine="400"/>
        <w:jc w:val="both"/>
      </w:pPr>
      <w:r>
        <w:rPr>
          <w:rStyle w:val="s0"/>
        </w:rPr>
        <w:t>2. Осы қаулы 2000 жылғы 1 қарашадан бастап күшіне енеді және жариялауға жатады.</w:t>
      </w:r>
    </w:p>
    <w:p w:rsidR="00000000" w:rsidRDefault="007E2C0D">
      <w:pPr>
        <w:ind w:firstLine="400"/>
        <w:jc w:val="both"/>
      </w:pPr>
      <w:r>
        <w:rPr>
          <w:rStyle w:val="s0"/>
        </w:rPr>
        <w:t> </w:t>
      </w:r>
    </w:p>
    <w:p w:rsidR="00000000" w:rsidRDefault="007E2C0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2C0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E2C0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7E2C0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C0D" w:rsidRDefault="007E2C0D" w:rsidP="007E2C0D">
      <w:r>
        <w:separator/>
      </w:r>
    </w:p>
  </w:endnote>
  <w:endnote w:type="continuationSeparator" w:id="0">
    <w:p w:rsidR="007E2C0D" w:rsidRDefault="007E2C0D" w:rsidP="007E2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C0D" w:rsidRDefault="007E2C0D" w:rsidP="007E2C0D">
      <w:r>
        <w:separator/>
      </w:r>
    </w:p>
  </w:footnote>
  <w:footnote w:type="continuationSeparator" w:id="0">
    <w:p w:rsidR="007E2C0D" w:rsidRDefault="007E2C0D" w:rsidP="007E2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 w:rsidP="007E2C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C0D" w:rsidRDefault="007E2C0D" w:rsidP="007E2C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19 сәуірдегі № 431 және 1999 жылғы 26 тамыздағы № 1251 қаулыларына өзгерістер енгізу туралы Қазақстан Республикасы Үкіметінің 2000 ж. 10 шілдедегі № 1040 қаулысы (күші жойылды)</w:t>
    </w:r>
  </w:p>
  <w:p w:rsidR="007E2C0D" w:rsidRPr="007E2C0D" w:rsidRDefault="007E2C0D" w:rsidP="007E2C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C0D" w:rsidRDefault="007E2C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C0D"/>
    <w:rsid w:val="007E2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2C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C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C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C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2C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2C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2C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2C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2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19 сәуірдегі № 431 және 1999 жылғы 26 тамыздағы № 1251 қаулыларына өзгерістер енгізу туралы Қазақстан Республикасы Үкіметінің 2000 ж. 10 шілдедегі № 1040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2024-02-22T14:13:00Z</dcterms:created>
  <dcterms:modified xsi:type="dcterms:W3CDTF">2024-02-22T14:13:00Z</dcterms:modified>
</cp:coreProperties>
</file>