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0D8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Республикасынан тыс жерлерден жұмыс берушiлер</w:t>
      </w:r>
      <w:r>
        <w:t xml:space="preserve"> </w:t>
      </w:r>
      <w:r>
        <w:br/>
      </w:r>
      <w:r>
        <w:rPr>
          <w:rStyle w:val="s1"/>
        </w:rPr>
        <w:t>жалдайтын шетел азаматтарын тартуға 2000 жылға арналған</w:t>
      </w:r>
      <w:r>
        <w:t xml:space="preserve"> </w:t>
      </w:r>
      <w:r>
        <w:br/>
      </w:r>
      <w:r>
        <w:rPr>
          <w:rStyle w:val="s1"/>
        </w:rPr>
        <w:t>және кәсiптер (қызметтер) топтары бойынша квота белгiлеу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2000 жылғы 8</w:t>
      </w:r>
      <w:r>
        <w:t xml:space="preserve"> </w:t>
      </w:r>
      <w:r>
        <w:br/>
      </w:r>
      <w:r>
        <w:rPr>
          <w:rStyle w:val="s1"/>
        </w:rPr>
        <w:t>тамыздағы № 1219 қаулысы</w:t>
      </w:r>
    </w:p>
    <w:p w:rsidR="00000000" w:rsidRDefault="00F10D8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14.11.00 ж. № 1709 </w:t>
      </w:r>
      <w:hyperlink r:id="rId7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10D84">
      <w:pPr>
        <w:ind w:firstLine="400"/>
        <w:jc w:val="both"/>
      </w:pPr>
      <w:r>
        <w:t>"Халықтың жұмыспен қамтылуы туралы" Қазақстан Республикасының 1998 жылғы 30 желтоқсандағы Заңын iске асыру мақсатында Қ</w:t>
      </w:r>
      <w:r>
        <w:t xml:space="preserve">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етеді:</w:t>
      </w:r>
      <w:r>
        <w:t xml:space="preserve"> </w:t>
      </w:r>
    </w:p>
    <w:p w:rsidR="00000000" w:rsidRDefault="00F10D84">
      <w:pPr>
        <w:ind w:firstLine="400"/>
        <w:jc w:val="both"/>
      </w:pPr>
      <w:r>
        <w:t xml:space="preserve">1. Қосымшаға сәйкес Республика аумағында жұмыс iстеу үшiн Қазақстан Республикасынан тыс жерлерден жұмыс берушiлер жалдайтын шетел азаматтарын тартуға 2000 жылға арналған кәсiптер (қызметтер) топтары бойынша 7 </w:t>
      </w:r>
      <w:r>
        <w:t xml:space="preserve">мың адам санында </w:t>
      </w:r>
      <w:hyperlink w:anchor="sub100" w:history="1">
        <w:r>
          <w:rPr>
            <w:rStyle w:val="a3"/>
          </w:rPr>
          <w:t>квота</w:t>
        </w:r>
      </w:hyperlink>
      <w:r>
        <w:t xml:space="preserve"> (бұдан әрi - квота) белгіленсiн. </w:t>
      </w:r>
    </w:p>
    <w:p w:rsidR="00000000" w:rsidRDefault="00F10D84">
      <w:pPr>
        <w:spacing w:after="240"/>
        <w:ind w:firstLine="400"/>
        <w:jc w:val="both"/>
      </w:pPr>
      <w:r>
        <w:t>2. Осы қаулы қол қойылған күнiнен бастап күшiне енедi және жариялауға жатады.</w:t>
      </w:r>
    </w:p>
    <w:p w:rsidR="00000000" w:rsidRDefault="00F10D8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53"/>
        <w:gridCol w:w="164"/>
        <w:gridCol w:w="164"/>
        <w:gridCol w:w="163"/>
        <w:gridCol w:w="163"/>
        <w:gridCol w:w="163"/>
        <w:gridCol w:w="163"/>
        <w:gridCol w:w="163"/>
        <w:gridCol w:w="163"/>
        <w:gridCol w:w="26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10D8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10D8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0D8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0D8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0D8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0D8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0D8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0D8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0D8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0D8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</w:p>
        </w:tc>
      </w:tr>
    </w:tbl>
    <w:p w:rsidR="00000000" w:rsidRDefault="00F10D84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F10D84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2000 ж. </w:t>
      </w:r>
    </w:p>
    <w:p w:rsidR="00000000" w:rsidRDefault="00F10D84">
      <w:pPr>
        <w:jc w:val="right"/>
      </w:pPr>
      <w:r>
        <w:rPr>
          <w:rStyle w:val="s1"/>
        </w:rPr>
        <w:t xml:space="preserve">8 тамыздағы № 1219 </w:t>
      </w:r>
    </w:p>
    <w:p w:rsidR="00000000" w:rsidRDefault="00F10D84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F10D84">
      <w:pPr>
        <w:jc w:val="center"/>
      </w:pPr>
      <w:r>
        <w:rPr>
          <w:rStyle w:val="s1"/>
        </w:rPr>
        <w:t>Жұмыс берушiлер жалдайтын шетел азаматтарын тартуға 2000 жылға</w:t>
      </w:r>
      <w:r>
        <w:t xml:space="preserve"> </w:t>
      </w:r>
    </w:p>
    <w:p w:rsidR="00000000" w:rsidRDefault="00F10D84">
      <w:pPr>
        <w:jc w:val="center"/>
      </w:pPr>
      <w:r>
        <w:rPr>
          <w:rStyle w:val="s1"/>
        </w:rPr>
        <w:t>арналған және кәсiптер (қызметтер) топтары бойынша</w:t>
      </w:r>
      <w:r>
        <w:t xml:space="preserve"> </w:t>
      </w:r>
    </w:p>
    <w:p w:rsidR="00000000" w:rsidRDefault="00F10D84">
      <w:pPr>
        <w:spacing w:after="240"/>
        <w:jc w:val="center"/>
      </w:pPr>
      <w:r>
        <w:rPr>
          <w:rStyle w:val="s1"/>
        </w:rPr>
        <w:t>квота</w:t>
      </w:r>
    </w:p>
    <w:p w:rsidR="00000000" w:rsidRDefault="00F10D84">
      <w:pPr>
        <w:jc w:val="right"/>
      </w:pPr>
      <w:r>
        <w:t xml:space="preserve">(адам) </w:t>
      </w:r>
    </w:p>
    <w:p w:rsidR="00000000" w:rsidRDefault="00F10D84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2071"/>
        <w:gridCol w:w="1591"/>
        <w:gridCol w:w="1591"/>
        <w:gridCol w:w="991"/>
        <w:gridCol w:w="1711"/>
        <w:gridCol w:w="11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 xml:space="preserve"> N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>                </w:t>
            </w:r>
          </w:p>
        </w:tc>
        <w:tc>
          <w:tcPr>
            <w:tcW w:w="0" w:type="auto"/>
            <w:gridSpan w:val="5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 xml:space="preserve">  Мынадай салалардағы кәсiптер (қызметтер) топтары: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 xml:space="preserve">    </w:t>
            </w:r>
          </w:p>
          <w:p w:rsidR="00000000" w:rsidRDefault="00F10D84">
            <w:pPr>
              <w:pStyle w:val="HTML"/>
            </w:pPr>
            <w:r>
              <w:t>    </w:t>
            </w:r>
          </w:p>
          <w:p w:rsidR="00000000" w:rsidRDefault="00F10D84">
            <w:pPr>
              <w:pStyle w:val="HTML"/>
            </w:pPr>
            <w:r>
              <w:t>    </w:t>
            </w:r>
          </w:p>
          <w:p w:rsidR="00000000" w:rsidRDefault="00F10D84">
            <w:pPr>
              <w:pStyle w:val="HTML"/>
            </w:pPr>
            <w:r>
              <w:t>    </w:t>
            </w:r>
          </w:p>
          <w:p w:rsidR="00000000" w:rsidRDefault="00F10D84">
            <w:pPr>
              <w:pStyle w:val="HTML"/>
            </w:pPr>
            <w:r>
              <w:t>    </w:t>
            </w:r>
          </w:p>
          <w:p w:rsidR="00000000" w:rsidRDefault="00F10D84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 xml:space="preserve">               </w:t>
            </w:r>
          </w:p>
          <w:p w:rsidR="00000000" w:rsidRDefault="00F10D84">
            <w:pPr>
              <w:pStyle w:val="HTML"/>
            </w:pPr>
            <w:r>
              <w:t>               </w:t>
            </w:r>
          </w:p>
          <w:p w:rsidR="00000000" w:rsidRDefault="00F10D84">
            <w:pPr>
              <w:pStyle w:val="HTML"/>
            </w:pPr>
            <w:r>
              <w:t>               </w:t>
            </w:r>
          </w:p>
          <w:p w:rsidR="00000000" w:rsidRDefault="00F10D84">
            <w:pPr>
              <w:pStyle w:val="HTML"/>
            </w:pPr>
            <w:r>
              <w:t>               </w:t>
            </w:r>
          </w:p>
          <w:p w:rsidR="00000000" w:rsidRDefault="00F10D84">
            <w:pPr>
              <w:pStyle w:val="HTML"/>
            </w:pPr>
            <w:r>
              <w:t>               </w:t>
            </w:r>
          </w:p>
          <w:p w:rsidR="00000000" w:rsidRDefault="00F10D84">
            <w:pPr>
              <w:pStyle w:val="HTML"/>
            </w:pPr>
            <w:r>
              <w:t>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 xml:space="preserve">Жаратылыс   </w:t>
            </w:r>
          </w:p>
          <w:p w:rsidR="00000000" w:rsidRDefault="00F10D84">
            <w:pPr>
              <w:pStyle w:val="HTML"/>
            </w:pPr>
            <w:r>
              <w:t xml:space="preserve">және        </w:t>
            </w:r>
          </w:p>
          <w:p w:rsidR="00000000" w:rsidRDefault="00F10D84">
            <w:pPr>
              <w:pStyle w:val="HTML"/>
            </w:pPr>
            <w:r>
              <w:t xml:space="preserve">инженерлiк  </w:t>
            </w:r>
          </w:p>
          <w:p w:rsidR="00000000" w:rsidRDefault="00F10D84">
            <w:pPr>
              <w:pStyle w:val="HTML"/>
            </w:pPr>
            <w:r>
              <w:t>ғылымда</w:t>
            </w:r>
            <w:r>
              <w:t xml:space="preserve">     </w:t>
            </w:r>
          </w:p>
          <w:p w:rsidR="00000000" w:rsidRDefault="00F10D84">
            <w:pPr>
              <w:pStyle w:val="HTML"/>
            </w:pPr>
            <w:r>
              <w:t>            </w:t>
            </w:r>
          </w:p>
          <w:p w:rsidR="00000000" w:rsidRDefault="00F10D84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 xml:space="preserve"> Қаржылық-  </w:t>
            </w:r>
          </w:p>
          <w:p w:rsidR="00000000" w:rsidRDefault="00F10D84">
            <w:pPr>
              <w:pStyle w:val="HTML"/>
            </w:pPr>
            <w:r>
              <w:t>экономикалық</w:t>
            </w:r>
          </w:p>
          <w:p w:rsidR="00000000" w:rsidRDefault="00F10D84">
            <w:pPr>
              <w:pStyle w:val="HTML"/>
            </w:pPr>
            <w:r>
              <w:t xml:space="preserve">және кәсіп- </w:t>
            </w:r>
          </w:p>
          <w:p w:rsidR="00000000" w:rsidRDefault="00F10D84">
            <w:pPr>
              <w:pStyle w:val="HTML"/>
            </w:pPr>
            <w:r>
              <w:t xml:space="preserve">керлік      </w:t>
            </w:r>
          </w:p>
          <w:p w:rsidR="00000000" w:rsidRDefault="00F10D84">
            <w:pPr>
              <w:pStyle w:val="HTML"/>
            </w:pPr>
            <w:r>
              <w:t>қызметі</w:t>
            </w:r>
            <w:r>
              <w:t xml:space="preserve">     </w:t>
            </w:r>
          </w:p>
          <w:p w:rsidR="00000000" w:rsidRDefault="00F10D84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 xml:space="preserve"> Білім </w:t>
            </w:r>
          </w:p>
          <w:p w:rsidR="00000000" w:rsidRDefault="00F10D84">
            <w:pPr>
              <w:pStyle w:val="HTML"/>
            </w:pPr>
            <w:r>
              <w:t xml:space="preserve"> беру  </w:t>
            </w:r>
          </w:p>
          <w:p w:rsidR="00000000" w:rsidRDefault="00F10D84">
            <w:pPr>
              <w:pStyle w:val="HTML"/>
            </w:pPr>
            <w:r>
              <w:t>       </w:t>
            </w:r>
          </w:p>
          <w:p w:rsidR="00000000" w:rsidRDefault="00F10D84">
            <w:pPr>
              <w:pStyle w:val="HTML"/>
            </w:pPr>
            <w:r>
              <w:t>       </w:t>
            </w:r>
          </w:p>
          <w:p w:rsidR="00000000" w:rsidRDefault="00F10D84">
            <w:pPr>
              <w:pStyle w:val="HTML"/>
            </w:pPr>
            <w:r>
              <w:t>       </w:t>
            </w:r>
          </w:p>
          <w:p w:rsidR="00000000" w:rsidRDefault="00F10D84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 xml:space="preserve"> Биологиялық, </w:t>
            </w:r>
          </w:p>
          <w:p w:rsidR="00000000" w:rsidRDefault="00F10D84">
            <w:pPr>
              <w:pStyle w:val="HTML"/>
            </w:pPr>
            <w:r>
              <w:t xml:space="preserve">ауыл шаруашы- </w:t>
            </w:r>
          </w:p>
          <w:p w:rsidR="00000000" w:rsidRDefault="00F10D84">
            <w:pPr>
              <w:pStyle w:val="HTML"/>
            </w:pPr>
            <w:r>
              <w:t xml:space="preserve">лығы ғылымда- </w:t>
            </w:r>
          </w:p>
          <w:p w:rsidR="00000000" w:rsidRDefault="00F10D84">
            <w:pPr>
              <w:pStyle w:val="HTML"/>
            </w:pPr>
            <w:r>
              <w:t xml:space="preserve">ры, денсаулық </w:t>
            </w:r>
          </w:p>
          <w:p w:rsidR="00000000" w:rsidRDefault="00F10D84">
            <w:pPr>
              <w:pStyle w:val="HTML"/>
            </w:pPr>
            <w:r>
              <w:t xml:space="preserve">сақтау және   </w:t>
            </w:r>
          </w:p>
          <w:p w:rsidR="00000000" w:rsidRDefault="00F10D84">
            <w:pPr>
              <w:pStyle w:val="HTML"/>
            </w:pPr>
            <w:r>
              <w:t xml:space="preserve">т.б.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 xml:space="preserve">Жиын-   </w:t>
            </w:r>
          </w:p>
          <w:p w:rsidR="00000000" w:rsidRDefault="00F10D84">
            <w:pPr>
              <w:pStyle w:val="HTML"/>
            </w:pPr>
            <w:r>
              <w:t xml:space="preserve">тығы    </w:t>
            </w:r>
          </w:p>
          <w:p w:rsidR="00000000" w:rsidRDefault="00F10D84">
            <w:pPr>
              <w:pStyle w:val="HTML"/>
            </w:pPr>
            <w:r>
              <w:t>        </w:t>
            </w:r>
          </w:p>
          <w:p w:rsidR="00000000" w:rsidRDefault="00F10D84">
            <w:pPr>
              <w:pStyle w:val="HTML"/>
            </w:pPr>
            <w:r>
              <w:t>        </w:t>
            </w:r>
          </w:p>
          <w:p w:rsidR="00000000" w:rsidRDefault="00F10D84">
            <w:pPr>
              <w:pStyle w:val="HTML"/>
            </w:pPr>
            <w:r>
              <w:t>        </w:t>
            </w:r>
          </w:p>
          <w:p w:rsidR="00000000" w:rsidRDefault="00F10D84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10D84">
            <w:pPr>
              <w:pStyle w:val="HTML"/>
            </w:pPr>
            <w:r>
              <w:t xml:space="preserve">      Қазақстан                                                               </w:t>
            </w:r>
          </w:p>
          <w:p w:rsidR="00000000" w:rsidRDefault="00F10D84">
            <w:pPr>
              <w:pStyle w:val="HTML"/>
            </w:pPr>
            <w:r>
              <w:t xml:space="preserve">      Республикасы       5025        1635        185        155       7000    </w:t>
            </w:r>
          </w:p>
        </w:tc>
      </w:tr>
    </w:tbl>
    <w:p w:rsidR="00000000" w:rsidRDefault="00F10D84">
      <w:pPr>
        <w:pStyle w:val="HTML"/>
      </w:pPr>
      <w:r>
        <w:t> </w:t>
      </w:r>
    </w:p>
    <w:p w:rsidR="00000000" w:rsidRDefault="00F10D84">
      <w:pPr>
        <w:pStyle w:val="HTML"/>
      </w:pPr>
      <w:r>
        <w:t> </w:t>
      </w:r>
    </w:p>
    <w:p w:rsidR="00000000" w:rsidRDefault="00F10D84">
      <w:pPr>
        <w:pStyle w:val="HTML"/>
      </w:pPr>
      <w:r>
        <w:t> </w:t>
      </w:r>
    </w:p>
    <w:p w:rsidR="00000000" w:rsidRDefault="00F10D84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D84" w:rsidRDefault="00F10D84" w:rsidP="00F10D84">
      <w:r>
        <w:separator/>
      </w:r>
    </w:p>
  </w:endnote>
  <w:endnote w:type="continuationSeparator" w:id="0">
    <w:p w:rsidR="00F10D84" w:rsidRDefault="00F10D84" w:rsidP="00F10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D84" w:rsidRDefault="00F10D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D84" w:rsidRDefault="00F10D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D84" w:rsidRDefault="00F10D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D84" w:rsidRDefault="00F10D84" w:rsidP="00F10D84">
      <w:r>
        <w:separator/>
      </w:r>
    </w:p>
  </w:footnote>
  <w:footnote w:type="continuationSeparator" w:id="0">
    <w:p w:rsidR="00F10D84" w:rsidRDefault="00F10D84" w:rsidP="00F10D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D84" w:rsidRDefault="00F10D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D84" w:rsidRDefault="00F10D84" w:rsidP="00F10D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10D84" w:rsidRPr="00F10D84" w:rsidRDefault="00F10D84" w:rsidP="00F10D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Республикасынан тыс жерлерден жұмыс берушілер жалдайтын шетел азаматтарын тартуға 2000 жылға арналған және кәсіптер (қызметтер) топтары бойынша квота белгілеу туралы Қазақстан Республикасы Үкіметінің 2000 жылғы 8 тамыздағы № 1219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D84" w:rsidRDefault="00F10D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0D84"/>
    <w:rsid w:val="00F10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0D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0D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10D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0D8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0D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0D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10D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0D8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05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Республикасынан тыс жерлерден жұмыс берушілер жалдайтын шетел азаматтарын тартуға 2000 жылға арналған және кәсіптер (қызметтер) топтары бойынша квота белгілеу туралы Қазақстан Республикасы Үкіметінің 2000 жылғы 8 тамыздағы № 1219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2024-02-22T02:04:00Z</dcterms:created>
  <dcterms:modified xsi:type="dcterms:W3CDTF">2024-02-22T02:04:00Z</dcterms:modified>
</cp:coreProperties>
</file>