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46BB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2000 жылғы 3 ақпандағы</w:t>
      </w:r>
      <w:r>
        <w:t xml:space="preserve"> </w:t>
      </w:r>
      <w:r>
        <w:br/>
      </w:r>
      <w:r>
        <w:rPr>
          <w:rStyle w:val="s1"/>
        </w:rPr>
        <w:t>№ 155 қаулысына өзгерістер енгізу туралы Қазақстан</w:t>
      </w:r>
      <w:r>
        <w:t xml:space="preserve"> </w:t>
      </w:r>
      <w:r>
        <w:br/>
      </w:r>
      <w:r>
        <w:rPr>
          <w:rStyle w:val="s1"/>
        </w:rPr>
        <w:t>Республикасы Үкіметінің 2000 жылғы 29 қыркүйектегі № 1476 қаулысы</w:t>
      </w:r>
    </w:p>
    <w:p w:rsidR="00000000" w:rsidRDefault="00E646BB">
      <w:pPr>
        <w:spacing w:after="240"/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09.04.01 ж. № 482 </w:t>
      </w:r>
      <w:hyperlink r:id="rId7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осы қаулының күші жойылды </w:t>
      </w:r>
      <w:r>
        <w:br/>
      </w:r>
    </w:p>
    <w:p w:rsidR="00000000" w:rsidRDefault="00E646BB">
      <w:pPr>
        <w:pStyle w:val="HTML"/>
      </w:pPr>
      <w:r>
        <w:t>     Қазақстан Республикасының Үкіметі қаулы етеді:</w:t>
      </w:r>
    </w:p>
    <w:p w:rsidR="00000000" w:rsidRDefault="00E646BB">
      <w:pPr>
        <w:ind w:firstLine="400"/>
        <w:jc w:val="both"/>
      </w:pPr>
      <w:r>
        <w:t>1. "Қазпочта" ашық акционерлік қоғамының Директорлар кеңесі туралы" Қазақстан Республикасы Үкіметі</w:t>
      </w:r>
      <w:r>
        <w:t xml:space="preserve">нің 2000 жылғы 3 ақпандағы № 155 қаулысына мынадай өзгерістер енгізілсін: </w:t>
      </w:r>
    </w:p>
    <w:p w:rsidR="00000000" w:rsidRDefault="00E646BB">
      <w:pPr>
        <w:spacing w:after="240"/>
        <w:ind w:firstLine="400"/>
        <w:jc w:val="both"/>
      </w:pPr>
      <w:r>
        <w:t>1) "Қазпочта" ашық акционерлік қоғамының Директорлар кеңесінің құрамына мыналар енгізілсін:</w:t>
      </w:r>
    </w:p>
    <w:p w:rsidR="00000000" w:rsidRDefault="00E646BB">
      <w:pPr>
        <w:pStyle w:val="HTML"/>
      </w:pPr>
      <w:r>
        <w:t>     Нәлібаев              - Қазақстан Республикасы Көлік және</w:t>
      </w:r>
    </w:p>
    <w:p w:rsidR="00000000" w:rsidRDefault="00E646BB">
      <w:pPr>
        <w:pStyle w:val="HTML"/>
      </w:pPr>
      <w:r>
        <w:t>     Әбдіқалық Зәкірұлы   </w:t>
      </w:r>
      <w:r>
        <w:t>   коммуникациялар бірінші вице-министрі, төраға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    Арыстанов             - "Қазпочта" ашық акционерлік қоғамы</w:t>
      </w:r>
    </w:p>
    <w:p w:rsidR="00000000" w:rsidRDefault="00E646BB">
      <w:pPr>
        <w:pStyle w:val="HTML"/>
      </w:pPr>
      <w:r>
        <w:t>     Аркен Кеңесбекұлы       басқармасының төрағасы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    2) "Ержанов           - "Қазпочта" ашық акционерлік қоғамы</w:t>
      </w:r>
    </w:p>
    <w:p w:rsidR="00000000" w:rsidRDefault="00E646BB">
      <w:pPr>
        <w:pStyle w:val="HTML"/>
      </w:pPr>
      <w:r>
        <w:t>     Оразалы Сәнтайұлы </w:t>
      </w:r>
      <w:r>
        <w:t>      басқармасының төрағасы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    Дәмитов               - "Қазақстан Халықтық Жинақ Банкі"</w:t>
      </w:r>
    </w:p>
    <w:p w:rsidR="00000000" w:rsidRDefault="00E646BB">
      <w:pPr>
        <w:pStyle w:val="HTML"/>
      </w:pPr>
      <w:r>
        <w:t>     Нұрдин Базарұлы         ашық акционерлік қоғамының</w:t>
      </w:r>
    </w:p>
    <w:p w:rsidR="00000000" w:rsidRDefault="00E646BB">
      <w:pPr>
        <w:pStyle w:val="HTML"/>
      </w:pPr>
      <w:r>
        <w:t>                             басқарушы директоры"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    деген жолдар мынадай редакцияда жазылсын: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    "</w:t>
      </w:r>
      <w:r>
        <w:t>Баймұратов           - "Қазақстан Халықтық Банкі" ашық</w:t>
      </w:r>
    </w:p>
    <w:p w:rsidR="00000000" w:rsidRDefault="00E646BB">
      <w:pPr>
        <w:pStyle w:val="HTML"/>
      </w:pPr>
      <w:r>
        <w:t>     Ерлан Оразгелдіұлы      акционерлік қоғамының басқарма</w:t>
      </w:r>
    </w:p>
    <w:p w:rsidR="00000000" w:rsidRDefault="00E646BB">
      <w:pPr>
        <w:pStyle w:val="HTML"/>
      </w:pPr>
      <w:r>
        <w:t>                             төрағасының орынбасары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    Дәмитов               - "Халық инвест" жабық акционерлік</w:t>
      </w:r>
    </w:p>
    <w:p w:rsidR="00000000" w:rsidRDefault="00E646BB">
      <w:pPr>
        <w:pStyle w:val="HTML"/>
      </w:pPr>
      <w:r>
        <w:t>     Нұрдин Базарұлы     </w:t>
      </w:r>
      <w:r>
        <w:t>    қоғамы басқармасының төрағасы";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    3) көрсетілген құрамнан мыналар шығарылсын:</w:t>
      </w:r>
    </w:p>
    <w:p w:rsidR="00000000" w:rsidRDefault="00E646BB">
      <w:pPr>
        <w:pStyle w:val="HTML"/>
      </w:pPr>
      <w:r>
        <w:t>     Мәсімов Кәрім Қажымқанұлы, Қанешев Біржан Бейсекенұлы.</w:t>
      </w:r>
    </w:p>
    <w:p w:rsidR="00000000" w:rsidRDefault="00E646BB">
      <w:pPr>
        <w:pStyle w:val="HTML"/>
      </w:pPr>
      <w:r>
        <w:t>     2. Осы қаулы қол қойылған күнінен бастап күшіне енеді.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    Қазақстан Республикасының</w:t>
      </w:r>
    </w:p>
    <w:p w:rsidR="00000000" w:rsidRDefault="00E646BB">
      <w:pPr>
        <w:pStyle w:val="HTML"/>
      </w:pPr>
      <w:r>
        <w:t>        Премьер-Министрі</w:t>
      </w:r>
    </w:p>
    <w:p w:rsidR="00000000" w:rsidRDefault="00E646BB">
      <w:pPr>
        <w:pStyle w:val="HTML"/>
      </w:pPr>
      <w:r>
        <w:t xml:space="preserve"> </w:t>
      </w:r>
    </w:p>
    <w:p w:rsidR="00000000" w:rsidRDefault="00E646BB">
      <w:pPr>
        <w:pStyle w:val="HTML"/>
      </w:pPr>
      <w:r>
        <w:t> </w:t>
      </w:r>
    </w:p>
    <w:p w:rsidR="00000000" w:rsidRDefault="00E646BB">
      <w:pPr>
        <w:pStyle w:val="HTML"/>
      </w:pPr>
      <w:r>
        <w:t> </w:t>
      </w:r>
    </w:p>
    <w:p w:rsidR="00000000" w:rsidRDefault="00E646BB">
      <w:pPr>
        <w:pStyle w:val="HTML"/>
      </w:pPr>
      <w:r>
        <w:t> </w:t>
      </w:r>
    </w:p>
    <w:p w:rsidR="00000000" w:rsidRDefault="00E646BB">
      <w:pPr>
        <w:pStyle w:val="HTML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BB" w:rsidRDefault="00E646BB" w:rsidP="00E646BB">
      <w:r>
        <w:separator/>
      </w:r>
    </w:p>
  </w:endnote>
  <w:endnote w:type="continuationSeparator" w:id="0">
    <w:p w:rsidR="00E646BB" w:rsidRDefault="00E646BB" w:rsidP="00E6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BB" w:rsidRDefault="00E646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BB" w:rsidRDefault="00E646B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BB" w:rsidRDefault="00E646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BB" w:rsidRDefault="00E646BB" w:rsidP="00E646BB">
      <w:r>
        <w:separator/>
      </w:r>
    </w:p>
  </w:footnote>
  <w:footnote w:type="continuationSeparator" w:id="0">
    <w:p w:rsidR="00E646BB" w:rsidRDefault="00E646BB" w:rsidP="00E64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BB" w:rsidRDefault="00E646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BB" w:rsidRDefault="00E646BB" w:rsidP="00E646B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E646BB" w:rsidRPr="00E646BB" w:rsidRDefault="00E646BB" w:rsidP="00E646BB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Үкіметінің 2000 жылғы 3 ақпандағы № 155 қаулысына өзгерістер енгізу туралы Қазақстан Республикасы Үкіметінің 2000 жылғы 29 қыркүйектегі № 1476 қаулысы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BB" w:rsidRDefault="00E646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646BB"/>
    <w:rsid w:val="00E6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64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6BB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646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6BB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64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6BB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646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6BB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2249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1593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2000 жылғы 3 ақпандағы № 155 қаулысына өзгерістер енгізу туралы Қазақстан Республикасы Үкіметінің 2000 жылғы 29 қыркүйектегі № 1476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2024-02-22T10:19:00Z</dcterms:created>
  <dcterms:modified xsi:type="dcterms:W3CDTF">2024-02-22T10:19:00Z</dcterms:modified>
</cp:coreProperties>
</file>