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626A">
      <w:pPr>
        <w:jc w:val="center"/>
      </w:pPr>
      <w:bookmarkStart w:id="0" w:name="_GoBack"/>
      <w:bookmarkEnd w:id="0"/>
      <w:r>
        <w:rPr>
          <w:rStyle w:val="s1"/>
        </w:rPr>
        <w:t>«Жерге орналастыру, топографиялық-геодезиялық және картографиялық</w:t>
      </w:r>
      <w:r>
        <w:t xml:space="preserve"> </w:t>
      </w:r>
      <w:r>
        <w:br/>
      </w:r>
      <w:r>
        <w:rPr>
          <w:rStyle w:val="s1"/>
        </w:rPr>
        <w:t>жұмыстарды лицензиялауға қойылатын біліктiлiк талаптарын бекіту</w:t>
      </w:r>
      <w:r>
        <w:t xml:space="preserve"> </w:t>
      </w:r>
      <w:r>
        <w:rPr>
          <w:rStyle w:val="s1"/>
        </w:rPr>
        <w:t>туралы 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</w:t>
      </w:r>
      <w:r>
        <w:t xml:space="preserve"> </w:t>
      </w:r>
      <w:r>
        <w:rPr>
          <w:rStyle w:val="s1"/>
        </w:rPr>
        <w:t xml:space="preserve">жылғы 30 қыркүйектегі № 1481 қаулысы </w:t>
      </w:r>
    </w:p>
    <w:p w:rsidR="00000000" w:rsidRDefault="00BA626A">
      <w:pPr>
        <w:jc w:val="center"/>
      </w:pPr>
      <w:r>
        <w:rPr>
          <w:rStyle w:val="s3"/>
        </w:rPr>
        <w:t xml:space="preserve">(2006.15.03.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BA626A">
      <w:pPr>
        <w:jc w:val="center"/>
      </w:pPr>
      <w:r>
        <w:rPr>
          <w:rStyle w:val="s3"/>
        </w:rPr>
        <w:t> </w:t>
      </w:r>
    </w:p>
    <w:p w:rsidR="00000000" w:rsidRDefault="00BA626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2007.6.07. № 574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A626A">
      <w:pPr>
        <w:jc w:val="center"/>
      </w:pPr>
      <w:r>
        <w:t> </w:t>
      </w:r>
    </w:p>
    <w:p w:rsidR="00000000" w:rsidRDefault="00BA626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2005.30.03.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285</w:t>
        </w:r>
      </w:hyperlink>
      <w:r>
        <w:rPr>
          <w:rStyle w:val="s3"/>
        </w:rPr>
        <w:t xml:space="preserve"> (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бұр. ред</w:t>
        </w:r>
      </w:hyperlink>
      <w:r>
        <w:rPr>
          <w:rStyle w:val="s3"/>
        </w:rPr>
        <w:t xml:space="preserve">. қара); 2005.27.07 </w:t>
      </w:r>
      <w:hyperlink r:id="rId11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779</w:t>
        </w:r>
      </w:hyperlink>
      <w:r>
        <w:rPr>
          <w:rStyle w:val="s3"/>
        </w:rPr>
        <w:t xml:space="preserve"> (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</w:t>
        </w:r>
      </w:hyperlink>
      <w:r>
        <w:rPr>
          <w:rStyle w:val="s3"/>
        </w:rPr>
        <w:t xml:space="preserve">. қара) қаулыларымен тақырыбы өзгертілді </w:t>
      </w:r>
    </w:p>
    <w:p w:rsidR="00000000" w:rsidRDefault="00BA626A">
      <w:pPr>
        <w:jc w:val="both"/>
      </w:pPr>
      <w:r>
        <w:t> </w:t>
      </w:r>
    </w:p>
    <w:p w:rsidR="00000000" w:rsidRDefault="00BA626A">
      <w:pPr>
        <w:ind w:firstLine="400"/>
        <w:jc w:val="both"/>
      </w:pPr>
      <w:r>
        <w:t xml:space="preserve">"Лицензиялау туралы" Қазақстан Республикасының 1995 жылғы 17 сәуірдегі </w:t>
      </w:r>
      <w:hyperlink r:id="rId13" w:history="1">
        <w:r>
          <w:rPr>
            <w:rStyle w:val="a3"/>
          </w:rPr>
          <w:t>Заңына</w:t>
        </w:r>
      </w:hyperlink>
      <w:r>
        <w:t xml:space="preserve"> сәйкес Қ</w:t>
      </w:r>
      <w:r>
        <w:t xml:space="preserve">азақстан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етеді:</w:t>
      </w:r>
      <w:r>
        <w:t xml:space="preserve"> </w:t>
      </w:r>
    </w:p>
    <w:p w:rsidR="00000000" w:rsidRDefault="00BA626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2005.30.03.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285</w:t>
        </w:r>
      </w:hyperlink>
      <w:r>
        <w:rPr>
          <w:rStyle w:val="s3"/>
        </w:rPr>
        <w:t xml:space="preserve"> (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бұр. ред</w:t>
        </w:r>
      </w:hyperlink>
      <w:r>
        <w:rPr>
          <w:rStyle w:val="s3"/>
        </w:rPr>
        <w:t xml:space="preserve">. қара); 2005.27.07 </w:t>
      </w:r>
      <w:hyperlink r:id="rId16" w:anchor="sub_id=200" w:history="1">
        <w:r>
          <w:rPr>
            <w:rStyle w:val="a3"/>
            <w:i/>
            <w:iCs/>
            <w:bdr w:val="none" w:sz="0" w:space="0" w:color="auto" w:frame="1"/>
          </w:rPr>
          <w:t>№ 779</w:t>
        </w:r>
      </w:hyperlink>
      <w:r>
        <w:rPr>
          <w:rStyle w:val="s3"/>
        </w:rPr>
        <w:t xml:space="preserve"> (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</w:t>
        </w:r>
      </w:hyperlink>
      <w:r>
        <w:rPr>
          <w:rStyle w:val="s3"/>
        </w:rPr>
        <w:t xml:space="preserve">. қара) қаулыларымен 1-тармақ өзгертілді </w:t>
      </w:r>
    </w:p>
    <w:p w:rsidR="00000000" w:rsidRDefault="00BA626A">
      <w:pPr>
        <w:ind w:firstLine="400"/>
        <w:jc w:val="both"/>
      </w:pPr>
      <w:r>
        <w:rPr>
          <w:rStyle w:val="s0"/>
        </w:rPr>
        <w:t>1. Қоса беріліп отырған Жерге орналастыру, топография</w:t>
      </w:r>
      <w:r>
        <w:rPr>
          <w:rStyle w:val="s0"/>
        </w:rPr>
        <w:t xml:space="preserve">лық-геодезиялық және картографиялық жұмыстарды  лицензиялауға қойылатын </w:t>
      </w:r>
      <w:hyperlink w:anchor="sub100" w:history="1">
        <w:r>
          <w:rPr>
            <w:rStyle w:val="a3"/>
          </w:rPr>
          <w:t>біліктілiк талаптары</w:t>
        </w:r>
      </w:hyperlink>
      <w:r>
        <w:rPr>
          <w:rStyle w:val="s0"/>
        </w:rPr>
        <w:t xml:space="preserve"> бекітілсін. </w:t>
      </w:r>
    </w:p>
    <w:p w:rsidR="00000000" w:rsidRDefault="00BA626A">
      <w:pPr>
        <w:ind w:firstLine="400"/>
        <w:jc w:val="both"/>
      </w:pPr>
      <w:r>
        <w:t xml:space="preserve">2. Қазақстан Республикасы Үкіметінің кейбір шешімдеріне мынадай өзгерістер мен толықтырулар енгізілсін: </w:t>
      </w:r>
    </w:p>
    <w:p w:rsidR="00000000" w:rsidRDefault="00BA626A">
      <w:pPr>
        <w:ind w:firstLine="400"/>
        <w:jc w:val="both"/>
      </w:pPr>
      <w:r>
        <w:t>1) "Қазақстан Ре</w:t>
      </w:r>
      <w:r>
        <w:t xml:space="preserve">спубликасы Президентінің 1995 жылғы 17 сәуірдегі № 2201 қаулысын жүзеге асыру туралы" Қазақстан Республикасы Үкіметінің 1995 жылғы 29 желтоқсандағы № 1894 қаулысына (Қазақстан Республикасының ПҮКЖ-ы, 1995 ж., № 41, 515-құжат): </w:t>
      </w:r>
    </w:p>
    <w:p w:rsidR="00000000" w:rsidRDefault="00BA626A">
      <w:pPr>
        <w:ind w:firstLine="400"/>
        <w:jc w:val="both"/>
      </w:pPr>
      <w:r>
        <w:t>көрсетілген қаулыға 1-қосымш</w:t>
      </w:r>
      <w:r>
        <w:t xml:space="preserve">адағы: </w:t>
      </w:r>
    </w:p>
    <w:p w:rsidR="00000000" w:rsidRDefault="00BA626A">
      <w:pPr>
        <w:ind w:firstLine="400"/>
        <w:jc w:val="both"/>
      </w:pPr>
      <w:r>
        <w:t xml:space="preserve">реттік нөмірі 13-жолдағы: </w:t>
      </w:r>
    </w:p>
    <w:p w:rsidR="00000000" w:rsidRDefault="00BA626A">
      <w:pPr>
        <w:ind w:firstLine="400"/>
        <w:jc w:val="both"/>
      </w:pPr>
      <w:r>
        <w:t xml:space="preserve">2-баған мынадай редакцияда жазылсын: </w:t>
      </w:r>
    </w:p>
    <w:p w:rsidR="00000000" w:rsidRDefault="00BA626A">
      <w:pPr>
        <w:ind w:firstLine="400"/>
        <w:jc w:val="both"/>
      </w:pPr>
      <w:r>
        <w:t xml:space="preserve">"Қазақстан Республикасының Жер ресурстарын басқару жөніндегі агенттігі"; </w:t>
      </w:r>
    </w:p>
    <w:p w:rsidR="00000000" w:rsidRDefault="00BA626A">
      <w:pPr>
        <w:ind w:firstLine="400"/>
        <w:jc w:val="both"/>
      </w:pPr>
      <w:r>
        <w:t xml:space="preserve">3-бағандағы "топографиялық-геодезиялық" деген сөздердің алдында "Жерге орналастыру," деген сөздер жазылсын; </w:t>
      </w:r>
    </w:p>
    <w:p w:rsidR="00000000" w:rsidRDefault="00BA626A">
      <w:pPr>
        <w:ind w:firstLine="400"/>
        <w:jc w:val="both"/>
      </w:pPr>
      <w:r>
        <w:t xml:space="preserve">2) ҚР Үкіметінің 2006.15.03 № 168 </w:t>
      </w:r>
      <w:hyperlink r:id="rId18" w:anchor="sub_id=11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BA626A">
      <w:pPr>
        <w:ind w:firstLine="400"/>
        <w:jc w:val="both"/>
      </w:pPr>
      <w:r>
        <w:t>3) ҚР Үкіметінің 2005.09.02. № 124</w:t>
      </w:r>
      <w:r>
        <w:t xml:space="preserve"> </w:t>
      </w:r>
      <w:hyperlink r:id="rId20" w:anchor="sub_id=338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21" w:anchor="sub_id=3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A626A">
      <w:pPr>
        <w:spacing w:after="240"/>
        <w:ind w:firstLine="400"/>
        <w:jc w:val="both"/>
      </w:pPr>
      <w:r>
        <w:t>3. Осы қаулы қол қойылған күнінен бастап күшіне енед</w:t>
      </w:r>
      <w:r>
        <w:t>і және жариялауға жатады.</w:t>
      </w:r>
    </w:p>
    <w:p w:rsidR="00000000" w:rsidRDefault="00BA626A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BA626A">
      <w:pPr>
        <w:spacing w:after="240"/>
        <w:ind w:firstLine="400"/>
        <w:jc w:val="both"/>
      </w:pPr>
      <w:r>
        <w:t>Премьер-Министрі</w:t>
      </w:r>
    </w:p>
    <w:p w:rsidR="00000000" w:rsidRDefault="00BA626A">
      <w:pPr>
        <w:jc w:val="both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2005.30.03. </w:t>
      </w:r>
      <w:hyperlink r:id="rId2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285</w:t>
        </w:r>
      </w:hyperlink>
      <w:r>
        <w:rPr>
          <w:rStyle w:val="s3"/>
        </w:rPr>
        <w:t xml:space="preserve"> (</w:t>
      </w:r>
      <w:hyperlink r:id="rId23" w:anchor="sub_id=100" w:history="1">
        <w:r>
          <w:rPr>
            <w:rStyle w:val="a3"/>
            <w:i/>
            <w:iCs/>
            <w:bdr w:val="none" w:sz="0" w:space="0" w:color="auto" w:frame="1"/>
          </w:rPr>
          <w:t>бұр. ред</w:t>
        </w:r>
      </w:hyperlink>
      <w:r>
        <w:rPr>
          <w:rStyle w:val="s3"/>
        </w:rPr>
        <w:t>. қара) ; 2005.27.07  </w:t>
      </w:r>
      <w:hyperlink r:id="rId24" w:anchor="sub_id=200" w:history="1">
        <w:r>
          <w:rPr>
            <w:rStyle w:val="a3"/>
            <w:i/>
            <w:iCs/>
            <w:bdr w:val="none" w:sz="0" w:space="0" w:color="auto" w:frame="1"/>
          </w:rPr>
          <w:t>№ 779</w:t>
        </w:r>
      </w:hyperlink>
      <w:r>
        <w:rPr>
          <w:rStyle w:val="s3"/>
        </w:rPr>
        <w:t xml:space="preserve">  (</w:t>
      </w:r>
      <w:hyperlink r:id="rId2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</w:t>
        </w:r>
      </w:hyperlink>
      <w:r>
        <w:rPr>
          <w:rStyle w:val="s3"/>
        </w:rPr>
        <w:t xml:space="preserve">. қара) қаулыларымен Ереже  өзгертілді </w:t>
      </w:r>
    </w:p>
    <w:p w:rsidR="00000000" w:rsidRDefault="00BA626A">
      <w:pPr>
        <w:jc w:val="right"/>
      </w:pPr>
      <w:r>
        <w:t> </w:t>
      </w:r>
      <w:r>
        <w:t>Қазақстан</w:t>
      </w:r>
      <w:r>
        <w:t xml:space="preserve"> Республикасы </w:t>
      </w:r>
    </w:p>
    <w:p w:rsidR="00000000" w:rsidRDefault="00BA626A">
      <w:pPr>
        <w:jc w:val="right"/>
      </w:pPr>
      <w:r>
        <w:t>Үкіметінің</w:t>
      </w:r>
      <w:r>
        <w:t xml:space="preserve"> </w:t>
      </w:r>
    </w:p>
    <w:p w:rsidR="00000000" w:rsidRDefault="00BA626A">
      <w:pPr>
        <w:jc w:val="right"/>
      </w:pPr>
      <w:r>
        <w:t xml:space="preserve">2000 жылғы 30 қыркүйектегі </w:t>
      </w:r>
    </w:p>
    <w:p w:rsidR="00000000" w:rsidRDefault="00BA626A">
      <w:pPr>
        <w:jc w:val="right"/>
      </w:pPr>
      <w:r>
        <w:t xml:space="preserve">№ 1481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A626A">
      <w:pPr>
        <w:spacing w:after="240"/>
        <w:jc w:val="right"/>
      </w:pPr>
      <w:r>
        <w:t>бекітілген</w:t>
      </w:r>
    </w:p>
    <w:p w:rsidR="00000000" w:rsidRDefault="00BA626A">
      <w:pPr>
        <w:jc w:val="center"/>
      </w:pPr>
      <w:r>
        <w:rPr>
          <w:rStyle w:val="s1"/>
        </w:rPr>
        <w:t xml:space="preserve">Жерге орналастыру, топографиялық-геодезиялық және картографиялық </w:t>
      </w:r>
    </w:p>
    <w:p w:rsidR="00000000" w:rsidRDefault="00BA626A">
      <w:pPr>
        <w:jc w:val="center"/>
      </w:pPr>
      <w:r>
        <w:rPr>
          <w:rStyle w:val="s1"/>
        </w:rPr>
        <w:t>жұмыстарды лицензиялауға қойылатын біліктiлiк талаптары</w:t>
      </w:r>
    </w:p>
    <w:p w:rsidR="00000000" w:rsidRDefault="00BA626A">
      <w:pPr>
        <w:jc w:val="center"/>
      </w:pPr>
      <w:r>
        <w:rPr>
          <w:rStyle w:val="s1"/>
        </w:rPr>
        <w:t> </w:t>
      </w:r>
    </w:p>
    <w:p w:rsidR="00000000" w:rsidRDefault="00BA626A">
      <w:pPr>
        <w:ind w:firstLine="400"/>
        <w:jc w:val="both"/>
      </w:pPr>
      <w:r>
        <w:rPr>
          <w:rStyle w:val="s0"/>
        </w:rPr>
        <w:t xml:space="preserve">1. ҚР Үкіметінің 2005.30.03. № 285 </w:t>
      </w:r>
      <w:hyperlink r:id="rId26" w:anchor="sub_id=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(</w:t>
      </w:r>
      <w:hyperlink r:id="rId27" w:anchor="sub_id=100" w:history="1">
        <w:r>
          <w:rPr>
            <w:rStyle w:val="a3"/>
          </w:rPr>
          <w:t>бұр. ред</w:t>
        </w:r>
      </w:hyperlink>
      <w:r>
        <w:rPr>
          <w:rStyle w:val="s0"/>
        </w:rPr>
        <w:t>. қара)</w:t>
      </w:r>
    </w:p>
    <w:p w:rsidR="00000000" w:rsidRDefault="00BA626A">
      <w:pPr>
        <w:ind w:firstLine="400"/>
        <w:jc w:val="both"/>
      </w:pPr>
      <w:r>
        <w:rPr>
          <w:rStyle w:val="s00"/>
        </w:rPr>
        <w:t> </w:t>
      </w:r>
    </w:p>
    <w:p w:rsidR="00000000" w:rsidRDefault="00BA626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</w:t>
      </w:r>
      <w:r>
        <w:rPr>
          <w:rStyle w:val="s0"/>
        </w:rPr>
        <w:t xml:space="preserve">05.30.03. № 285 </w:t>
      </w:r>
      <w:hyperlink r:id="rId28" w:anchor="sub_id=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 1 Бөлім (2-14 тармақтар) алып тасталды  (</w:t>
      </w:r>
      <w:hyperlink r:id="rId29" w:anchor="sub_id=200" w:history="1">
        <w:r>
          <w:rPr>
            <w:rStyle w:val="a3"/>
          </w:rPr>
          <w:t>бұр. ред</w:t>
        </w:r>
      </w:hyperlink>
      <w:r>
        <w:rPr>
          <w:rStyle w:val="s0"/>
        </w:rPr>
        <w:t>. қара)</w:t>
      </w:r>
    </w:p>
    <w:p w:rsidR="00000000" w:rsidRDefault="00BA626A">
      <w:r>
        <w:rPr>
          <w:rStyle w:val="s00"/>
        </w:rPr>
        <w:t> </w:t>
      </w:r>
    </w:p>
    <w:p w:rsidR="00000000" w:rsidRDefault="00BA626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</w:t>
      </w:r>
      <w:r>
        <w:rPr>
          <w:rStyle w:val="s3"/>
        </w:rPr>
        <w:t xml:space="preserve">тінің 2005.30.03. № 285 </w:t>
      </w:r>
      <w:hyperlink r:id="rId30" w:anchor="sub_id=15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 өзгертілді (</w:t>
      </w:r>
      <w:hyperlink r:id="rId31" w:anchor="sub_id=1500" w:history="1">
        <w:r>
          <w:rPr>
            <w:rStyle w:val="a3"/>
            <w:i/>
            <w:iCs/>
            <w:bdr w:val="none" w:sz="0" w:space="0" w:color="auto" w:frame="1"/>
          </w:rPr>
          <w:t>бұр. ред</w:t>
        </w:r>
      </w:hyperlink>
      <w:r>
        <w:rPr>
          <w:rStyle w:val="s3"/>
        </w:rPr>
        <w:t>. қара)</w:t>
      </w:r>
    </w:p>
    <w:p w:rsidR="00000000" w:rsidRDefault="00BA626A">
      <w:pPr>
        <w:ind w:firstLine="400"/>
        <w:jc w:val="both"/>
      </w:pPr>
      <w:r>
        <w:t>1. Жерге орналастыру, топогра</w:t>
      </w:r>
      <w:r>
        <w:t xml:space="preserve">фиялық-геодезиялық және картографиялық жұмыстарды мынадай біліктілік талаптары: </w:t>
      </w:r>
    </w:p>
    <w:p w:rsidR="00000000" w:rsidRDefault="00BA626A">
      <w:pPr>
        <w:ind w:firstLine="400"/>
        <w:jc w:val="both"/>
      </w:pPr>
      <w:r>
        <w:t xml:space="preserve">заңды тұлғалар үшін: </w:t>
      </w:r>
    </w:p>
    <w:p w:rsidR="00000000" w:rsidRDefault="00BA626A">
      <w:pPr>
        <w:ind w:firstLine="400"/>
        <w:jc w:val="both"/>
      </w:pPr>
      <w:r>
        <w:t xml:space="preserve">1) лицензияланатын қызметті жүзеге асыруға үміткер ұйым басшысының жоғары немесе орта білімі болуы тиіс; </w:t>
      </w:r>
    </w:p>
    <w:p w:rsidR="00000000" w:rsidRDefault="00BA626A">
      <w:pPr>
        <w:ind w:firstLine="400"/>
        <w:jc w:val="both"/>
      </w:pPr>
      <w:r>
        <w:t>2) жерге орналастыру, топографиялық-геодезиялық</w:t>
      </w:r>
      <w:r>
        <w:t xml:space="preserve"> және картографиялық жұмыстарды орындауға арналған нұсқаулықтарда көзделген өнімдердің (жұмыстардың, қызмет көрсетулердің) сапасына кепілдік беретін қажетті сертификатталған құралдардың, аспаптардың (олардың метрологиялық қызмет көрсету шартымен), технолог</w:t>
      </w:r>
      <w:r>
        <w:t xml:space="preserve">иялық жабдықтардың (немесе оларды сатып алу жөніндегі міндеттеме) болуы; </w:t>
      </w:r>
    </w:p>
    <w:p w:rsidR="00000000" w:rsidRDefault="00BA626A">
      <w:pPr>
        <w:ind w:firstLine="400"/>
        <w:jc w:val="both"/>
      </w:pPr>
      <w:r>
        <w:t xml:space="preserve">3) тиісті білімі, жұмыс стажы және біліктілігі бар мамандардың болуы; </w:t>
      </w:r>
    </w:p>
    <w:p w:rsidR="00000000" w:rsidRDefault="00BA626A">
      <w:pPr>
        <w:ind w:firstLine="400"/>
        <w:jc w:val="both"/>
      </w:pPr>
      <w:r>
        <w:t>4) әскери және мемлекеттік құпияларды құрайтын мәліметтерді жұмыс жүргізуде пайдалануға уәкілетті мемлекеттік о</w:t>
      </w:r>
      <w:r>
        <w:t xml:space="preserve">рганның рұқсаты болуы енеді. </w:t>
      </w:r>
    </w:p>
    <w:p w:rsidR="00000000" w:rsidRDefault="00BA626A">
      <w:pPr>
        <w:ind w:firstLine="400"/>
        <w:jc w:val="both"/>
      </w:pPr>
      <w:r>
        <w:t xml:space="preserve">Жеке тұлғалар үшін: </w:t>
      </w:r>
    </w:p>
    <w:p w:rsidR="00000000" w:rsidRDefault="00BA626A">
      <w:pPr>
        <w:ind w:firstLine="400"/>
        <w:jc w:val="both"/>
      </w:pPr>
      <w:r>
        <w:t xml:space="preserve">1) жұмыс бейініне сәйкес жоғары немесе кәсібі орта білімі болуы; </w:t>
      </w:r>
    </w:p>
    <w:p w:rsidR="00000000" w:rsidRDefault="00BA626A">
      <w:pPr>
        <w:ind w:firstLine="400"/>
        <w:jc w:val="both"/>
      </w:pPr>
      <w:r>
        <w:t xml:space="preserve">2) мамандығы бойынша кемінде үш жыл еңбек стажы болуы; </w:t>
      </w:r>
    </w:p>
    <w:p w:rsidR="00000000" w:rsidRDefault="00BA626A">
      <w:pPr>
        <w:ind w:firstLine="400"/>
        <w:jc w:val="both"/>
      </w:pPr>
      <w:r>
        <w:t>3) жерге орналастыру, топографиялық-геодезиялық және картографиялық жұмыстарды орын</w:t>
      </w:r>
      <w:r>
        <w:t>дауға арналған нұсқаулықтарда көзделген өнімдердің (жұмыстардың, қызмет көрсетулердің) сапасына кепілдік беретін қажетті сертификатталған құралдардың, аспаптардың (олардың метрологиялық қызмет көрсету шартымен), технологиялық жабдықтардың (немесе оларды са</w:t>
      </w:r>
      <w:r>
        <w:t xml:space="preserve">тып алу жөніндегі міндеттеме) болуы; </w:t>
      </w:r>
    </w:p>
    <w:p w:rsidR="00000000" w:rsidRDefault="00BA626A">
      <w:pPr>
        <w:ind w:firstLine="400"/>
        <w:jc w:val="both"/>
      </w:pPr>
      <w:r>
        <w:t xml:space="preserve">4) мемлекеттік құпияларды құрайтын мәліметтерді жұмыс жүргізуде пайдалануға уәкілетті мемлекеттік органның рұқсаты болуы енеді. </w:t>
      </w:r>
    </w:p>
    <w:p w:rsidR="00000000" w:rsidRDefault="00BA626A">
      <w:pPr>
        <w:ind w:firstLine="400"/>
        <w:jc w:val="both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2005.27.07  </w:t>
      </w:r>
      <w:hyperlink r:id="rId32" w:anchor="sub_id=200" w:history="1">
        <w:r>
          <w:rPr>
            <w:rStyle w:val="a3"/>
          </w:rPr>
          <w:t>№ 779</w:t>
        </w:r>
      </w:hyperlink>
      <w:r>
        <w:rPr>
          <w:rStyle w:val="s3"/>
          <w:b/>
          <w:bCs/>
        </w:rPr>
        <w:t xml:space="preserve"> </w:t>
      </w:r>
      <w:r>
        <w:rPr>
          <w:rStyle w:val="s0"/>
        </w:rPr>
        <w:t xml:space="preserve">  қаулыcымен алып тасталды </w:t>
      </w:r>
      <w:r>
        <w:rPr>
          <w:rStyle w:val="s3"/>
        </w:rPr>
        <w:t>(</w:t>
      </w:r>
      <w:hyperlink r:id="rId3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</w:t>
        </w:r>
      </w:hyperlink>
      <w:r>
        <w:rPr>
          <w:rStyle w:val="s3"/>
        </w:rPr>
        <w:t>. қара)</w:t>
      </w:r>
    </w:p>
    <w:p w:rsidR="00000000" w:rsidRDefault="00BA626A">
      <w:pPr>
        <w:ind w:firstLine="400"/>
        <w:jc w:val="both"/>
      </w:pPr>
      <w:r>
        <w:rPr>
          <w:rStyle w:val="s0"/>
        </w:rPr>
        <w:t> </w:t>
      </w:r>
    </w:p>
    <w:p w:rsidR="00000000" w:rsidRDefault="00BA626A">
      <w:pPr>
        <w:ind w:firstLine="400"/>
        <w:jc w:val="both"/>
      </w:pPr>
      <w:r>
        <w:rPr>
          <w:rStyle w:val="s0"/>
        </w:rPr>
        <w:t xml:space="preserve">3. ҚР Үкіметінің 2005.30.03. № 285 </w:t>
      </w:r>
      <w:hyperlink r:id="rId34" w:anchor="sub_id=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 3 Бөлім (17-19 тармақтар) алып тасталды  (</w:t>
      </w:r>
      <w:hyperlink r:id="rId35" w:anchor="sub_id=1700" w:history="1">
        <w:r>
          <w:rPr>
            <w:rStyle w:val="a3"/>
          </w:rPr>
          <w:t>бұр. ред</w:t>
        </w:r>
      </w:hyperlink>
      <w:r>
        <w:rPr>
          <w:rStyle w:val="s0"/>
        </w:rPr>
        <w:t>. қара)</w:t>
      </w:r>
    </w:p>
    <w:p w:rsidR="00000000" w:rsidRDefault="00BA626A">
      <w:pPr>
        <w:ind w:firstLine="400"/>
        <w:jc w:val="both"/>
      </w:pPr>
      <w:r>
        <w:rPr>
          <w:rStyle w:val="s00"/>
        </w:rPr>
        <w:t> </w:t>
      </w:r>
    </w:p>
    <w:p w:rsidR="00000000" w:rsidRDefault="00BA626A">
      <w:pPr>
        <w:ind w:firstLine="400"/>
        <w:jc w:val="both"/>
      </w:pPr>
      <w:r>
        <w:rPr>
          <w:rStyle w:val="s0"/>
        </w:rPr>
        <w:t xml:space="preserve">4. ҚР Үкіметінің 2005.30.03. № 285 </w:t>
      </w:r>
      <w:hyperlink r:id="rId36" w:anchor="sub_id=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 4 Бөлім (20, 21 тармақтар) алып тасталды  (</w:t>
      </w:r>
      <w:hyperlink r:id="rId37" w:anchor="sub_id=2000" w:history="1">
        <w:r>
          <w:rPr>
            <w:rStyle w:val="a3"/>
          </w:rPr>
          <w:t>бұр.</w:t>
        </w:r>
        <w:r>
          <w:rPr>
            <w:rStyle w:val="a3"/>
          </w:rPr>
          <w:t xml:space="preserve"> ред</w:t>
        </w:r>
      </w:hyperlink>
      <w:r>
        <w:rPr>
          <w:rStyle w:val="s0"/>
        </w:rPr>
        <w:t>. қара)</w:t>
      </w:r>
    </w:p>
    <w:p w:rsidR="00000000" w:rsidRDefault="00BA626A">
      <w:pPr>
        <w:ind w:firstLine="400"/>
        <w:jc w:val="both"/>
      </w:pPr>
      <w:r>
        <w:rPr>
          <w:rStyle w:val="s00"/>
        </w:rPr>
        <w:t> </w:t>
      </w:r>
    </w:p>
    <w:p w:rsidR="00000000" w:rsidRDefault="00BA626A">
      <w:pPr>
        <w:spacing w:after="240"/>
        <w:ind w:firstLine="400"/>
        <w:jc w:val="both"/>
      </w:pPr>
      <w: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626A" w:rsidRDefault="00BA626A" w:rsidP="00BA626A">
      <w:r>
        <w:separator/>
      </w:r>
    </w:p>
  </w:endnote>
  <w:endnote w:type="continuationSeparator" w:id="0">
    <w:p w:rsidR="00BA626A" w:rsidRDefault="00BA626A" w:rsidP="00BA62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26A" w:rsidRDefault="00BA62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26A" w:rsidRDefault="00BA62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26A" w:rsidRDefault="00BA62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626A" w:rsidRDefault="00BA626A" w:rsidP="00BA626A">
      <w:r>
        <w:separator/>
      </w:r>
    </w:p>
  </w:footnote>
  <w:footnote w:type="continuationSeparator" w:id="0">
    <w:p w:rsidR="00BA626A" w:rsidRDefault="00BA626A" w:rsidP="00BA62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26A" w:rsidRDefault="00BA62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26A" w:rsidRDefault="00BA626A" w:rsidP="00BA62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626A" w:rsidRDefault="00BA626A" w:rsidP="00BA62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Жерге орналастыру, топографиялық-геодезиялық және картографиялық жұмыстарды жүргізуге және топографиялық-геодезиялық және картографиялық өнімдерді сатуға лицензиялар беру ережесін бекіту туралы Қазақстан Республикасы Үкіметінің 2000 жылғы 30 қыркүйектегі № 1481 қаулысы (2006.15.03. берілген өзгерістер мен толықтырулармен) (күші жойылды)</w:t>
    </w:r>
  </w:p>
  <w:p w:rsidR="00BA626A" w:rsidRPr="00BA626A" w:rsidRDefault="00BA626A" w:rsidP="00BA62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26A" w:rsidRDefault="00BA62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626A"/>
    <w:rsid w:val="00BA6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62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62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62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62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62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62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62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62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4562" TargetMode="External"/><Relationship Id="rId13" Type="http://schemas.openxmlformats.org/officeDocument/2006/relationships/hyperlink" Target="http://online.zakon.kz/Document/?doc_id=51008127" TargetMode="External"/><Relationship Id="rId18" Type="http://schemas.openxmlformats.org/officeDocument/2006/relationships/hyperlink" Target="http://online.zakon.kz/Document/?doc_id=30049352" TargetMode="External"/><Relationship Id="rId26" Type="http://schemas.openxmlformats.org/officeDocument/2006/relationships/hyperlink" Target="http://online.zakon.kz/Document/?doc_id=30008063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3020022" TargetMode="External"/><Relationship Id="rId34" Type="http://schemas.openxmlformats.org/officeDocument/2006/relationships/hyperlink" Target="http://online.zakon.kz/Document/?doc_id=30008063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62020022" TargetMode="External"/><Relationship Id="rId12" Type="http://schemas.openxmlformats.org/officeDocument/2006/relationships/hyperlink" Target="http://online.zakon.kz/Document/?doc_id=30021323" TargetMode="External"/><Relationship Id="rId17" Type="http://schemas.openxmlformats.org/officeDocument/2006/relationships/hyperlink" Target="http://online.zakon.kz/Document/?doc_id=30021323" TargetMode="External"/><Relationship Id="rId25" Type="http://schemas.openxmlformats.org/officeDocument/2006/relationships/hyperlink" Target="http://online.zakon.kz/Document/?doc_id=30021323" TargetMode="External"/><Relationship Id="rId33" Type="http://schemas.openxmlformats.org/officeDocument/2006/relationships/hyperlink" Target="http://online.zakon.kz/Document/?doc_id=30021323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21303" TargetMode="External"/><Relationship Id="rId20" Type="http://schemas.openxmlformats.org/officeDocument/2006/relationships/hyperlink" Target="http://online.zakon.kz/Document/?doc_id=51052990" TargetMode="External"/><Relationship Id="rId29" Type="http://schemas.openxmlformats.org/officeDocument/2006/relationships/hyperlink" Target="http://online.zakon.kz/Document/?doc_id=30008066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1303" TargetMode="External"/><Relationship Id="rId24" Type="http://schemas.openxmlformats.org/officeDocument/2006/relationships/hyperlink" Target="http://online.zakon.kz/Document/?doc_id=30021303" TargetMode="External"/><Relationship Id="rId32" Type="http://schemas.openxmlformats.org/officeDocument/2006/relationships/hyperlink" Target="http://online.zakon.kz/Document/?doc_id=30021303" TargetMode="External"/><Relationship Id="rId37" Type="http://schemas.openxmlformats.org/officeDocument/2006/relationships/hyperlink" Target="http://online.zakon.kz/Document/?doc_id=30008066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8066" TargetMode="External"/><Relationship Id="rId23" Type="http://schemas.openxmlformats.org/officeDocument/2006/relationships/hyperlink" Target="http://online.zakon.kz/Document/?doc_id=30008066" TargetMode="External"/><Relationship Id="rId28" Type="http://schemas.openxmlformats.org/officeDocument/2006/relationships/hyperlink" Target="http://online.zakon.kz/Document/?doc_id=30008063" TargetMode="External"/><Relationship Id="rId36" Type="http://schemas.openxmlformats.org/officeDocument/2006/relationships/hyperlink" Target="http://online.zakon.kz/Document/?doc_id=30008063" TargetMode="External"/><Relationship Id="rId10" Type="http://schemas.openxmlformats.org/officeDocument/2006/relationships/hyperlink" Target="http://online.zakon.kz/Document/?doc_id=30008066" TargetMode="External"/><Relationship Id="rId19" Type="http://schemas.openxmlformats.org/officeDocument/2006/relationships/hyperlink" Target="http://online.zakon.kz/Document/?doc_id=30049410" TargetMode="External"/><Relationship Id="rId31" Type="http://schemas.openxmlformats.org/officeDocument/2006/relationships/hyperlink" Target="http://online.zakon.kz/Document/?doc_id=30008066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063" TargetMode="External"/><Relationship Id="rId14" Type="http://schemas.openxmlformats.org/officeDocument/2006/relationships/hyperlink" Target="http://online.zakon.kz/Document/?doc_id=30008063" TargetMode="External"/><Relationship Id="rId22" Type="http://schemas.openxmlformats.org/officeDocument/2006/relationships/hyperlink" Target="http://online.zakon.kz/Document/?doc_id=30008063" TargetMode="External"/><Relationship Id="rId27" Type="http://schemas.openxmlformats.org/officeDocument/2006/relationships/hyperlink" Target="http://online.zakon.kz/Document/?doc_id=30008066" TargetMode="External"/><Relationship Id="rId30" Type="http://schemas.openxmlformats.org/officeDocument/2006/relationships/hyperlink" Target="http://online.zakon.kz/Document/?doc_id=30008063" TargetMode="External"/><Relationship Id="rId35" Type="http://schemas.openxmlformats.org/officeDocument/2006/relationships/hyperlink" Target="http://online.zakon.kz/Document/?doc_id=30008066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491</Words>
  <Characters>6046</Characters>
  <Application>Microsoft Office Word</Application>
  <DocSecurity>0</DocSecurity>
  <Lines>50</Lines>
  <Paragraphs>13</Paragraphs>
  <ScaleCrop>false</ScaleCrop>
  <Company>SPecialiST RePack</Company>
  <LinksUpToDate>false</LinksUpToDate>
  <CharactersWithSpaces>6524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Жерге орналастыру, топографиялық-геодезиялық және картографиялық жұмыстарды жүргізуге және топографиялық-геодезиялық және картографиялық өнімдерді сатуға лицензиялар беру ережесін бекіту туралы Қазақстан Республикасы Үкіметінің 2000 жылғы 30 қыркүйектегі № 1481 қаулысы (2006.15.03.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2024-02-22T06:11:00Z</dcterms:created>
  <dcterms:modified xsi:type="dcterms:W3CDTF">2024-02-22T06:11:00Z</dcterms:modified>
</cp:coreProperties>
</file>