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33D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өзгерістер мен</w:t>
      </w:r>
      <w:r>
        <w:t xml:space="preserve"> </w:t>
      </w:r>
      <w:r>
        <w:br/>
      </w:r>
      <w:r>
        <w:rPr>
          <w:rStyle w:val="s1"/>
        </w:rPr>
        <w:t>толықтыру енгізу туралы Қазақстан Республикасы Үкіметінің 2000 жылғы 28</w:t>
      </w:r>
      <w:r>
        <w:t xml:space="preserve"> </w:t>
      </w:r>
      <w:r>
        <w:br/>
      </w:r>
      <w:r>
        <w:rPr>
          <w:rStyle w:val="s1"/>
        </w:rPr>
        <w:t>қазандағы</w:t>
      </w:r>
      <w:r>
        <w:rPr>
          <w:rStyle w:val="s1"/>
        </w:rPr>
        <w:t xml:space="preserve"> № 1626 қаулысы</w:t>
      </w:r>
      <w:r>
        <w:t xml:space="preserve"> </w:t>
      </w:r>
      <w:r>
        <w:br/>
      </w:r>
      <w:r>
        <w:rPr>
          <w:rStyle w:val="s1"/>
        </w:rPr>
        <w:t>(ҚР Үкіметінің 24.11.03 ж. № 1172; 26.11.03 ж.</w:t>
      </w:r>
      <w:r>
        <w:t xml:space="preserve"> </w:t>
      </w:r>
      <w:r>
        <w:br/>
      </w:r>
      <w:r>
        <w:rPr>
          <w:rStyle w:val="s1"/>
        </w:rPr>
        <w:t>№ 1180 қаулыларымен енгізілген өзгерістерімен)</w:t>
      </w:r>
    </w:p>
    <w:p w:rsidR="00000000" w:rsidRDefault="006133DE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1 маусымдағы № 604 </w:t>
      </w:r>
      <w:hyperlink r:id="rId7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133D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6133D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24.11.03 ж. </w:t>
      </w:r>
      <w:hyperlink r:id="rId8" w:anchor="sub_id=57" w:history="1">
        <w:r>
          <w:rPr>
            <w:rStyle w:val="a3"/>
            <w:i/>
            <w:iCs/>
          </w:rPr>
          <w:t>№ 1172</w:t>
        </w:r>
      </w:hyperlink>
      <w:r>
        <w:rPr>
          <w:rStyle w:val="s3"/>
        </w:rPr>
        <w:t xml:space="preserve">; 26.11.03 ж. </w:t>
      </w:r>
      <w:hyperlink r:id="rId9" w:anchor="sub_id=37" w:history="1">
        <w:r>
          <w:rPr>
            <w:rStyle w:val="a3"/>
            <w:i/>
            <w:iCs/>
          </w:rPr>
          <w:t>№ 1180</w:t>
        </w:r>
      </w:hyperlink>
      <w:r>
        <w:rPr>
          <w:rStyle w:val="s3"/>
        </w:rPr>
        <w:t xml:space="preserve"> қаулыларымен 1-тармақ өзгертілді</w:t>
      </w:r>
      <w:r>
        <w:t xml:space="preserve"> </w:t>
      </w:r>
    </w:p>
    <w:p w:rsidR="00000000" w:rsidRDefault="006133DE">
      <w:pPr>
        <w:ind w:firstLine="400"/>
        <w:jc w:val="both"/>
      </w:pPr>
      <w:r>
        <w:t>1. Қазақс</w:t>
      </w:r>
      <w:r>
        <w:t xml:space="preserve">тан Республикасы Yкіметінiң кейбір шешiмдерiне мынадай өзгерістер мен толықтыру енгiзiлсiн: </w:t>
      </w:r>
    </w:p>
    <w:p w:rsidR="00000000" w:rsidRDefault="006133DE">
      <w:pPr>
        <w:ind w:firstLine="400"/>
        <w:jc w:val="both"/>
      </w:pPr>
      <w:r>
        <w:rPr>
          <w:rStyle w:val="s6"/>
        </w:rPr>
        <w:t>1) "Қазақстан Республикасы Мәдениет, ақпарат және қоғамдық келісім министрлігінiң мәселелерi" туралы Қазақстан Республикасы Үкіметінiң 1999 жылғы 29 сәуiрдегі № 49</w:t>
      </w:r>
      <w:r>
        <w:rPr>
          <w:rStyle w:val="s6"/>
        </w:rPr>
        <w:t xml:space="preserve">9 </w:t>
      </w:r>
      <w:hyperlink r:id="rId10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(Қазақстан Республикасының ПYКЖ-ы, 1999 ж., № 16, 163-құжат):</w:t>
      </w:r>
      <w:r>
        <w:t xml:space="preserve"> </w:t>
      </w:r>
    </w:p>
    <w:p w:rsidR="00000000" w:rsidRDefault="006133DE">
      <w:pPr>
        <w:ind w:firstLine="400"/>
        <w:jc w:val="both"/>
      </w:pPr>
      <w:r>
        <w:rPr>
          <w:rStyle w:val="s6"/>
        </w:rPr>
        <w:t>көрсетiлген қаулымен бекітілген Қазақстан Республикасы Мәдениет, ақпарат және қоғамдық келісім министрлігінiң қарауы</w:t>
      </w:r>
      <w:r>
        <w:rPr>
          <w:rStyle w:val="s6"/>
        </w:rPr>
        <w:t>ндағы ұйымдардың тiзбесiндегi:</w:t>
      </w:r>
      <w:r>
        <w:t xml:space="preserve"> </w:t>
      </w:r>
    </w:p>
    <w:p w:rsidR="00000000" w:rsidRDefault="006133DE">
      <w:pPr>
        <w:ind w:firstLine="400"/>
        <w:jc w:val="both"/>
      </w:pPr>
      <w:r>
        <w:rPr>
          <w:rStyle w:val="s6"/>
        </w:rPr>
        <w:t>"Басқа ұйымдар" деген бөлiмдегi реттiк нөмiрi 55-2-жол алынып тасталсын;</w:t>
      </w:r>
      <w:r>
        <w:t xml:space="preserve"> </w:t>
      </w:r>
    </w:p>
    <w:p w:rsidR="00000000" w:rsidRDefault="006133DE">
      <w:pPr>
        <w:ind w:firstLine="400"/>
        <w:jc w:val="both"/>
      </w:pPr>
      <w:r>
        <w:rPr>
          <w:rStyle w:val="s6"/>
        </w:rPr>
        <w:t>2) "Қазақстан Республикасының Мәдениет, ақпарат және қоғамдық келісім министрлігі Мәдениет комитетiнiң мәселелерi" туралы Қазақстан Республикасы Yкіме</w:t>
      </w:r>
      <w:r>
        <w:rPr>
          <w:rStyle w:val="s6"/>
        </w:rPr>
        <w:t xml:space="preserve">тінiң 1999 жылғы 29 сәуірдегі № 500 </w:t>
      </w:r>
      <w:hyperlink r:id="rId11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(Қазақстан Республикасының ПYКЖ-ы, 1999 ж., № 16, 164-құжат):</w:t>
      </w:r>
      <w:r>
        <w:t xml:space="preserve"> </w:t>
      </w:r>
    </w:p>
    <w:p w:rsidR="00000000" w:rsidRDefault="006133DE">
      <w:pPr>
        <w:ind w:firstLine="400"/>
        <w:jc w:val="both"/>
      </w:pPr>
      <w:r>
        <w:rPr>
          <w:rStyle w:val="s6"/>
        </w:rPr>
        <w:t>көрсетiлген қаулымен бекітілген Қазақстан Республикасы Мәдениет, ақпарат және қоға</w:t>
      </w:r>
      <w:r>
        <w:rPr>
          <w:rStyle w:val="s6"/>
        </w:rPr>
        <w:t>мдық келісім министрлігінiң Мәдениет комитетiне ведомстволық бағыныстағы ұйымдардың тiзбесiндегi:</w:t>
      </w:r>
      <w:r>
        <w:t xml:space="preserve"> </w:t>
      </w:r>
    </w:p>
    <w:p w:rsidR="00000000" w:rsidRDefault="006133DE">
      <w:pPr>
        <w:ind w:firstLine="400"/>
        <w:jc w:val="both"/>
      </w:pPr>
      <w:r>
        <w:rPr>
          <w:rStyle w:val="s6"/>
        </w:rPr>
        <w:t>"Мұражайлар" бөлiмiндегi реттiк нөмiрi 19 "Алтын және қымбат бағалы металдар мұражайы" деген жол мынадай редакцияда жазылсын:</w:t>
      </w:r>
      <w:r>
        <w:t xml:space="preserve"> </w:t>
      </w:r>
    </w:p>
    <w:p w:rsidR="00000000" w:rsidRDefault="006133DE">
      <w:pPr>
        <w:ind w:firstLine="400"/>
        <w:jc w:val="both"/>
      </w:pPr>
      <w:r>
        <w:rPr>
          <w:rStyle w:val="s6"/>
        </w:rPr>
        <w:t>"Алтын және қымбат бағалы мета</w:t>
      </w:r>
      <w:r>
        <w:rPr>
          <w:rStyle w:val="s6"/>
        </w:rPr>
        <w:t>лдар мемлекеттік мұражайы";</w:t>
      </w:r>
      <w:r>
        <w:t xml:space="preserve"> </w:t>
      </w:r>
    </w:p>
    <w:p w:rsidR="00000000" w:rsidRDefault="006133DE">
      <w:pPr>
        <w:ind w:firstLine="400"/>
        <w:jc w:val="both"/>
      </w:pPr>
      <w:r>
        <w:t xml:space="preserve">3) "Қазақстан Республикасының орталық атқарушы органдарына ведомстволық бағыныстағы мемлекеттік мекемелер штат санының лимиттерiн бекіту туралы" Қазақстан Республикасы Үкіметінiң 2000 жылғы 12 ақпандағы № 229 </w:t>
      </w:r>
      <w:hyperlink r:id="rId12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6133DE">
      <w:pPr>
        <w:ind w:firstLine="400"/>
        <w:jc w:val="both"/>
      </w:pPr>
      <w:r>
        <w:t>көрсетiлген қаулымен бекітілген республикалық бюджеттiң қаражаты есебiнен қаржыландырылатын Қазақстан Республикасының орталық атқарушы органдарына ведомстволық бағыныстағы мемлекеттік мекемелер шта</w:t>
      </w:r>
      <w:r>
        <w:t xml:space="preserve">т санының лимиттерiндегi: </w:t>
      </w:r>
    </w:p>
    <w:p w:rsidR="00000000" w:rsidRDefault="006133DE">
      <w:pPr>
        <w:ind w:firstLine="400"/>
        <w:jc w:val="both"/>
      </w:pPr>
      <w:r>
        <w:t xml:space="preserve">6 "Қазақстан Республикасының Мәдениет, ақпарат және қоғамдық келісім министрлігі" бөлiмi мынадай мазмұндағы жолмен толықтырылсын: </w:t>
      </w:r>
    </w:p>
    <w:p w:rsidR="00000000" w:rsidRDefault="006133DE">
      <w:pPr>
        <w:ind w:firstLine="400"/>
        <w:jc w:val="both"/>
      </w:pPr>
      <w:r>
        <w:t xml:space="preserve">"Алтын және қымбат бағалы металдар мемлекеттік мұражайы 25". </w:t>
      </w:r>
    </w:p>
    <w:p w:rsidR="00000000" w:rsidRDefault="006133DE">
      <w:pPr>
        <w:spacing w:after="240"/>
        <w:ind w:firstLine="400"/>
        <w:jc w:val="both"/>
      </w:pPr>
      <w:r>
        <w:t>2. Осы қаулы қол қойылған күнiнен ба</w:t>
      </w:r>
      <w:r>
        <w:t>стап күшiне енедi.</w:t>
      </w:r>
    </w:p>
    <w:p w:rsidR="00000000" w:rsidRDefault="006133DE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6133DE">
      <w:pPr>
        <w:ind w:firstLine="400"/>
        <w:jc w:val="both"/>
      </w:pPr>
      <w:r>
        <w:t xml:space="preserve">Премьер-Министрі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3DE" w:rsidRDefault="006133DE" w:rsidP="006133DE">
      <w:r>
        <w:separator/>
      </w:r>
    </w:p>
  </w:endnote>
  <w:endnote w:type="continuationSeparator" w:id="0">
    <w:p w:rsidR="006133DE" w:rsidRDefault="006133DE" w:rsidP="00613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3DE" w:rsidRDefault="006133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3DE" w:rsidRDefault="006133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3DE" w:rsidRDefault="006133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3DE" w:rsidRDefault="006133DE" w:rsidP="006133DE">
      <w:r>
        <w:separator/>
      </w:r>
    </w:p>
  </w:footnote>
  <w:footnote w:type="continuationSeparator" w:id="0">
    <w:p w:rsidR="006133DE" w:rsidRDefault="006133DE" w:rsidP="006133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3DE" w:rsidRDefault="006133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3DE" w:rsidRDefault="006133DE" w:rsidP="006133D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133DE" w:rsidRPr="006133DE" w:rsidRDefault="006133DE" w:rsidP="006133D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кейбір шешімдеріне өзгерістер мен толықтыру енгізу туралы Қазақстан Республикасы Үкіметінің 2000 жылғы 28 қазандағы № 1626 қаулысы (ҚР Үкіметінің 24.11.03 ж. № 1172; 26.11.03 ж. № 1180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3DE" w:rsidRDefault="006133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33DE"/>
    <w:rsid w:val="00613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33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33D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133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33D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33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33D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133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33D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22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8512" TargetMode="External"/><Relationship Id="rId12" Type="http://schemas.openxmlformats.org/officeDocument/2006/relationships/hyperlink" Target="http://online.zakon.kz/Document/?doc_id=5101671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68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1351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23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2552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шешімдеріне өзгерістер мен толықтыру енгізу туралы Қазақстан Республикасы Үкіметінің 2000 жылғы 28 қазандағы № 1626 қаулысы (ҚР Үкіметінің 24.11.03 ж. № 1172; 26.11.03 ж. № 1180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2024-02-22T09:28:00Z</dcterms:created>
  <dcterms:modified xsi:type="dcterms:W3CDTF">2024-02-22T09:28:00Z</dcterms:modified>
</cp:coreProperties>
</file>