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A5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18 сәуірдегі № 596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 </w:t>
      </w:r>
      <w:r>
        <w:br/>
      </w:r>
      <w:r>
        <w:rPr>
          <w:rStyle w:val="s1"/>
        </w:rPr>
        <w:t>2001 жылғы 28 ақпандағы № 297 қаулысы</w:t>
      </w:r>
    </w:p>
    <w:p w:rsidR="00000000" w:rsidRDefault="000D2A55">
      <w:pPr>
        <w:jc w:val="center"/>
      </w:pPr>
      <w:r>
        <w:rPr>
          <w:rStyle w:val="s1"/>
        </w:rPr>
        <w:t> </w:t>
      </w:r>
    </w:p>
    <w:p w:rsidR="00000000" w:rsidRDefault="000D2A5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D2A55">
      <w:pPr>
        <w:jc w:val="both"/>
      </w:pPr>
      <w:r>
        <w:rPr>
          <w:rStyle w:val="s3"/>
        </w:rPr>
        <w:t> </w:t>
      </w:r>
    </w:p>
    <w:p w:rsidR="00000000" w:rsidRDefault="000D2A5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D2A55">
      <w:pPr>
        <w:ind w:firstLine="400"/>
        <w:jc w:val="both"/>
      </w:pPr>
      <w:r>
        <w:t xml:space="preserve">1. "Білім беру қызметін лицензиялаудың ережесін бекіту туралы" Қазақстан Республикасы Үкіметінің 2000 </w:t>
      </w:r>
      <w:r>
        <w:t xml:space="preserve">жылғы 18 сәуірдегі № 596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20, 219-құжат) мынадай өзгеріс енгізілсін: </w:t>
      </w:r>
    </w:p>
    <w:p w:rsidR="00000000" w:rsidRDefault="000D2A55">
      <w:pPr>
        <w:ind w:firstLine="400"/>
        <w:jc w:val="both"/>
      </w:pPr>
      <w:r>
        <w:t>көрсетілген қаулымен бекітілген Білім беру қызметін лицензиялаудың</w:t>
      </w:r>
      <w:r>
        <w:t xml:space="preserve"> ережесінде: </w:t>
      </w:r>
    </w:p>
    <w:p w:rsidR="00000000" w:rsidRDefault="000D2A55">
      <w:pPr>
        <w:ind w:firstLine="400"/>
        <w:jc w:val="both"/>
      </w:pPr>
      <w:r>
        <w:t xml:space="preserve">4-тармақтың бірінші абзацындағы ", оның ішінде оқытудың нысандары бойынша" деген сөздер алынып тасталсын. </w:t>
      </w:r>
    </w:p>
    <w:p w:rsidR="00000000" w:rsidRDefault="000D2A55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0D2A5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0D2A55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0D2A55">
      <w:pPr>
        <w:spacing w:after="240"/>
        <w:ind w:firstLine="400"/>
        <w:jc w:val="both"/>
      </w:pPr>
      <w:r>
        <w:rPr>
          <w:b/>
          <w:bCs/>
        </w:rPr>
        <w:t> </w:t>
      </w:r>
    </w:p>
    <w:p w:rsidR="00000000" w:rsidRDefault="000D2A55">
      <w:pPr>
        <w:spacing w:after="240"/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A55" w:rsidRDefault="000D2A55" w:rsidP="000D2A55">
      <w:r>
        <w:separator/>
      </w:r>
    </w:p>
  </w:endnote>
  <w:endnote w:type="continuationSeparator" w:id="0">
    <w:p w:rsidR="000D2A55" w:rsidRDefault="000D2A55" w:rsidP="000D2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A55" w:rsidRDefault="000D2A55" w:rsidP="000D2A55">
      <w:r>
        <w:separator/>
      </w:r>
    </w:p>
  </w:footnote>
  <w:footnote w:type="continuationSeparator" w:id="0">
    <w:p w:rsidR="000D2A55" w:rsidRDefault="000D2A55" w:rsidP="000D2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 w:rsidP="000D2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A55" w:rsidRDefault="000D2A55" w:rsidP="000D2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18 сәуірдегі № 596 қаулысына өзгеріс енгізу туралы Қазақстан Республикасы Үкіметінің 2001 жылғы 28 ақпандағы № 297 қаулысы (күші жойылды)</w:t>
    </w:r>
  </w:p>
  <w:p w:rsidR="000D2A55" w:rsidRPr="000D2A55" w:rsidRDefault="000D2A55" w:rsidP="000D2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55" w:rsidRDefault="000D2A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A55"/>
    <w:rsid w:val="000D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A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A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851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18 сәуірдегі № 596 қаулысына өзгеріс енгізу туралы Қазақстан Республикасы Үкіметінің 2001 жылғы 28 ақпандағы № 297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2024-02-22T17:39:00Z</dcterms:created>
  <dcterms:modified xsi:type="dcterms:W3CDTF">2024-02-22T17:39:00Z</dcterms:modified>
</cp:coreProperties>
</file>