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E44AF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 актілеріне көші-қон мәселелері</w:t>
      </w:r>
      <w:r>
        <w:t xml:space="preserve"> </w:t>
      </w:r>
      <w:r>
        <w:br/>
      </w:r>
      <w:r>
        <w:rPr>
          <w:rStyle w:val="s1"/>
        </w:rPr>
        <w:t>бойынша өзгерістер мен толықтырулар енгізу туралы Қазақстан</w:t>
      </w:r>
      <w:r>
        <w:t xml:space="preserve"> </w:t>
      </w:r>
      <w:r>
        <w:br/>
      </w:r>
      <w:r>
        <w:rPr>
          <w:rStyle w:val="s1"/>
        </w:rPr>
        <w:t>Республикасының 2001 ж. 16 наурыздағы № 164-II Заңы</w:t>
      </w:r>
    </w:p>
    <w:p w:rsidR="00000000" w:rsidRDefault="00FE44AF">
      <w:pPr>
        <w:ind w:firstLine="400"/>
        <w:jc w:val="both"/>
      </w:pPr>
      <w:r>
        <w:t>Қазақстан</w:t>
      </w:r>
      <w:r>
        <w:t xml:space="preserve"> Республикасының мына заң актілеріне өзгерістер мен толықтырулар енгiзiлсiн: </w:t>
      </w:r>
    </w:p>
    <w:p w:rsidR="00000000" w:rsidRDefault="00FE44AF">
      <w:pPr>
        <w:ind w:firstLine="400"/>
        <w:jc w:val="both"/>
      </w:pPr>
      <w:r>
        <w:t xml:space="preserve">1. "Лицензиялау туралы" 1995 жылғы 17 сәуірдегі Қазақстан Республикасының </w:t>
      </w:r>
      <w:hyperlink r:id="rId7" w:history="1">
        <w:r>
          <w:rPr>
            <w:rStyle w:val="a3"/>
          </w:rPr>
          <w:t>Заңына</w:t>
        </w:r>
      </w:hyperlink>
      <w:r>
        <w:t xml:space="preserve"> (Қазақстан Республикасы</w:t>
      </w:r>
      <w:r>
        <w:t xml:space="preserve"> Жоғарғы Кеңесiнiң Жаршысы, 1995 ж., № 3-4, 37-құжат; № 12, 88-құжат; № 14, 93-құжат; № 15-16, 109-құжат; № 24, 162-құжат; Қазақстан Республикасы Парламентiнiң Жаршысы, 1996 ж., № 8-9, 236-құжат; 1997 ж., № 1-2, 8-құжат; № 7, 80-құжат; № 11, 144, 149-құжат</w:t>
      </w:r>
      <w:r>
        <w:t>тар; № 12, 184-құжат; № 13-14, 195, 205-құжаттар; № 22, 333-құжат; 1998 ж., № 14, 201-құжат; № 16, 219-құжат; № 17-18, 222, 224, 225-құжаттар; № 23, 416-құжат; № 24, 452-құжат; 1999 ж., № 20, 721, 727-құжаттар; № 21, 787-құжат; № 22, 791-құжат; № 23, 931-қ</w:t>
      </w:r>
      <w:r>
        <w:t>ұжат</w:t>
      </w:r>
      <w:r>
        <w:t xml:space="preserve">; № 24, 1066-құжат; 2000 ж., № 10, 248-құжат): </w:t>
      </w:r>
    </w:p>
    <w:p w:rsidR="00000000" w:rsidRDefault="00FE44AF">
      <w:pPr>
        <w:ind w:firstLine="400"/>
        <w:jc w:val="both"/>
      </w:pPr>
      <w:r>
        <w:t xml:space="preserve">15-бап мынадай мазмұндағы бөлiкпен толықтырылсын: </w:t>
      </w:r>
    </w:p>
    <w:p w:rsidR="00000000" w:rsidRDefault="00FE44AF">
      <w:pPr>
        <w:ind w:firstLine="400"/>
        <w:jc w:val="both"/>
      </w:pPr>
      <w:r>
        <w:t>"Шетелдiк жұмыс күшiн тартуға байланысты қызметтi жүзеге асыруға арналған лицензия жұмыс берушi Қазақстан Республикасының шегiнен тыс жерлерден Республик</w:t>
      </w:r>
      <w:r>
        <w:t xml:space="preserve">а аумағында жұмыс iстеу үшiн жалдайтын шетел азаматтарын тартуға арнап, Қазақстан Республикасының Үкіметі тұтастай және кәсiптiк топтар бойынша белгiлейтiн квота ескерiле отырып берiледi.". </w:t>
      </w:r>
    </w:p>
    <w:p w:rsidR="00000000" w:rsidRDefault="00FE44AF">
      <w:pPr>
        <w:ind w:firstLine="400"/>
        <w:jc w:val="both"/>
      </w:pPr>
      <w:r>
        <w:t>2. Қазақстан Республикасы Президентінің "Қазақстан Республикасынд</w:t>
      </w:r>
      <w:r>
        <w:t xml:space="preserve">ағы шетел азаматтарының құқықтық жағдайы туралы" 1995 жылғы 19 маусымдағы № 2337 заң күшi бар </w:t>
      </w:r>
      <w:hyperlink r:id="rId8" w:history="1">
        <w:r>
          <w:rPr>
            <w:rStyle w:val="a3"/>
          </w:rPr>
          <w:t>Жарлығына</w:t>
        </w:r>
      </w:hyperlink>
      <w:r>
        <w:t xml:space="preserve"> (Қазақстан Республикасы Жоғарғы Кеңесiнiң Жаршысы, 1995 ж., № 9-10, 68-құжат; Қазақстан</w:t>
      </w:r>
      <w:r>
        <w:t xml:space="preserve"> Республикасы Парламентiнiң Жаршысы, 1997 ж., № 12, 184-құжат): </w:t>
      </w:r>
    </w:p>
    <w:p w:rsidR="00000000" w:rsidRDefault="00FE44AF">
      <w:pPr>
        <w:ind w:firstLine="400"/>
        <w:jc w:val="both"/>
      </w:pPr>
      <w:r>
        <w:t xml:space="preserve">4-баптың бiрiншi бөлiгi мынадай редакцияда жазылсын: </w:t>
      </w:r>
    </w:p>
    <w:p w:rsidR="00000000" w:rsidRDefault="00FE44AF">
      <w:pPr>
        <w:ind w:firstLine="400"/>
        <w:jc w:val="both"/>
      </w:pPr>
      <w:r>
        <w:t>"Қазақстан Республикасында тұрақты тұрушылар деп, соған iшкi iстер органдарының берген рұқсатын және шетелдiк азаматтың Қазақстан Республ</w:t>
      </w:r>
      <w:r>
        <w:t xml:space="preserve">икасында тұруға ықтиярхатын не азаматтығы жоқ адамның куәлiгiн алған шетелдiк азаматтар мен азаматтығы жоқ адамдар танылады."; </w:t>
      </w:r>
    </w:p>
    <w:p w:rsidR="00000000" w:rsidRDefault="00FE44AF">
      <w:pPr>
        <w:ind w:firstLine="400"/>
        <w:jc w:val="both"/>
      </w:pPr>
      <w:r>
        <w:t xml:space="preserve">6-бапта: </w:t>
      </w:r>
    </w:p>
    <w:p w:rsidR="00000000" w:rsidRDefault="00FE44AF">
      <w:pPr>
        <w:ind w:firstLine="400"/>
        <w:jc w:val="both"/>
      </w:pPr>
      <w:r>
        <w:t xml:space="preserve">бiрiншi бөлiк мынадай мазмұндағы сөйлеммен толықтырылсын: </w:t>
      </w:r>
    </w:p>
    <w:p w:rsidR="00000000" w:rsidRDefault="00FE44AF">
      <w:pPr>
        <w:ind w:firstLine="400"/>
        <w:jc w:val="both"/>
      </w:pPr>
      <w:r>
        <w:t>"Қазақстан Республикасы азаматтарының еңбек ету бостандығын</w:t>
      </w:r>
      <w:r>
        <w:t xml:space="preserve">а конституциялық құқығын iске асыруды қамтамасыз ету мақсатында заң актілерімен шетелдiк азаматтардың Қазақстан Республикасында еңбек қызметiн жүзеге асыруы жөніндегі шектеулер белгiленуi мүмкiн."; </w:t>
      </w:r>
    </w:p>
    <w:p w:rsidR="00000000" w:rsidRDefault="00FE44AF">
      <w:pPr>
        <w:ind w:firstLine="400"/>
        <w:jc w:val="both"/>
      </w:pPr>
      <w:r>
        <w:t>үш</w:t>
      </w:r>
      <w:r>
        <w:t>iншi бөлiктегi "Шетел азаматтары" деген сөздердiң алдын</w:t>
      </w:r>
      <w:r>
        <w:t xml:space="preserve">ан "Қазақстан Республикасында тұрақты тұратын" деген сөздермен толықтырылсын; </w:t>
      </w:r>
    </w:p>
    <w:p w:rsidR="00000000" w:rsidRDefault="00FE44AF">
      <w:pPr>
        <w:ind w:firstLine="400"/>
        <w:jc w:val="both"/>
      </w:pPr>
      <w:r>
        <w:t xml:space="preserve">10-бапта: </w:t>
      </w:r>
    </w:p>
    <w:p w:rsidR="00000000" w:rsidRDefault="00FE44AF">
      <w:pPr>
        <w:ind w:firstLine="400"/>
        <w:jc w:val="both"/>
      </w:pPr>
      <w:r>
        <w:t xml:space="preserve">бiрiншi бөлiк мынадай мазмұндағы сөйлеммен толықтырылсын: </w:t>
      </w:r>
    </w:p>
    <w:p w:rsidR="00000000" w:rsidRDefault="00FE44AF">
      <w:pPr>
        <w:ind w:firstLine="400"/>
        <w:jc w:val="both"/>
      </w:pPr>
      <w:r>
        <w:t>"Қазақстан Республикасы азаматтарының білім алуға конституциялық құқығын iске асыруды қамтамасыз ету мақсат</w:t>
      </w:r>
      <w:r>
        <w:t xml:space="preserve">ында заң актілерімен шетелдiк азаматтардың Қазақстан Республикасында тегiн жоғары білім алуына шектеулер белгiленуi мүмкiн."; </w:t>
      </w:r>
    </w:p>
    <w:p w:rsidR="00000000" w:rsidRDefault="00FE44AF">
      <w:pPr>
        <w:ind w:firstLine="400"/>
        <w:jc w:val="both"/>
      </w:pPr>
      <w:r>
        <w:t xml:space="preserve">екiншi бөлiктегi ", сондай-ақ оқу орындарымен жасасқан контракттар мен шарттар бойынша" деген сөздер алып тасталсын; </w:t>
      </w:r>
    </w:p>
    <w:p w:rsidR="00000000" w:rsidRDefault="00FE44AF">
      <w:pPr>
        <w:ind w:firstLine="400"/>
        <w:jc w:val="both"/>
      </w:pPr>
      <w:r>
        <w:t xml:space="preserve">28-бапта: </w:t>
      </w:r>
    </w:p>
    <w:p w:rsidR="00000000" w:rsidRDefault="00FE44AF">
      <w:pPr>
        <w:ind w:firstLine="400"/>
        <w:jc w:val="both"/>
      </w:pPr>
      <w:r>
        <w:t xml:space="preserve">в) тармақшадағы "Қазақстан Республикасының шегiнен қуылуы мүмкiн" деген сөздер алып тасталып, мынадай мазмұндағы г) тармақшамен толықтырылсын: </w:t>
      </w:r>
    </w:p>
    <w:p w:rsidR="00000000" w:rsidRDefault="00FE44AF">
      <w:pPr>
        <w:ind w:firstLine="400"/>
        <w:jc w:val="both"/>
      </w:pPr>
      <w:r>
        <w:t xml:space="preserve">"г) егер Қазақстан Республикасының азаматымен некеге тұруы оны Қазақстан Республикасында тұрақты тұруға қалдыру </w:t>
      </w:r>
      <w:r>
        <w:t>үш</w:t>
      </w:r>
      <w:r>
        <w:t xml:space="preserve">iн негiз болып табылып, заң актілерімен белгiленген тәртiппен неке заңсыз деп танылған жағдайда Қазақстан Республикасының шегiнен қуылуы мүмкiн."; </w:t>
      </w:r>
    </w:p>
    <w:p w:rsidR="00000000" w:rsidRDefault="00FE44AF">
      <w:pPr>
        <w:ind w:firstLine="400"/>
        <w:jc w:val="both"/>
      </w:pPr>
      <w:r>
        <w:t xml:space="preserve">екiншi бөлiк мынадай мазмұндағы сөйлеммен толықтырылсын: </w:t>
      </w:r>
    </w:p>
    <w:p w:rsidR="00000000" w:rsidRDefault="00FE44AF">
      <w:pPr>
        <w:ind w:firstLine="400"/>
        <w:jc w:val="both"/>
      </w:pPr>
      <w:r>
        <w:t>"Олар iшкi iстер органдарының арнаулы мекемелерi</w:t>
      </w:r>
      <w:r>
        <w:t xml:space="preserve">нде ұсталады.". </w:t>
      </w:r>
    </w:p>
    <w:p w:rsidR="00000000" w:rsidRDefault="00FE44AF">
      <w:pPr>
        <w:ind w:firstLine="400"/>
        <w:jc w:val="both"/>
      </w:pPr>
      <w:r>
        <w:t xml:space="preserve">3. 1997 жылғы 16 шiлдедегi Қазақстан Республикасының </w:t>
      </w:r>
      <w:hyperlink r:id="rId9" w:history="1">
        <w:r>
          <w:rPr>
            <w:rStyle w:val="a3"/>
          </w:rPr>
          <w:t>Қылмыстық</w:t>
        </w:r>
        <w:r>
          <w:rPr>
            <w:rStyle w:val="a3"/>
          </w:rPr>
          <w:t xml:space="preserve"> кодексi</w:t>
        </w:r>
      </w:hyperlink>
      <w:r>
        <w:t xml:space="preserve"> (Қазақстан Республикасы Парламентiнiң Жаршысы, 1997 ж., № 15-16, 211-құжат; 1998 ж., № 16, 219-құжат; №</w:t>
      </w:r>
      <w:r>
        <w:t xml:space="preserve"> 17-18, 225-құжат; 1999 ж., № 20, 721-құжат; № 21, 774-құжат; 2000 ж., № 16, 141-құжат): </w:t>
      </w:r>
    </w:p>
    <w:p w:rsidR="00000000" w:rsidRDefault="00FE44AF">
      <w:pPr>
        <w:ind w:firstLine="400"/>
        <w:jc w:val="both"/>
      </w:pPr>
      <w:r>
        <w:t xml:space="preserve">мынадай мазмұндағы 330-1-баппен толықтырылсын: </w:t>
      </w:r>
    </w:p>
    <w:p w:rsidR="00000000" w:rsidRDefault="00FE44AF">
      <w:pPr>
        <w:ind w:firstLine="400"/>
        <w:jc w:val="both"/>
      </w:pPr>
      <w:r>
        <w:t xml:space="preserve">"330-1-бап. Шығарып жiберу туралы шешiмдi орындамау </w:t>
      </w:r>
    </w:p>
    <w:p w:rsidR="00000000" w:rsidRDefault="00FE44AF">
      <w:pPr>
        <w:ind w:firstLine="400"/>
        <w:jc w:val="both"/>
      </w:pPr>
      <w:r>
        <w:t>Шетел азаматтарының және азаматтығы жоқ адамдардың өздерiне қатыс</w:t>
      </w:r>
      <w:r>
        <w:t xml:space="preserve">ты қабылданған Қазақстан Республикасының шегiнен шығарып жiберу туралы шешiмдердi орындамауы - </w:t>
      </w:r>
    </w:p>
    <w:p w:rsidR="00000000" w:rsidRDefault="00FE44AF">
      <w:pPr>
        <w:spacing w:after="240"/>
        <w:ind w:firstLine="400"/>
        <w:jc w:val="both"/>
      </w:pPr>
      <w:r>
        <w:t xml:space="preserve">бiр жүз айлық есептiк көрсеткiштен бес жүз айлық есептiк көрсеткiшке дейiнгi мөлшерде не сотталған адамның бiр айдан бес айға дейiнгi кезеңдегi жалақысы немесе </w:t>
      </w:r>
      <w:r>
        <w:t>өзге</w:t>
      </w:r>
      <w:r>
        <w:t xml:space="preserve"> де табысы мөлшерiнде айыппұл салуға, не алты айға дейiнгi мерзімге қамауға алуға, не бiр жылға дейiнгi мерзiмге бас бостандығынан айыруға жазаланады.".</w:t>
      </w:r>
    </w:p>
    <w:p w:rsidR="00000000" w:rsidRDefault="00FE44AF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10"/>
        <w:gridCol w:w="22"/>
        <w:gridCol w:w="5023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FE44AF">
            <w:pPr>
              <w:ind w:firstLine="400"/>
            </w:pPr>
            <w:r>
              <w:rPr>
                <w:sz w:val="24"/>
                <w:szCs w:val="24"/>
              </w:rPr>
              <w:t xml:space="preserve">Президенті </w:t>
            </w:r>
          </w:p>
        </w:tc>
        <w:tc>
          <w:tcPr>
            <w:tcW w:w="0" w:type="auto"/>
            <w:hideMark/>
          </w:tcPr>
          <w:p w:rsidR="00000000" w:rsidRDefault="00FE44AF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0" w:type="auto"/>
            <w:hideMark/>
          </w:tcPr>
          <w:p w:rsidR="00000000" w:rsidRDefault="00FE44AF">
            <w:pPr>
              <w:ind w:firstLine="400"/>
              <w:jc w:val="right"/>
            </w:pPr>
            <w:r>
              <w:rPr>
                <w:sz w:val="24"/>
                <w:szCs w:val="24"/>
              </w:rPr>
              <w:t xml:space="preserve">Н. Назарбаев </w:t>
            </w:r>
          </w:p>
        </w:tc>
      </w:tr>
    </w:tbl>
    <w:p w:rsidR="00000000" w:rsidRDefault="00FE44AF">
      <w:r>
        <w:rPr>
          <w:sz w:val="24"/>
          <w:szCs w:val="24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44AF" w:rsidRDefault="00FE44AF" w:rsidP="00FE44AF">
      <w:r>
        <w:separator/>
      </w:r>
    </w:p>
  </w:endnote>
  <w:endnote w:type="continuationSeparator" w:id="0">
    <w:p w:rsidR="00FE44AF" w:rsidRDefault="00FE44AF" w:rsidP="00FE44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44AF" w:rsidRDefault="00FE44A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44AF" w:rsidRDefault="00FE44A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44AF" w:rsidRDefault="00FE44A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44AF" w:rsidRDefault="00FE44AF" w:rsidP="00FE44AF">
      <w:r>
        <w:separator/>
      </w:r>
    </w:p>
  </w:footnote>
  <w:footnote w:type="continuationSeparator" w:id="0">
    <w:p w:rsidR="00FE44AF" w:rsidRDefault="00FE44AF" w:rsidP="00FE44A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44AF" w:rsidRDefault="00FE44A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44AF" w:rsidRDefault="00FE44AF" w:rsidP="00FE44AF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FE44AF" w:rsidRDefault="00FE44AF" w:rsidP="00FE44AF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Республикасының кейбір заң актілеріне көші-қон мәселелері бойынша өзгерістер мен толықтырулар енгізу туралы Қазақстан Республикасының 2001 ж. 16 наурыздағы № 164-II Заңы</w:t>
    </w:r>
  </w:p>
  <w:p w:rsidR="00FE44AF" w:rsidRPr="00FE44AF" w:rsidRDefault="00FE44AF" w:rsidP="00FE44AF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16.03.2001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44AF" w:rsidRDefault="00FE44A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E44AF"/>
    <w:rsid w:val="00FE44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E44A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E44AF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FE44A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E44AF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E44A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E44AF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FE44A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E44AF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3764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8127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803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670</Words>
  <Characters>3822</Characters>
  <Application>Microsoft Office Word</Application>
  <DocSecurity>0</DocSecurity>
  <Lines>31</Lines>
  <Paragraphs>8</Paragraphs>
  <ScaleCrop>false</ScaleCrop>
  <Company>SPecialiST RePack</Company>
  <LinksUpToDate>false</LinksUpToDate>
  <CharactersWithSpaces>4484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кейбір заң актілеріне көші-қон мәселелері бойынша өзгерістер мен толықтырулар енгізу туралы Қазақстан Республикасының 2001 ж. 16 наурыздағы № 164-II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2024-03-19T21:07:00Z</dcterms:created>
  <dcterms:modified xsi:type="dcterms:W3CDTF">2024-03-19T21:07:00Z</dcterms:modified>
</cp:coreProperties>
</file>