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555">
      <w:pPr>
        <w:spacing w:after="240"/>
        <w:jc w:val="center"/>
      </w:pPr>
      <w:bookmarkStart w:id="0" w:name="_GoBack"/>
      <w:bookmarkEnd w:id="0"/>
      <w:r>
        <w:rPr>
          <w:rStyle w:val="s1"/>
        </w:rPr>
        <w:t>"Сыбайлас жемқорлыққа қарсы күрес туралы" Қазақстан Республикасының</w:t>
      </w:r>
      <w:r>
        <w:t xml:space="preserve"> </w:t>
      </w:r>
      <w:r>
        <w:br/>
      </w:r>
      <w:r>
        <w:rPr>
          <w:rStyle w:val="s1"/>
        </w:rPr>
        <w:t>Заңына толықтыру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2001 жылғы 8 маусымдағы № 206-II Заңы</w:t>
      </w:r>
    </w:p>
    <w:p w:rsidR="00000000" w:rsidRDefault="003C7555">
      <w:pPr>
        <w:ind w:firstLine="400"/>
        <w:jc w:val="both"/>
      </w:pPr>
      <w:r>
        <w:t xml:space="preserve">"Сыбайлас жемқорлыққа қарсы күрес туралы" 1998 жылғы 2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1998 ж., № 15, 209-құжат; 1999 ж., № 21, 774-құжат; 2000 ж., № 5, 116-құжат) мынадай толықтыру енгізілсін: </w:t>
      </w:r>
    </w:p>
    <w:p w:rsidR="00000000" w:rsidRDefault="003C7555">
      <w:pPr>
        <w:ind w:firstLine="400"/>
        <w:jc w:val="both"/>
      </w:pPr>
      <w:r>
        <w:t>2-бап мынадай мазмұндағы 3-1-</w:t>
      </w:r>
      <w:r>
        <w:t xml:space="preserve">тармақпен толықтырылсын: </w:t>
      </w:r>
    </w:p>
    <w:p w:rsidR="00000000" w:rsidRDefault="003C7555">
      <w:pPr>
        <w:spacing w:after="240"/>
        <w:ind w:firstLine="400"/>
        <w:jc w:val="both"/>
      </w:pPr>
      <w:r>
        <w:t>"3-1. Мемлекеттік органдардың бақылау және қадағалау міндеттері - заңдармен уәкілеттік берілген мемлекеттік органдардың Қазақстан Республикасының заң актілеріне сәйкес заңдылықтың сақталуын қамтамасыз ету, заңдардың бұзылу себепте</w:t>
      </w:r>
      <w:r>
        <w:t>рі мен жағдайларын анықтау мен жою, азаматтар мен заңды тұлғалардың бұзылған құқықтарын қалпына келтіру, нормативтік құқықтық актілердің дәл әрі біркелкі қолданылуын және нормативтік актілердің міндетті талаптарының орындалуын тексеру жөнінде жүзеге асырат</w:t>
      </w:r>
      <w:r>
        <w:t>ын міндеттері.".</w:t>
      </w:r>
    </w:p>
    <w:p w:rsidR="00000000" w:rsidRDefault="003C7555">
      <w:pPr>
        <w:ind w:firstLine="400"/>
        <w:jc w:val="both"/>
      </w:pPr>
      <w:r>
        <w:t>Қазақстан</w:t>
      </w:r>
      <w:r>
        <w:t xml:space="preserve"> Республикасының Президенті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555" w:rsidRDefault="003C7555" w:rsidP="003C7555">
      <w:r>
        <w:separator/>
      </w:r>
    </w:p>
  </w:endnote>
  <w:endnote w:type="continuationSeparator" w:id="0">
    <w:p w:rsidR="003C7555" w:rsidRDefault="003C7555" w:rsidP="003C7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55" w:rsidRDefault="003C75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55" w:rsidRDefault="003C75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55" w:rsidRDefault="003C75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555" w:rsidRDefault="003C7555" w:rsidP="003C7555">
      <w:r>
        <w:separator/>
      </w:r>
    </w:p>
  </w:footnote>
  <w:footnote w:type="continuationSeparator" w:id="0">
    <w:p w:rsidR="003C7555" w:rsidRDefault="003C7555" w:rsidP="003C75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55" w:rsidRDefault="003C75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55" w:rsidRDefault="003C7555" w:rsidP="003C75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C7555" w:rsidRDefault="003C7555" w:rsidP="003C75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«Сыбайлас жемқорлыққа қарсы күрес туралы» Қазақстан Республикасының Заңына толықтыру енгізу туралы Қазақстан Республикасының 2001 жылғы 8 маусымдағы № 206-II Заңы</w:t>
    </w:r>
  </w:p>
  <w:p w:rsidR="003C7555" w:rsidRPr="003C7555" w:rsidRDefault="003C7555" w:rsidP="003C755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08.06.2001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555" w:rsidRDefault="003C75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555"/>
    <w:rsid w:val="003C7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75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55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C75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555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75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555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3C75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555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7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961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«Сыбайлас жемқорлыққа қарсы күрес туралы» Қазақстан Республикасының Заңына толықтыру енгізу туралы Қазақстан Республикасының 2001 жылғы 8 маусымдағы № 206-II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2024-03-19T17:35:00Z</dcterms:created>
  <dcterms:modified xsi:type="dcterms:W3CDTF">2024-03-19T17:35:00Z</dcterms:modified>
</cp:coreProperties>
</file>