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F5F">
      <w:pPr>
        <w:jc w:val="center"/>
      </w:pPr>
      <w:bookmarkStart w:id="0" w:name="_GoBack"/>
      <w:bookmarkEnd w:id="0"/>
      <w:r>
        <w:rPr>
          <w:rStyle w:val="s1"/>
        </w:rPr>
        <w:t>«Халықты жұмыспен қамту туралы» Қазақстан Республикасының 2001 жылғы 23</w:t>
      </w:r>
      <w:r>
        <w:t xml:space="preserve"> </w:t>
      </w:r>
      <w:r>
        <w:rPr>
          <w:rStyle w:val="s1"/>
        </w:rPr>
        <w:t>қаңтардағы</w:t>
      </w:r>
      <w:r>
        <w:rPr>
          <w:rStyle w:val="s1"/>
        </w:rPr>
        <w:t xml:space="preserve"> Заңын іске асыру жөніндегі шаралар туралы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2001 жылғы 19 маусымдағы № 836 Қаулысы</w:t>
      </w:r>
    </w:p>
    <w:p w:rsidR="00000000" w:rsidRDefault="00693F5F">
      <w:pPr>
        <w:jc w:val="center"/>
      </w:pPr>
      <w:r>
        <w:rPr>
          <w:rStyle w:val="s3"/>
        </w:rPr>
        <w:t xml:space="preserve">(2014.03.03.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93F5F">
      <w:pPr>
        <w:jc w:val="center"/>
      </w:pPr>
      <w:r>
        <w:t> </w:t>
      </w:r>
    </w:p>
    <w:p w:rsidR="00000000" w:rsidRDefault="00693F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11 тамыздағы № 502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93F5F">
      <w:pPr>
        <w:jc w:val="center"/>
      </w:pPr>
      <w:r>
        <w:t> </w:t>
      </w:r>
    </w:p>
    <w:p w:rsidR="00000000" w:rsidRDefault="00693F5F">
      <w:pPr>
        <w:ind w:firstLine="400"/>
        <w:jc w:val="both"/>
      </w:pPr>
      <w:r>
        <w:t>«Халық</w:t>
      </w:r>
      <w:r>
        <w:t xml:space="preserve">ты жұмыспен қамту туралы» Қазақстан Республикасының 2001 жылғы 23 қаңтардағы </w:t>
      </w:r>
      <w:hyperlink r:id="rId9" w:history="1">
        <w:r>
          <w:rPr>
            <w:rStyle w:val="a3"/>
          </w:rPr>
          <w:t>Заңын</w:t>
        </w:r>
      </w:hyperlink>
      <w:r>
        <w:t xml:space="preserve"> іске асыру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693F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17.03.04 ж. № 322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693F5F">
      <w:pPr>
        <w:ind w:firstLine="400"/>
        <w:jc w:val="both"/>
      </w:pPr>
      <w:r>
        <w:t xml:space="preserve">1. Қоса беріліп отырған: </w:t>
      </w:r>
    </w:p>
    <w:p w:rsidR="00000000" w:rsidRDefault="00693F5F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2012.13.01. № 45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" w:history="1">
        <w:r>
          <w:rPr>
            <w:rStyle w:val="a3"/>
            <w:b/>
            <w:bCs/>
          </w:rPr>
          <w:t>бұр. ред. қара</w:t>
        </w:r>
      </w:hyperlink>
      <w:r>
        <w:rPr>
          <w:rStyle w:val="s3"/>
        </w:rPr>
        <w:t>)</w:t>
      </w:r>
    </w:p>
    <w:p w:rsidR="00000000" w:rsidRDefault="00693F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2009.19.02 № 189 Қаулысымен 2) тармақша өзгертілді (</w:t>
      </w:r>
      <w:hyperlink r:id="rId14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); ҚР Үкіметінің 2009.03.07  № 1026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6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2013.08.11. № 1188 </w:t>
      </w:r>
      <w:hyperlink r:id="rId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693F5F">
      <w:pPr>
        <w:ind w:firstLine="400"/>
        <w:jc w:val="both"/>
      </w:pPr>
      <w:r>
        <w:rPr>
          <w:rStyle w:val="s0"/>
        </w:rPr>
        <w:t xml:space="preserve">2) Кәсіби даярлау, қайта даярлау және біліктілікті арттыру </w:t>
      </w:r>
      <w:hyperlink r:id="rId19" w:history="1">
        <w:r>
          <w:rPr>
            <w:rStyle w:val="a3"/>
          </w:rPr>
          <w:t>ережесі</w:t>
        </w:r>
      </w:hyperlink>
      <w:r>
        <w:rPr>
          <w:rStyle w:val="s0"/>
        </w:rPr>
        <w:t>;</w:t>
      </w:r>
    </w:p>
    <w:p w:rsidR="00000000" w:rsidRDefault="00693F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2011.27.08. № 972 </w:t>
      </w:r>
      <w:hyperlink r:id="rId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3) тармақша өзгертілді (</w:t>
      </w:r>
      <w:hyperlink r:id="rId21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693F5F">
      <w:pPr>
        <w:ind w:firstLine="400"/>
        <w:jc w:val="both"/>
      </w:pPr>
      <w:r>
        <w:t xml:space="preserve">3) Қоғамдық жұмыстарды ұйымдастыру мен </w:t>
      </w:r>
      <w:r>
        <w:rPr>
          <w:rStyle w:val="s0"/>
        </w:rPr>
        <w:t>қаржыландырудың</w:t>
      </w:r>
      <w:r>
        <w:rPr>
          <w:rStyle w:val="s0"/>
        </w:rPr>
        <w:t xml:space="preserve"> </w:t>
      </w:r>
      <w:hyperlink r:id="rId22" w:history="1">
        <w:r>
          <w:rPr>
            <w:rStyle w:val="a3"/>
          </w:rPr>
          <w:t>ережесі</w:t>
        </w:r>
      </w:hyperlink>
      <w:r>
        <w:rPr>
          <w:rStyle w:val="s0"/>
        </w:rPr>
        <w:t>;</w:t>
      </w:r>
    </w:p>
    <w:p w:rsidR="00000000" w:rsidRDefault="00693F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2011.27.08. № 972 </w:t>
      </w:r>
      <w:hyperlink r:id="rId2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</w:t>
      </w:r>
      <w:r>
        <w:rPr>
          <w:rStyle w:val="s3"/>
        </w:rPr>
        <w:t>) тармақшамен толықтырылды</w:t>
      </w:r>
    </w:p>
    <w:p w:rsidR="00000000" w:rsidRDefault="00693F5F">
      <w:pPr>
        <w:ind w:firstLine="400"/>
        <w:jc w:val="both"/>
      </w:pPr>
      <w:r>
        <w:rPr>
          <w:rStyle w:val="s0"/>
        </w:rPr>
        <w:t xml:space="preserve">4) Әлеуметтік жұмыс орындарын ұйымдастыру және қаржыландыру </w:t>
      </w:r>
      <w:hyperlink r:id="rId24" w:history="1">
        <w:r>
          <w:rPr>
            <w:rStyle w:val="a3"/>
          </w:rPr>
          <w:t>қағидасы</w:t>
        </w:r>
      </w:hyperlink>
      <w:r>
        <w:rPr>
          <w:rStyle w:val="s0"/>
        </w:rPr>
        <w:t>;</w:t>
      </w:r>
    </w:p>
    <w:p w:rsidR="00000000" w:rsidRDefault="00693F5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2011.27.08. № 972 </w:t>
      </w:r>
      <w:hyperlink r:id="rId2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693F5F">
      <w:pPr>
        <w:ind w:firstLine="400"/>
        <w:jc w:val="both"/>
      </w:pPr>
      <w:r>
        <w:rPr>
          <w:rStyle w:val="s0"/>
        </w:rPr>
        <w:t xml:space="preserve">5) Жастар практикасын ұйымдастыру және қаржыландыру </w:t>
      </w:r>
      <w:hyperlink r:id="rId26" w:history="1">
        <w:r>
          <w:rPr>
            <w:rStyle w:val="a3"/>
          </w:rPr>
          <w:t>қағидасы</w:t>
        </w:r>
      </w:hyperlink>
      <w:r>
        <w:rPr>
          <w:rStyle w:val="s0"/>
        </w:rPr>
        <w:t xml:space="preserve"> бекітілсін.</w:t>
      </w:r>
    </w:p>
    <w:p w:rsidR="00000000" w:rsidRDefault="00693F5F">
      <w:pPr>
        <w:ind w:firstLine="400"/>
        <w:jc w:val="both"/>
      </w:pPr>
      <w:r>
        <w:t>2. Қазақстан Республикасының Еңбек және халықты әлеуметтік қорғау министрлі</w:t>
      </w:r>
      <w:r>
        <w:t xml:space="preserve">гі бір ай мерзімде Жұмыспен қамту мәселелері жөніндегі уәкілетті орган туралы үлгі ережені әзірлесін және бекітсін. </w:t>
      </w:r>
    </w:p>
    <w:p w:rsidR="00000000" w:rsidRDefault="00693F5F">
      <w:pPr>
        <w:ind w:firstLine="400"/>
        <w:jc w:val="both"/>
      </w:pPr>
      <w:r>
        <w:t xml:space="preserve">3. Облыстардың, Астана және Алматы қалаларының әкімдері бір ай мерзімде: </w:t>
      </w:r>
    </w:p>
    <w:p w:rsidR="00000000" w:rsidRDefault="00693F5F">
      <w:pPr>
        <w:ind w:firstLine="400"/>
        <w:jc w:val="both"/>
      </w:pPr>
      <w:r>
        <w:t>1) қалалар мен аудандардағы жұмыспен қамту мәселелері жөніндегі у</w:t>
      </w:r>
      <w:r>
        <w:t>әкілетті</w:t>
      </w:r>
      <w:r>
        <w:t xml:space="preserve"> органдарды Қазақстан Республикасы Еңбек және халықты әлеуметтік қорғау министрлігінің Интернет желісіндегі WEB-сайтына қосуды көздей отырып, Қазақстан Республикасы еңбек рыногының бірыңғай ақпараттық дерекқорын қалыптастыруды қамтамасыз етсін; </w:t>
      </w:r>
    </w:p>
    <w:p w:rsidR="00000000" w:rsidRDefault="00693F5F">
      <w:pPr>
        <w:ind w:firstLine="400"/>
        <w:jc w:val="both"/>
      </w:pPr>
      <w:r>
        <w:t>2)</w:t>
      </w:r>
      <w:r>
        <w:t xml:space="preserve"> ұйымдардың тізбелерін, қоғамдық жұмыстардың түрлерін, көлемі мен нақты шарттарын, қатысушылардың еңбегіне төленетін ақының мөлшері мен оларды қаржыландырудың көздерін бекітсін. </w:t>
      </w:r>
    </w:p>
    <w:p w:rsidR="00000000" w:rsidRDefault="00693F5F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2012.19.01. № 124 </w:t>
      </w:r>
      <w:hyperlink r:id="rId2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 xml:space="preserve">(ресми </w:t>
      </w:r>
      <w:hyperlink r:id="rId28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жиырма бір күн еткен соң қолданысқа енгізілді) (</w:t>
      </w:r>
      <w:hyperlink r:id="rId29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693F5F">
      <w:pPr>
        <w:ind w:firstLine="400"/>
        <w:jc w:val="both"/>
      </w:pPr>
      <w:r>
        <w:t xml:space="preserve">5.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Үкіметінің кейбір шешімдерінің күші жойылды деп танылсын. </w:t>
      </w:r>
    </w:p>
    <w:p w:rsidR="00000000" w:rsidRDefault="00693F5F">
      <w:pPr>
        <w:spacing w:after="240"/>
        <w:ind w:firstLine="400"/>
        <w:jc w:val="both"/>
      </w:pPr>
      <w:r>
        <w:t>6. Осы қаулы қол қойылған күнінен бастап күшін</w:t>
      </w:r>
      <w:r>
        <w:t xml:space="preserve">е енеді және </w:t>
      </w:r>
      <w:hyperlink r:id="rId30" w:history="1">
        <w:r>
          <w:rPr>
            <w:rStyle w:val="a3"/>
          </w:rPr>
          <w:t>жариялануға</w:t>
        </w:r>
      </w:hyperlink>
      <w:r>
        <w:t xml:space="preserve"> тиіс.</w:t>
      </w:r>
    </w:p>
    <w:p w:rsidR="00000000" w:rsidRDefault="00693F5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2"/>
        <w:gridCol w:w="31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93F5F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93F5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693F5F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Үкіметiнiң </w:t>
      </w:r>
    </w:p>
    <w:p w:rsidR="00000000" w:rsidRDefault="00693F5F">
      <w:pPr>
        <w:jc w:val="right"/>
      </w:pPr>
      <w:r>
        <w:rPr>
          <w:rStyle w:val="s0"/>
        </w:rPr>
        <w:t xml:space="preserve">2001 жылғы 19 маусымдағы № 836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693F5F">
      <w:pPr>
        <w:jc w:val="right"/>
      </w:pPr>
      <w:r>
        <w:rPr>
          <w:rStyle w:val="s0"/>
        </w:rPr>
        <w:t>қосымша</w:t>
      </w:r>
    </w:p>
    <w:p w:rsidR="00000000" w:rsidRDefault="00693F5F">
      <w:pPr>
        <w:jc w:val="center"/>
      </w:pPr>
      <w:r>
        <w:rPr>
          <w:rStyle w:val="s1"/>
        </w:rPr>
        <w:t> </w:t>
      </w:r>
    </w:p>
    <w:p w:rsidR="00000000" w:rsidRDefault="00693F5F">
      <w:pPr>
        <w:jc w:val="center"/>
      </w:pPr>
      <w:r>
        <w:rPr>
          <w:rStyle w:val="s1"/>
        </w:rPr>
        <w:t> </w:t>
      </w:r>
    </w:p>
    <w:p w:rsidR="00000000" w:rsidRDefault="00693F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</w:t>
      </w:r>
    </w:p>
    <w:p w:rsidR="00000000" w:rsidRDefault="00693F5F">
      <w:pPr>
        <w:jc w:val="center"/>
      </w:pPr>
      <w:r>
        <w:rPr>
          <w:rStyle w:val="s1"/>
        </w:rPr>
        <w:t>тізбесі</w:t>
      </w:r>
    </w:p>
    <w:p w:rsidR="00000000" w:rsidRDefault="00693F5F">
      <w:pPr>
        <w:jc w:val="center"/>
      </w:pPr>
      <w:r>
        <w:rPr>
          <w:rStyle w:val="s1"/>
        </w:rPr>
        <w:t> </w:t>
      </w:r>
    </w:p>
    <w:p w:rsidR="00000000" w:rsidRDefault="00693F5F">
      <w:pPr>
        <w:ind w:firstLine="400"/>
        <w:jc w:val="both"/>
      </w:pPr>
      <w:r>
        <w:t>1. «Қоғамдық жұмыстарды ұйымдастыру туралы ережені бекіту туралы» Қазақстан Республикасы Үкіметінің 1998 жылғы 4 желтоқсандағы № 1242 қаулысы (Қазақстан Р</w:t>
      </w:r>
      <w:r>
        <w:t xml:space="preserve">еспубликасының ПҮКЖ-ы, 1998 ж., № 45, 409-құжат; № 17, 171-құжат; № 28, 269-құжат). </w:t>
      </w:r>
    </w:p>
    <w:p w:rsidR="00000000" w:rsidRDefault="00693F5F">
      <w:pPr>
        <w:ind w:firstLine="400"/>
        <w:jc w:val="both"/>
      </w:pPr>
      <w:r>
        <w:t xml:space="preserve">2. «Жұмыссыздарды кәсіби даярлауды ұйымдастыру туралы ережені бекіту туралы және Қазақ ССР-і Министрлер Кабинетінің 1991 жылғы 19 маусымдағы № 383 қаулысының күші жойылды </w:t>
      </w:r>
      <w:r>
        <w:t xml:space="preserve">деп тану туралы» Қазақстан Республикасы Үкіметінің 1999 жылғы 23 маусымдағы № 836 қаулысы (Қазақстан Республикасының ПҮКЖ-ы, 1999 ж., № 28, 271-құжат; № 19, 203-құжат). </w:t>
      </w:r>
    </w:p>
    <w:p w:rsidR="00000000" w:rsidRDefault="00693F5F">
      <w:pPr>
        <w:ind w:firstLine="400"/>
        <w:jc w:val="both"/>
      </w:pPr>
      <w:r>
        <w:t>3. «Әлеуметтік қорғауға мұқтаж адамдарды жұмысқа қабылдау үшін ұйымдарға аз жұмыс орын</w:t>
      </w:r>
      <w:r>
        <w:t xml:space="preserve">дарын (квота) белгілеу мәселелері» туралы Қазақстан Республикасы Үкіметінің 1999 жылғы 25 маусымдағы № 855 қаулысы (Қазақстан Республикасының ПҮКЖ-ы, 1999 ж., № 28, 279-құжат; № 55, 610-құжат). </w:t>
      </w:r>
    </w:p>
    <w:p w:rsidR="00000000" w:rsidRDefault="00693F5F">
      <w:pPr>
        <w:spacing w:after="240"/>
        <w:ind w:firstLine="400"/>
        <w:jc w:val="both"/>
      </w:pPr>
      <w:r>
        <w:t>4. «Жұмыссыздарды тіркеу және есепке алу ережесін бекіту тура</w:t>
      </w:r>
      <w:r>
        <w:t xml:space="preserve">лы» Қазақстан Республикасы Үкіметінің 2000 жылғы 27 наурыздағы № 444 </w:t>
      </w:r>
      <w:hyperlink r:id="rId31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2000 ж., № 17, 172-құжат).</w:t>
      </w:r>
    </w:p>
    <w:p w:rsidR="00000000" w:rsidRDefault="00693F5F">
      <w:pPr>
        <w:spacing w:after="240"/>
        <w:ind w:firstLine="400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F5F" w:rsidRDefault="00693F5F" w:rsidP="00693F5F">
      <w:r>
        <w:separator/>
      </w:r>
    </w:p>
  </w:endnote>
  <w:endnote w:type="continuationSeparator" w:id="0">
    <w:p w:rsidR="00693F5F" w:rsidRDefault="00693F5F" w:rsidP="00693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5F" w:rsidRDefault="00693F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5F" w:rsidRDefault="00693F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5F" w:rsidRDefault="00693F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F5F" w:rsidRDefault="00693F5F" w:rsidP="00693F5F">
      <w:r>
        <w:separator/>
      </w:r>
    </w:p>
  </w:footnote>
  <w:footnote w:type="continuationSeparator" w:id="0">
    <w:p w:rsidR="00693F5F" w:rsidRDefault="00693F5F" w:rsidP="00693F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5F" w:rsidRDefault="00693F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5F" w:rsidRDefault="00693F5F" w:rsidP="00693F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3F5F" w:rsidRDefault="00693F5F" w:rsidP="00693F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 (2014.03.03. берілген өзгерістер мен толықтыруларымен) (күші жойылды)</w:t>
    </w:r>
  </w:p>
  <w:p w:rsidR="00693F5F" w:rsidRPr="00693F5F" w:rsidRDefault="00693F5F" w:rsidP="00693F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5F" w:rsidRDefault="00693F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F5F"/>
    <w:rsid w:val="00693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3F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3F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3F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3F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3F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3F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3F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3F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79861" TargetMode="External"/><Relationship Id="rId13" Type="http://schemas.openxmlformats.org/officeDocument/2006/relationships/hyperlink" Target="http://online.zakon.kz/Document/?doc_id=31118970" TargetMode="External"/><Relationship Id="rId18" Type="http://schemas.openxmlformats.org/officeDocument/2006/relationships/hyperlink" Target="http://online.zakon.kz/Document/?doc_id=31470612" TargetMode="External"/><Relationship Id="rId26" Type="http://schemas.openxmlformats.org/officeDocument/2006/relationships/hyperlink" Target="http://online.zakon.kz/Document/?doc_id=31054211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54201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62023611" TargetMode="External"/><Relationship Id="rId12" Type="http://schemas.openxmlformats.org/officeDocument/2006/relationships/hyperlink" Target="http://online.zakon.kz/Document/?doc_id=31118961" TargetMode="External"/><Relationship Id="rId17" Type="http://schemas.openxmlformats.org/officeDocument/2006/relationships/hyperlink" Target="http://online.zakon.kz/Document/?doc_id=31470394" TargetMode="External"/><Relationship Id="rId25" Type="http://schemas.openxmlformats.org/officeDocument/2006/relationships/hyperlink" Target="http://online.zakon.kz/Document/?doc_id=31054192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44184" TargetMode="External"/><Relationship Id="rId20" Type="http://schemas.openxmlformats.org/officeDocument/2006/relationships/hyperlink" Target="http://online.zakon.kz/Document/?doc_id=31054192" TargetMode="External"/><Relationship Id="rId29" Type="http://schemas.openxmlformats.org/officeDocument/2006/relationships/hyperlink" Target="http://online.zakon.kz/Document/?doc_id=3122432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3611" TargetMode="External"/><Relationship Id="rId24" Type="http://schemas.openxmlformats.org/officeDocument/2006/relationships/hyperlink" Target="http://online.zakon.kz/Document/?doc_id=31054207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44170" TargetMode="External"/><Relationship Id="rId23" Type="http://schemas.openxmlformats.org/officeDocument/2006/relationships/hyperlink" Target="http://online.zakon.kz/Document/?doc_id=31054192" TargetMode="External"/><Relationship Id="rId28" Type="http://schemas.openxmlformats.org/officeDocument/2006/relationships/hyperlink" Target="http://online.zakon.kz/Document/?doc_id=31206407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51046990" TargetMode="External"/><Relationship Id="rId19" Type="http://schemas.openxmlformats.org/officeDocument/2006/relationships/hyperlink" Target="http://online.zakon.kz/Document/?doc_id=51023613" TargetMode="External"/><Relationship Id="rId31" Type="http://schemas.openxmlformats.org/officeDocument/2006/relationships/hyperlink" Target="http://online.zakon.kz/Document/?doc_id=510172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547" TargetMode="External"/><Relationship Id="rId14" Type="http://schemas.openxmlformats.org/officeDocument/2006/relationships/hyperlink" Target="http://online.zakon.kz/Document/?doc_id=30392503" TargetMode="External"/><Relationship Id="rId22" Type="http://schemas.openxmlformats.org/officeDocument/2006/relationships/hyperlink" Target="http://online.zakon.kz/Document/?doc_id=51023614" TargetMode="External"/><Relationship Id="rId27" Type="http://schemas.openxmlformats.org/officeDocument/2006/relationships/hyperlink" Target="http://online.zakon.kz/Document/?doc_id=31121468" TargetMode="External"/><Relationship Id="rId30" Type="http://schemas.openxmlformats.org/officeDocument/2006/relationships/hyperlink" Target="http://online.zakon.kz/Document/?doc_id=62023611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817</Words>
  <Characters>4658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 (2014.03.03.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2024-02-21T17:34:00Z</dcterms:created>
  <dcterms:modified xsi:type="dcterms:W3CDTF">2024-02-21T17:34:00Z</dcterms:modified>
</cp:coreProperties>
</file>