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2B8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18 қыркүйектегі</w:t>
      </w:r>
      <w:r>
        <w:t xml:space="preserve"> </w:t>
      </w:r>
      <w:r>
        <w:br/>
      </w:r>
      <w:r>
        <w:rPr>
          <w:rStyle w:val="s1"/>
        </w:rPr>
        <w:t xml:space="preserve">№ 1408 қаулысына өзгерістер мен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қаулысы 2001 жылғы 14 қыркүйек</w:t>
      </w:r>
      <w:r>
        <w:t xml:space="preserve"> </w:t>
      </w:r>
      <w:r>
        <w:br/>
      </w:r>
      <w:r>
        <w:rPr>
          <w:rStyle w:val="s1"/>
        </w:rPr>
        <w:t>№ 1210</w:t>
      </w:r>
    </w:p>
    <w:p w:rsidR="00000000" w:rsidRDefault="00852B8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2004.27.12. № 1405 </w:t>
      </w:r>
      <w:hyperlink r:id="rId7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52B8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52B85">
      <w:pPr>
        <w:ind w:firstLine="400"/>
        <w:jc w:val="both"/>
      </w:pPr>
      <w:r>
        <w:t>1. "Қазақстан Республикасының Үкіметі резервінің қаражатын пайдаланудың тәртібін бекіту туралы" Қазақст</w:t>
      </w:r>
      <w:r>
        <w:t xml:space="preserve">ан Республикасы Үкіметінің 1999 жылғы 18 қыркүйектегі № 1408 қаулысына мынадай өзгерістер мен толықтырулар енгізілсін: </w:t>
      </w:r>
    </w:p>
    <w:p w:rsidR="00000000" w:rsidRDefault="00852B85">
      <w:pPr>
        <w:ind w:firstLine="400"/>
        <w:jc w:val="both"/>
      </w:pPr>
      <w:r>
        <w:t xml:space="preserve">көрсетілген қаулымен бекітілген Қазақстан Республикасының Үкіметі резервінің қаражатын пайдаланудың тәртібінде: </w:t>
      </w:r>
    </w:p>
    <w:p w:rsidR="00000000" w:rsidRDefault="00852B85">
      <w:pPr>
        <w:ind w:firstLine="400"/>
        <w:jc w:val="both"/>
      </w:pPr>
      <w:r>
        <w:t>1-тармақтың төртінші аб</w:t>
      </w:r>
      <w:r>
        <w:t xml:space="preserve">зацындағы, 2 және 5-тармақтардың 2) тармақшасындағы, сондай-ақ 4-тараудың атауындағы және 11-тармақтағы "атқарушы органдардың" деген сөздер "мемлекеттік органдардың және олардың аумақтық бөлімшелерінің" деген сөздермен ауыстырылсын; </w:t>
      </w:r>
    </w:p>
    <w:p w:rsidR="00000000" w:rsidRDefault="00852B85">
      <w:pPr>
        <w:pStyle w:val="HTML"/>
      </w:pPr>
      <w:r>
        <w:t>     11-тармақ мынадай</w:t>
      </w:r>
      <w:r>
        <w:t xml:space="preserve"> мазмұндағы абзацтармен толықтырылсын:</w:t>
      </w:r>
    </w:p>
    <w:p w:rsidR="00000000" w:rsidRDefault="00852B85">
      <w:pPr>
        <w:ind w:firstLine="400"/>
        <w:jc w:val="both"/>
      </w:pPr>
      <w:r>
        <w:t>"Қолданыстағы заңдардағы көзделген негіздемелер болған жағдайда сот шешімдері бойынша төлемдер жүргізуге міндетті орталық мемлекеттік органдар және олардың аумақтық бөлімшелері осы шешімдерге барлық сот сатыларында ша</w:t>
      </w:r>
      <w:r>
        <w:t>ғым</w:t>
      </w:r>
      <w:r>
        <w:t xml:space="preserve"> беруге тиіс. </w:t>
      </w:r>
    </w:p>
    <w:p w:rsidR="00000000" w:rsidRDefault="00852B85">
      <w:pPr>
        <w:ind w:firstLine="400"/>
        <w:jc w:val="both"/>
      </w:pPr>
      <w:r>
        <w:t xml:space="preserve">Орталық мемлекеттік органдар және олардың аумақтық бөлімшелері шағым берілген сот кесімдерінің көшірмелерін республикалық бюджеттік бағдарламаның әкімшісіне беруі тиіс. </w:t>
      </w:r>
    </w:p>
    <w:p w:rsidR="00000000" w:rsidRDefault="00852B85">
      <w:pPr>
        <w:ind w:firstLine="400"/>
        <w:jc w:val="both"/>
      </w:pPr>
      <w:r>
        <w:t>Орталық мемлекеттік органдар және олардың аумақтық бөлімшелері өздер</w:t>
      </w:r>
      <w:r>
        <w:t xml:space="preserve">інің заңсыз қабылдаған кесімдері үшін, сондай-ақ өздерінің лауазымды адамдарының әкімшілік басқару саласындағы заңсыз іс-әрекеттері үшін оларға "Әкімшілік шығыстар" бағдарламасы бойынша бөлінген ақшамен жауап береді"; </w:t>
      </w:r>
    </w:p>
    <w:p w:rsidR="00000000" w:rsidRDefault="00852B85">
      <w:pPr>
        <w:ind w:firstLine="400"/>
        <w:jc w:val="both"/>
      </w:pPr>
      <w:r>
        <w:t>13-тармақтағы "атқарушы органдардың",</w:t>
      </w:r>
      <w:r>
        <w:t xml:space="preserve"> "орталық атқарушы" деген сөздер тиісінше "мемлекеттік органдардың және олардың бөлімшелерінің", "тиісті орталық мемлекеттік" деген сөздермен ауыстырылсын. </w:t>
      </w:r>
    </w:p>
    <w:p w:rsidR="00000000" w:rsidRDefault="00852B85">
      <w:pPr>
        <w:pStyle w:val="HTML"/>
      </w:pPr>
      <w:r>
        <w:t>     2. Осы қаулы қол қойылған күнінен бастап күшіне енеді.</w:t>
      </w:r>
    </w:p>
    <w:p w:rsidR="00000000" w:rsidRDefault="00852B85">
      <w:pPr>
        <w:pStyle w:val="HTML"/>
      </w:pPr>
      <w:r>
        <w:t xml:space="preserve"> </w:t>
      </w:r>
    </w:p>
    <w:p w:rsidR="00000000" w:rsidRDefault="00852B85">
      <w:pPr>
        <w:pStyle w:val="HTML"/>
      </w:pPr>
      <w:r>
        <w:t>     Қазақстан Республикасының</w:t>
      </w:r>
    </w:p>
    <w:p w:rsidR="00000000" w:rsidRDefault="00852B85">
      <w:pPr>
        <w:pStyle w:val="HTML"/>
      </w:pPr>
      <w:r>
        <w:t>      </w:t>
      </w:r>
      <w:r>
        <w:t xml:space="preserve"> Премьер-Министрі</w:t>
      </w:r>
    </w:p>
    <w:p w:rsidR="00000000" w:rsidRDefault="00852B85">
      <w:pPr>
        <w:pStyle w:val="HTML"/>
      </w:pPr>
      <w:r>
        <w:t xml:space="preserve"> </w:t>
      </w:r>
    </w:p>
    <w:p w:rsidR="00000000" w:rsidRDefault="00852B85">
      <w:pPr>
        <w:pStyle w:val="HTML"/>
      </w:pPr>
      <w:r>
        <w:t> </w:t>
      </w:r>
    </w:p>
    <w:p w:rsidR="00000000" w:rsidRDefault="00852B85">
      <w:pPr>
        <w:pStyle w:val="HTML"/>
      </w:pPr>
      <w:r>
        <w:t> </w:t>
      </w:r>
    </w:p>
    <w:p w:rsidR="00000000" w:rsidRDefault="00852B85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B85" w:rsidRDefault="00852B85" w:rsidP="00852B85">
      <w:r>
        <w:separator/>
      </w:r>
    </w:p>
  </w:endnote>
  <w:endnote w:type="continuationSeparator" w:id="0">
    <w:p w:rsidR="00852B85" w:rsidRDefault="00852B85" w:rsidP="00852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B85" w:rsidRDefault="00852B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B85" w:rsidRDefault="00852B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B85" w:rsidRDefault="00852B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B85" w:rsidRDefault="00852B85" w:rsidP="00852B85">
      <w:r>
        <w:separator/>
      </w:r>
    </w:p>
  </w:footnote>
  <w:footnote w:type="continuationSeparator" w:id="0">
    <w:p w:rsidR="00852B85" w:rsidRDefault="00852B85" w:rsidP="00852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B85" w:rsidRDefault="00852B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B85" w:rsidRDefault="00852B85" w:rsidP="00852B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2B85" w:rsidRDefault="00852B85" w:rsidP="00852B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18 қыркүйектегі № 1408 қаулысына өзгерістер мен толықтырулар енгізу туралы Қазақстан Республикасы Үкіметінің қаулысы 2001 жылғы 14 қыркүйек № 1210 (күші жойылды)</w:t>
    </w:r>
  </w:p>
  <w:p w:rsidR="00852B85" w:rsidRPr="00852B85" w:rsidRDefault="00852B85" w:rsidP="00852B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13.07.2005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B85" w:rsidRDefault="00852B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2B85"/>
    <w:rsid w:val="00852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2B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2B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2B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2B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2B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2B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2B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2B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5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1835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18 қыркүйектегі № 1408 қаулысына өзгерістер мен толықтырулар енгізу туралы Қазақстан Республикасы Үкіметінің қаулысы 2001 жылғы 14 қыркүйек № 1210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2024-02-23T01:28:00Z</dcterms:created>
  <dcterms:modified xsi:type="dcterms:W3CDTF">2024-02-23T01:28:00Z</dcterms:modified>
</cp:coreProperties>
</file>