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FB0">
      <w:pPr>
        <w:jc w:val="center"/>
      </w:pPr>
      <w:bookmarkStart w:id="0" w:name="_GoBack"/>
      <w:bookmarkEnd w:id="0"/>
      <w:r>
        <w:rPr>
          <w:rStyle w:val="s1"/>
        </w:rPr>
        <w:t>Туристiк қызметтi лицензиялау ережесін бекіту туралы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2001 жылғы 14 қыркүйектегі №</w:t>
      </w:r>
      <w:r>
        <w:t xml:space="preserve"> </w:t>
      </w:r>
      <w:r>
        <w:rPr>
          <w:rStyle w:val="s1"/>
        </w:rPr>
        <w:t>1213 қаулысы</w:t>
      </w:r>
    </w:p>
    <w:p w:rsidR="00000000" w:rsidRDefault="00A75FB0">
      <w:pPr>
        <w:jc w:val="center"/>
      </w:pPr>
      <w:r>
        <w:rPr>
          <w:rStyle w:val="s3"/>
        </w:rPr>
        <w:t xml:space="preserve">(2006.15.03.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75FB0">
      <w:pPr>
        <w:jc w:val="center"/>
      </w:pPr>
      <w:r>
        <w:t> 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11 маусымдағы № 481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75FB0">
      <w:pPr>
        <w:jc w:val="center"/>
      </w:pPr>
      <w:r>
        <w:t> </w:t>
      </w:r>
    </w:p>
    <w:p w:rsidR="00000000" w:rsidRDefault="00A75FB0">
      <w:pPr>
        <w:ind w:firstLine="400"/>
        <w:jc w:val="both"/>
      </w:pPr>
      <w:r>
        <w:t>Қазақстан</w:t>
      </w:r>
      <w:r>
        <w:t xml:space="preserve"> Республикасының </w:t>
      </w:r>
      <w:hyperlink r:id="rId9" w:history="1">
        <w:r>
          <w:rPr>
            <w:rStyle w:val="a3"/>
          </w:rPr>
          <w:t>"Лицензиялау туралы"</w:t>
        </w:r>
      </w:hyperlink>
      <w:r>
        <w:t xml:space="preserve"> 1995 жыл</w:t>
      </w:r>
      <w:r>
        <w:t>ғы</w:t>
      </w:r>
      <w:r>
        <w:t xml:space="preserve"> 17 сәуірдегі және </w:t>
      </w:r>
      <w:hyperlink r:id="rId10" w:history="1">
        <w:r>
          <w:rPr>
            <w:rStyle w:val="a3"/>
          </w:rPr>
          <w:t>"Қазақстан Республикасындағы туристiк қызмет туралы"</w:t>
        </w:r>
      </w:hyperlink>
      <w:r>
        <w:t xml:space="preserve"> 2001 жылғы 13 маусымдағы Заңдарына сәйкес Қазақстан Республикасының Үкіметі қаулы етеді: </w:t>
      </w:r>
    </w:p>
    <w:p w:rsidR="00000000" w:rsidRDefault="00A75FB0">
      <w:pPr>
        <w:ind w:firstLine="400"/>
        <w:jc w:val="both"/>
      </w:pPr>
      <w:r>
        <w:t>1. Қоса берiлiп отырған Тур</w:t>
      </w:r>
      <w:r>
        <w:t xml:space="preserve">истiк қызметтi лицензиялау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A75FB0">
      <w:pPr>
        <w:ind w:firstLine="400"/>
        <w:jc w:val="both"/>
      </w:pPr>
      <w:r>
        <w:t xml:space="preserve">2. Қазақстан Республикасы Yкіметінiң кейбір шешiмдерiне мынадай өзгерістер енгiзілсiн: </w:t>
      </w:r>
    </w:p>
    <w:p w:rsidR="00000000" w:rsidRDefault="00A75FB0">
      <w:pPr>
        <w:ind w:firstLine="400"/>
        <w:jc w:val="both"/>
      </w:pPr>
      <w:r>
        <w:rPr>
          <w:rStyle w:val="s0"/>
        </w:rPr>
        <w:t xml:space="preserve">1) ҚР Үкіметінің 2006.15.03 № 168 </w:t>
      </w:r>
      <w:hyperlink r:id="rId11" w:anchor="sub_id=1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75FB0">
      <w:pPr>
        <w:ind w:firstLine="400"/>
        <w:jc w:val="both"/>
      </w:pPr>
      <w:r>
        <w:t xml:space="preserve">2) "Қазақстан Республикасы Президентінің 1995 жылғы 17 сәуірдегі № 2201 қаулысын жүзеге асыру туралы" Қазақстан Республикасы </w:t>
      </w:r>
      <w:r>
        <w:t xml:space="preserve">Yкіметінiң 1995 жылғы 29 желтоқсандағы № 1894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41, 515-құжат): </w:t>
      </w:r>
    </w:p>
    <w:p w:rsidR="00000000" w:rsidRDefault="00A75FB0">
      <w:pPr>
        <w:ind w:firstLine="400"/>
        <w:jc w:val="both"/>
      </w:pPr>
      <w:r>
        <w:t xml:space="preserve">көрсетілген қаулыға 1-қосымшада: </w:t>
      </w:r>
    </w:p>
    <w:p w:rsidR="00000000" w:rsidRDefault="00A75FB0">
      <w:pPr>
        <w:ind w:firstLine="400"/>
        <w:jc w:val="both"/>
      </w:pPr>
      <w:r>
        <w:t>реттік саны 36-жолдың 3-бағаны мынадай</w:t>
      </w:r>
      <w:r>
        <w:t xml:space="preserve"> редакцияда жазылсын: </w:t>
      </w:r>
    </w:p>
    <w:p w:rsidR="00000000" w:rsidRDefault="00A75FB0">
      <w:pPr>
        <w:pStyle w:val="HTML"/>
      </w:pPr>
      <w:r>
        <w:t>     "туристік операторлық қызмет,</w:t>
      </w:r>
    </w:p>
    <w:p w:rsidR="00000000" w:rsidRDefault="00A75FB0">
      <w:pPr>
        <w:pStyle w:val="HTML"/>
      </w:pPr>
      <w:r>
        <w:t>     туристік агенттік қызмет,</w:t>
      </w:r>
    </w:p>
    <w:p w:rsidR="00000000" w:rsidRDefault="00A75FB0">
      <w:pPr>
        <w:pStyle w:val="HTML"/>
      </w:pPr>
      <w:r>
        <w:t>     экскурсиялық қызмет,</w:t>
      </w:r>
    </w:p>
    <w:p w:rsidR="00000000" w:rsidRDefault="00A75FB0">
      <w:pPr>
        <w:ind w:firstLine="400"/>
        <w:jc w:val="both"/>
      </w:pPr>
      <w:r>
        <w:t xml:space="preserve">туризм нұсқаушысының қызметін көрсету"; </w:t>
      </w:r>
    </w:p>
    <w:p w:rsidR="00000000" w:rsidRDefault="00A75FB0">
      <w:pPr>
        <w:ind w:firstLine="400"/>
        <w:jc w:val="both"/>
      </w:pPr>
      <w:r>
        <w:t xml:space="preserve">3) ҚР Үкіметінің 29.10.04 ж. № 1130 </w:t>
      </w:r>
      <w:hyperlink r:id="rId14" w:anchor="sub_id=4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5" w:anchor="sub_id=3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75FB0">
      <w:pPr>
        <w:ind w:firstLine="400"/>
        <w:jc w:val="both"/>
      </w:pPr>
      <w:r>
        <w:t xml:space="preserve">3. "Туристiк қызметтi лицензиялау мәселелерi" туралы Қазақстан Республикасы Үкіметінiң 2000 жылғы 7 ақпандағы № 179 </w:t>
      </w:r>
      <w:hyperlink r:id="rId16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2000 ж., № 5-6, 71-құжат) 1 және 2-тармақтарының күшi жойылды деп танылсын. </w:t>
      </w:r>
    </w:p>
    <w:p w:rsidR="00000000" w:rsidRDefault="00A75FB0">
      <w:pPr>
        <w:spacing w:after="240"/>
        <w:ind w:firstLine="400"/>
        <w:jc w:val="both"/>
      </w:pPr>
      <w:r>
        <w:t xml:space="preserve">4. Осы қаулы қол қойылған күнiнен бастап күшiне енедi және жариялануға </w:t>
      </w:r>
      <w:r>
        <w:t>тиiс.</w:t>
      </w:r>
    </w:p>
    <w:p w:rsidR="00000000" w:rsidRDefault="00A75FB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A75FB0">
      <w:pPr>
        <w:spacing w:after="240"/>
        <w:ind w:firstLine="400"/>
        <w:jc w:val="both"/>
      </w:pPr>
      <w:r>
        <w:rPr>
          <w:b/>
          <w:bCs/>
        </w:rPr>
        <w:t>Премьер-Министрі</w:t>
      </w:r>
    </w:p>
    <w:p w:rsidR="00000000" w:rsidRDefault="00A75FB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A75FB0">
      <w:pPr>
        <w:jc w:val="right"/>
      </w:pPr>
      <w:r>
        <w:rPr>
          <w:rStyle w:val="s1"/>
        </w:rPr>
        <w:t>2001 жылғы 14 қыркүйектегі</w:t>
      </w:r>
      <w:r>
        <w:t xml:space="preserve"> </w:t>
      </w:r>
    </w:p>
    <w:p w:rsidR="00000000" w:rsidRDefault="00A75FB0">
      <w:pPr>
        <w:spacing w:after="240"/>
        <w:jc w:val="right"/>
      </w:pPr>
      <w:r>
        <w:rPr>
          <w:rStyle w:val="s1"/>
        </w:rPr>
        <w:t xml:space="preserve">№ 1213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A75FB0">
      <w:pPr>
        <w:spacing w:after="240"/>
        <w:jc w:val="center"/>
      </w:pPr>
      <w:r>
        <w:rPr>
          <w:rStyle w:val="s1"/>
        </w:rPr>
        <w:t>Туристiк қызметті лицензиялау ережесi</w:t>
      </w:r>
    </w:p>
    <w:p w:rsidR="00000000" w:rsidRDefault="00A75FB0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1-тармақ өзгертілді (бұр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>1. Осы ереже "Қазақстан Республикасындағы ту</w:t>
      </w:r>
      <w:r>
        <w:t xml:space="preserve">ристiк қызмет туралы" Қазақстан Республикасының 2001 жылғы 13 маусымдағы </w:t>
      </w:r>
      <w:hyperlink r:id="rId19" w:history="1">
        <w:r>
          <w:rPr>
            <w:rStyle w:val="a3"/>
          </w:rPr>
          <w:t>Заңына</w:t>
        </w:r>
      </w:hyperlink>
      <w:r>
        <w:t xml:space="preserve"> (бұдан әрi - "Қазақстан Республикасындағы туристiк қызмет туралы" Заң), "Лицензиялау туралы" Қазақстан Республи</w:t>
      </w:r>
      <w:r>
        <w:t xml:space="preserve">касының 1995 жылғы 17 сәуірдегі </w:t>
      </w:r>
      <w:hyperlink r:id="rId20" w:history="1">
        <w:r>
          <w:rPr>
            <w:rStyle w:val="a3"/>
          </w:rPr>
          <w:t>Заңына</w:t>
        </w:r>
      </w:hyperlink>
      <w:r>
        <w:t xml:space="preserve"> (бұдан әрi - "Лицензиялау туралы" Заң), өзге де нормативтiк құқықтық кесiмдерге сәйкес әзiрлендi және </w:t>
      </w:r>
      <w:r>
        <w:rPr>
          <w:rStyle w:val="s0"/>
        </w:rPr>
        <w:t>облыстық (республикалық маңызы бар қаланың, астана</w:t>
      </w:r>
      <w:r>
        <w:rPr>
          <w:rStyle w:val="s0"/>
        </w:rPr>
        <w:t>ның) атқарушы органдардың - лицензиардың</w:t>
      </w:r>
      <w:r>
        <w:rPr>
          <w:rStyle w:val="s00"/>
        </w:rPr>
        <w:t xml:space="preserve"> </w:t>
      </w:r>
      <w:r>
        <w:t xml:space="preserve">туристiк қызметтi (туроператорлық, турагенттiк, қызметтердi және туризм нұсқаушысының қызмет көрсетуiн) жүзеге асыру құқығына мемлекеттік лицензия беру тәртібін, шарттарын, есебiн жүргiзуiн белгiлейдi. </w:t>
      </w:r>
    </w:p>
    <w:p w:rsidR="00000000" w:rsidRDefault="00A75FB0">
      <w:pPr>
        <w:ind w:firstLine="400"/>
        <w:jc w:val="both"/>
      </w:pPr>
      <w:r>
        <w:t>2. Қазақстан</w:t>
      </w:r>
      <w:r>
        <w:t xml:space="preserve"> Республикасының заңнамасымен және осы Ережемен белгiленген талаптарды сақтаса, Қазақстан Республикасының жеке және заңды тұлғаларына лицензия алу құқығы берiледi. </w:t>
      </w:r>
    </w:p>
    <w:p w:rsidR="00000000" w:rsidRDefault="00A75FB0">
      <w:pPr>
        <w:ind w:firstLine="400"/>
        <w:jc w:val="both"/>
      </w:pPr>
      <w:r>
        <w:t>3. Шетелдiк заңды тұлғалар және олардың Қазақстан Республикасының аумағында құрылған әрi ту</w:t>
      </w:r>
      <w:r>
        <w:t xml:space="preserve">рагенттiк қызметтi жүзеге асырушы филиалдары мен өкiлдiктерi Қазақстан Республикасының туристiк ұйымдарына арналған сондай шарттармен және тәртiппен лицензиялануы тиiс.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4-тармақ өзгертілді (бұр</w:t>
      </w:r>
      <w:hyperlink r:id="rId22" w:anchor="sub_id=40" w:history="1">
        <w:r>
          <w:rPr>
            <w:rStyle w:val="a3"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>4. Туристiк қызметтi (туроператорлық, турагенттiк, және туризм нұсқаушысының қызмет көрсетуiн) жүзеге асы</w:t>
      </w:r>
      <w:r>
        <w:t xml:space="preserve">ру құқығы үшiн берiлетiн лицензия бас лицензия болып табылады. </w:t>
      </w:r>
    </w:p>
    <w:p w:rsidR="00000000" w:rsidRDefault="00A75FB0">
      <w:pPr>
        <w:ind w:firstLine="400"/>
        <w:jc w:val="both"/>
      </w:pPr>
      <w:r>
        <w:rPr>
          <w:rStyle w:val="s0"/>
        </w:rPr>
        <w:t xml:space="preserve">5. ҚР Үкіметінің 2005.19.08. </w:t>
      </w:r>
      <w:hyperlink r:id="rId23" w:anchor="sub_id=2" w:history="1">
        <w:r>
          <w:rPr>
            <w:rStyle w:val="a3"/>
          </w:rPr>
          <w:t>№ 853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</w:t>
      </w:r>
      <w:hyperlink r:id="rId24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6-тармақ өзгертілді (бұр</w:t>
      </w:r>
      <w:hyperlink r:id="rId26" w:anchor="sub_id=60" w:history="1">
        <w:r>
          <w:rPr>
            <w:rStyle w:val="a3"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A75FB0">
      <w:pPr>
        <w:spacing w:after="240"/>
        <w:ind w:firstLine="400"/>
        <w:jc w:val="both"/>
      </w:pPr>
      <w:r>
        <w:t xml:space="preserve">6. Өтiнушi лицензия алғаннан кейін лицензия берiлген кезден бастап жетi ай iшiнде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бекiткен тiзбеге сәйкес</w:t>
      </w:r>
      <w:r>
        <w:rPr>
          <w:rStyle w:val="s00"/>
        </w:rPr>
        <w:t xml:space="preserve"> </w:t>
      </w:r>
      <w:r>
        <w:t>көрсетілетiн туристiк қызметтерге сертификат</w:t>
      </w:r>
      <w:r>
        <w:t xml:space="preserve"> алуға мiндеттi, содан кейiн олардың көшiрмелерiн лицензиарға тапсырады.</w:t>
      </w:r>
    </w:p>
    <w:p w:rsidR="00000000" w:rsidRDefault="00A75FB0">
      <w:pPr>
        <w:spacing w:after="240"/>
        <w:jc w:val="center"/>
      </w:pPr>
      <w:r>
        <w:rPr>
          <w:rStyle w:val="s1"/>
        </w:rPr>
        <w:t>2. Лицензия беру тәртібі мен шарттары</w:t>
      </w:r>
    </w:p>
    <w:p w:rsidR="00000000" w:rsidRDefault="00A75FB0">
      <w:pPr>
        <w:ind w:firstLine="400"/>
        <w:jc w:val="both"/>
      </w:pPr>
      <w:r>
        <w:t xml:space="preserve">7. Лицензия мынадай туристік қызмет түрлерінің әрқайсысына беріледі: </w:t>
      </w:r>
    </w:p>
    <w:p w:rsidR="00000000" w:rsidRDefault="00A75FB0">
      <w:pPr>
        <w:ind w:firstLine="400"/>
        <w:jc w:val="both"/>
      </w:pPr>
      <w:r>
        <w:t xml:space="preserve">1) туроператорлық; </w:t>
      </w:r>
    </w:p>
    <w:p w:rsidR="00000000" w:rsidRDefault="00A75FB0">
      <w:pPr>
        <w:ind w:firstLine="400"/>
        <w:jc w:val="both"/>
      </w:pPr>
      <w:r>
        <w:t xml:space="preserve">2) турагенттiк; </w:t>
      </w:r>
    </w:p>
    <w:p w:rsidR="00000000" w:rsidRDefault="00A75FB0">
      <w:pPr>
        <w:ind w:firstLine="400"/>
        <w:jc w:val="both"/>
      </w:pPr>
      <w:r>
        <w:rPr>
          <w:rStyle w:val="s0"/>
        </w:rPr>
        <w:t xml:space="preserve">3). ҚР Үкіметінің 2005.19.08. </w:t>
      </w:r>
      <w:hyperlink r:id="rId27" w:anchor="sub_id=2" w:history="1">
        <w:r>
          <w:rPr>
            <w:rStyle w:val="a3"/>
          </w:rPr>
          <w:t>№ 853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</w:t>
      </w:r>
      <w:hyperlink r:id="rId2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 xml:space="preserve">4) туризм нұсқаушысының қызмет көрсетуi.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</w:t>
      </w:r>
      <w:r>
        <w:rPr>
          <w:rStyle w:val="s3"/>
        </w:rPr>
        <w:t xml:space="preserve">05.19.08. </w:t>
      </w:r>
      <w:hyperlink r:id="rId2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7-1 тармақпен толықтырылды</w:t>
      </w:r>
    </w:p>
    <w:p w:rsidR="00000000" w:rsidRDefault="00A75FB0">
      <w:pPr>
        <w:ind w:firstLine="400"/>
        <w:jc w:val="both"/>
      </w:pPr>
      <w:r>
        <w:rPr>
          <w:rStyle w:val="s0"/>
        </w:rPr>
        <w:t>7-1. Лицензияны облыстық (республикалық маңызы бар қаланың, астананың) атқарушы орган лицензиатқа заңды тұлғалар үшiн - оны</w:t>
      </w:r>
      <w:r>
        <w:rPr>
          <w:rStyle w:val="s0"/>
        </w:rPr>
        <w:t>ң</w:t>
      </w:r>
      <w:r>
        <w:rPr>
          <w:rStyle w:val="s0"/>
        </w:rPr>
        <w:t xml:space="preserve"> әдiлет органдарында тіркелген жері бойынша, жеке тұлғалар үшiн - салық органдарында тiркелген жерi бойынша бередi.</w:t>
      </w:r>
    </w:p>
    <w:p w:rsidR="00000000" w:rsidRDefault="00A75FB0">
      <w:pPr>
        <w:ind w:firstLine="400"/>
        <w:jc w:val="both"/>
      </w:pPr>
      <w:r>
        <w:t>8. Заңды тұлға-өтiнушiнiң филиалдары мен өкiлдiктерi соның құрамында лицензияланады. Филиал немесе өкiлдiк туралы ереже мен тiркеу құжаттар</w:t>
      </w:r>
      <w:r>
        <w:t xml:space="preserve">ы лицензиарға көрсетiлуi тиiс.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9-тармақ жаңа редакцияда (бұр.</w:t>
      </w:r>
      <w:hyperlink r:id="rId3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rPr>
          <w:rStyle w:val="s0"/>
        </w:rPr>
        <w:t xml:space="preserve">9. Лицензиат қызметтiң осы түрiмен айналысатын филиалдар (өкiлдiктер) ашқан жағдайда лицензиат филиалдың (өкiлдiктiң) есептiк тiркелу орны бойынша орналасқан лицензиарға филиалдардың (өкілдiктердiң) осы Ереженiң </w:t>
      </w:r>
      <w:hyperlink w:anchor="sub2200" w:history="1">
        <w:r>
          <w:rPr>
            <w:rStyle w:val="a3"/>
          </w:rPr>
          <w:t>22</w:t>
        </w:r>
      </w:hyperlink>
      <w:r>
        <w:rPr>
          <w:rStyle w:val="s0"/>
        </w:rPr>
        <w:t xml:space="preserve">, </w:t>
      </w:r>
      <w:hyperlink w:anchor="sub23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500" w:history="1">
        <w:r>
          <w:rPr>
            <w:rStyle w:val="a3"/>
          </w:rPr>
          <w:t>25</w:t>
        </w:r>
      </w:hyperlink>
      <w:r>
        <w:rPr>
          <w:rStyle w:val="s0"/>
        </w:rPr>
        <w:t xml:space="preserve">-тармақтарында белгiленген біліктілiк талаптарына сәйкестiгiн растайтын құжаттарды ұсынады. Бұл ретте лицензиар он шешiм қабылданғаннан кейiн филиалдардың (өкілдiктердiң) орналасқан жерiн көрсете отырып, лицензияға қосымшаны ресiмдейдi.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</w:t>
      </w:r>
      <w:r>
        <w:rPr>
          <w:rStyle w:val="s3"/>
        </w:rPr>
        <w:t xml:space="preserve">.19.08. </w:t>
      </w:r>
      <w:hyperlink r:id="rId3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10-тармақ өзгертілді (бұр.</w:t>
      </w:r>
      <w:hyperlink r:id="rId33" w:anchor="sub_id=1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 xml:space="preserve">10. Лицензия </w:t>
      </w:r>
      <w:r>
        <w:rPr>
          <w:rStyle w:val="s0"/>
        </w:rPr>
        <w:t>өт</w:t>
      </w:r>
      <w:r>
        <w:rPr>
          <w:rStyle w:val="s0"/>
        </w:rPr>
        <w:t>iнiш берушiге</w:t>
      </w:r>
      <w:r>
        <w:rPr>
          <w:rStyle w:val="s00"/>
        </w:rPr>
        <w:t xml:space="preserve"> </w:t>
      </w:r>
      <w:r>
        <w:t>немес</w:t>
      </w:r>
      <w:r>
        <w:t xml:space="preserve">е оның уәкiлеттi өкiлiне сенiмхат негiзiнде берiледi. </w:t>
      </w:r>
    </w:p>
    <w:p w:rsidR="00000000" w:rsidRDefault="00A75FB0">
      <w:pPr>
        <w:ind w:firstLine="400"/>
        <w:jc w:val="both"/>
      </w:pPr>
      <w:r>
        <w:t>11. Лицензия бiр данада берiледi, лицензия жоғалған жағдайда, лицензиаттың жазбаша өтiнiш бойынша төлқұжат алуға құқығы бар. Бұл ретте лицензиат туристiк қызметтiң тиiстi түрiмен айналысу құқығы үшiн а</w:t>
      </w:r>
      <w:r>
        <w:t xml:space="preserve">лым (бұдан әрi - лицензиялық алым) төлейдi. </w:t>
      </w:r>
    </w:p>
    <w:p w:rsidR="00000000" w:rsidRDefault="00A75FB0">
      <w:pPr>
        <w:ind w:firstLine="400"/>
        <w:jc w:val="both"/>
      </w:pPr>
      <w:r>
        <w:t>12. Заңды тұлғаның атауы, орналасқан жерi өзгерген жағдайда, ол бiр ай iшiнде көрсетiлген мәлiметтердi растайтын құжаттарды қосып, лицензияны қайта рәсiмдеу туралы өтiнiш беруге мiндеттi. Лицензиат тиiстi жазбаш</w:t>
      </w:r>
      <w:r>
        <w:t xml:space="preserve">а өтiнiш берген күннен бастап лицензиар он күн ішiнде лицензияны қайта рәсiмдейдi. </w:t>
      </w:r>
    </w:p>
    <w:p w:rsidR="00000000" w:rsidRDefault="00A75FB0">
      <w:pPr>
        <w:ind w:firstLine="400"/>
        <w:jc w:val="both"/>
      </w:pPr>
      <w:r>
        <w:t xml:space="preserve">13. Лицензия "Лицензия туралы" Заңмен белгiленген мерзiмге берiледi. </w:t>
      </w:r>
    </w:p>
    <w:p w:rsidR="00000000" w:rsidRDefault="00A75FB0">
      <w:pPr>
        <w:ind w:firstLine="400"/>
        <w:jc w:val="both"/>
      </w:pPr>
      <w:r>
        <w:t xml:space="preserve">14. Лицензиардың басшысы не осыған уәкiлетті адам лицензияға қол қояды және лицензиардың мөрiмен куәландырылады. </w:t>
      </w:r>
    </w:p>
    <w:p w:rsidR="00000000" w:rsidRDefault="00A75FB0">
      <w:pPr>
        <w:ind w:firstLine="400"/>
        <w:jc w:val="both"/>
      </w:pPr>
      <w:r>
        <w:t>15. Туристiк қызметтiң тиiстi түрiмен айналысу құқығына лицензия өтiнушiге осы Ереженiң 3-бөлiмiнде көрсетiлген білiктілік талаптарына сай кел</w:t>
      </w:r>
      <w:r>
        <w:t xml:space="preserve">ген жағдайда берiледi. </w:t>
      </w:r>
    </w:p>
    <w:p w:rsidR="00000000" w:rsidRDefault="00A75FB0">
      <w:pPr>
        <w:ind w:firstLine="400"/>
        <w:jc w:val="both"/>
      </w:pPr>
      <w:r>
        <w:t xml:space="preserve">16. Туроператорлық қызметтi жүзеге асыруға лицензия алу үшiн мынадай құжаттар қажет: </w:t>
      </w:r>
    </w:p>
    <w:p w:rsidR="00000000" w:rsidRDefault="00A75FB0">
      <w:pPr>
        <w:ind w:firstLine="400"/>
        <w:jc w:val="both"/>
      </w:pPr>
      <w:r>
        <w:t xml:space="preserve">1) белгiленген нысан бойынша өтiнiш; </w:t>
      </w:r>
    </w:p>
    <w:p w:rsidR="00000000" w:rsidRDefault="00A75FB0">
      <w:pPr>
        <w:ind w:firstLine="400"/>
        <w:jc w:val="both"/>
      </w:pPr>
      <w:r>
        <w:t xml:space="preserve">2) лицензиялық алым төлегенiн растайтын құжат;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3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3) тармақша жаңа редакцияда (бұр.</w:t>
      </w:r>
      <w:hyperlink r:id="rId35" w:anchor="sub_id=1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rPr>
          <w:rStyle w:val="s0"/>
        </w:rPr>
        <w:t>3) жарғының, заңды тұлғаның тiркелгенi туралы куәлiктiң және статисти</w:t>
      </w:r>
      <w:r>
        <w:rPr>
          <w:rStyle w:val="s0"/>
        </w:rPr>
        <w:t xml:space="preserve">калық кәртiшкенiң нотариалды куәландырылған көшiрмесi; </w:t>
      </w:r>
    </w:p>
    <w:p w:rsidR="00000000" w:rsidRDefault="00A75FB0">
      <w:pPr>
        <w:ind w:firstLine="400"/>
        <w:jc w:val="both"/>
      </w:pPr>
      <w:r>
        <w:t xml:space="preserve">4) кеңсеге арналған меншiктi немесе жалға алынған үй-жайы бар екендiгiн растайтын құжат; </w:t>
      </w:r>
    </w:p>
    <w:p w:rsidR="00000000" w:rsidRDefault="00A75FB0">
      <w:pPr>
        <w:ind w:firstLine="400"/>
        <w:jc w:val="both"/>
      </w:pPr>
      <w:r>
        <w:t>5) меншiктi немесе жалға алынған материалдық-техникалық базасы бар екендiгiн растайтын құжат не туристердi орн</w:t>
      </w:r>
      <w:r>
        <w:t xml:space="preserve">аластыру орындарды, туристiк жарақтар, көлiк ұсынуға арналған қажеттi материалдық-техникалық базасы бар ұйыммен қызметтер көрсетуге жасалған шарт; </w:t>
      </w:r>
    </w:p>
    <w:p w:rsidR="00000000" w:rsidRDefault="00A75FB0">
      <w:pPr>
        <w:ind w:firstLine="400"/>
        <w:jc w:val="both"/>
      </w:pPr>
      <w:r>
        <w:t xml:space="preserve">6) білімi және жұмыс өтілі туралы құжаттардың көшiрмелерін қоса отырып, қызметкерлердің тiзiмi; </w:t>
      </w:r>
    </w:p>
    <w:p w:rsidR="00000000" w:rsidRDefault="00A75FB0">
      <w:pPr>
        <w:ind w:firstLine="400"/>
        <w:jc w:val="both"/>
      </w:pPr>
      <w:r>
        <w:t>7) туристiк</w:t>
      </w:r>
      <w:r>
        <w:t xml:space="preserve"> қызмет көрсету шарты бойынша азаматтық-құқықтық жауапкершiлікті сақтандыру шартының көшiрмесi; </w:t>
      </w:r>
    </w:p>
    <w:p w:rsidR="00000000" w:rsidRDefault="00A75FB0">
      <w:pPr>
        <w:ind w:firstLine="400"/>
        <w:jc w:val="both"/>
      </w:pPr>
      <w:r>
        <w:rPr>
          <w:rStyle w:val="s0"/>
        </w:rPr>
        <w:t>8) тасымалдаушымен шарттың көшiрмесi;</w:t>
      </w:r>
    </w:p>
    <w:p w:rsidR="00000000" w:rsidRDefault="00A75FB0">
      <w:pPr>
        <w:ind w:firstLine="400"/>
        <w:jc w:val="both"/>
      </w:pPr>
      <w:r>
        <w:t xml:space="preserve">9) туристiк жолдаманың және турист жаднамасының көшiрмесi;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3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10) тармақша жаңа редакцияда (бұр.</w:t>
      </w:r>
      <w:hyperlink r:id="rId37" w:anchor="sub_id=1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rPr>
          <w:rStyle w:val="s0"/>
        </w:rPr>
        <w:t>10) экскурсиялық қызметтi жүзеге асыратын, оқу орнын (тиiстi курстард</w:t>
      </w:r>
      <w:r>
        <w:rPr>
          <w:rStyle w:val="s0"/>
        </w:rPr>
        <w:t>ы) бiтiргендiгi туралы растайтын құжаттары және денсаулығының психикалық жай-күйi туралы медициналық анықтамасы бар жолбасшылардың (жолбасшы-аудармашылардың), экскурсия жүргiзушiлердiң тiзiмi бар туристiк ұйыммен шарттың көшiрмесi;</w:t>
      </w:r>
    </w:p>
    <w:p w:rsidR="00000000" w:rsidRDefault="00A75FB0">
      <w:pPr>
        <w:ind w:firstLine="400"/>
        <w:jc w:val="both"/>
      </w:pPr>
      <w:r>
        <w:t>11) жарнамалық-ақпаратты</w:t>
      </w:r>
      <w:r>
        <w:t>қ</w:t>
      </w:r>
      <w:r>
        <w:t xml:space="preserve"> материалдар (жөнсiлтегiштер, бүктемелер, бейнематериалдар, парақшалар, журналдар, сызбалар және карталар); </w:t>
      </w:r>
    </w:p>
    <w:p w:rsidR="00000000" w:rsidRDefault="00A75FB0">
      <w:pPr>
        <w:ind w:firstLine="400"/>
        <w:jc w:val="both"/>
      </w:pPr>
      <w:r>
        <w:t xml:space="preserve">12) туристiк бағыттардың тiзiлiмi; </w:t>
      </w:r>
    </w:p>
    <w:p w:rsidR="00000000" w:rsidRDefault="00A75FB0">
      <w:pPr>
        <w:ind w:firstLine="400"/>
        <w:jc w:val="both"/>
      </w:pPr>
      <w:r>
        <w:t xml:space="preserve">13) туристерге қызмет көрсету бағдарламасы; </w:t>
      </w:r>
    </w:p>
    <w:p w:rsidR="00000000" w:rsidRDefault="00A75FB0">
      <w:pPr>
        <w:ind w:firstLine="400"/>
        <w:jc w:val="both"/>
      </w:pPr>
      <w:r>
        <w:t>14) "Қазақстан Республикасындағы туристiк қызмет туралы" Заңның 1</w:t>
      </w:r>
      <w:r>
        <w:t xml:space="preserve">7-бабының талаптарына сәйкес туристiк қызмет көрсетуге арналған шарттың үлгісi; </w:t>
      </w:r>
    </w:p>
    <w:p w:rsidR="00000000" w:rsidRDefault="00A75FB0">
      <w:pPr>
        <w:ind w:firstLine="400"/>
        <w:jc w:val="both"/>
      </w:pPr>
      <w:r>
        <w:t xml:space="preserve">15) туристерге арналған келетiн және баратын елi туралы ақпарат. </w:t>
      </w:r>
    </w:p>
    <w:p w:rsidR="00000000" w:rsidRDefault="00A75FB0">
      <w:pPr>
        <w:ind w:firstLine="400"/>
        <w:jc w:val="both"/>
      </w:pPr>
      <w:r>
        <w:t xml:space="preserve">17. Турагенттiк қызметті жүзеге асыруға лицензия алу үшiн мынадай құжаттар қажет: </w:t>
      </w:r>
    </w:p>
    <w:p w:rsidR="00000000" w:rsidRDefault="00A75FB0">
      <w:pPr>
        <w:ind w:firstLine="400"/>
        <w:jc w:val="both"/>
      </w:pPr>
      <w:r>
        <w:t>1) белгiленген нысан бойын</w:t>
      </w:r>
      <w:r>
        <w:t xml:space="preserve">ша өтiнiш; </w:t>
      </w:r>
    </w:p>
    <w:p w:rsidR="00000000" w:rsidRDefault="00A75FB0">
      <w:pPr>
        <w:ind w:firstLine="400"/>
        <w:jc w:val="both"/>
      </w:pPr>
      <w:r>
        <w:t xml:space="preserve">2) лицензиялық алым төлегенiн растайтын құжат;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3) тармақша жаңа редакцияда (бұр.</w:t>
      </w:r>
      <w:hyperlink r:id="rId39" w:anchor="sub_id=17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rPr>
          <w:rStyle w:val="s0"/>
        </w:rPr>
        <w:t>3) мыналардың: жарғының, мемлекеттік тiркеу туралы куәлiктiң (заңды тұлғалар үшiн), жеке куәлiктiң, жеке кәсiпкердi тiркеу туралы куәлiктiң немесе патенттiң (жеке т</w:t>
      </w:r>
      <w:r>
        <w:rPr>
          <w:rStyle w:val="s0"/>
        </w:rPr>
        <w:t>ұлғалар</w:t>
      </w:r>
      <w:r>
        <w:rPr>
          <w:rStyle w:val="s0"/>
        </w:rPr>
        <w:t xml:space="preserve"> үшiн) нотариалды куәландырылған көшiрмелерi;</w:t>
      </w:r>
    </w:p>
    <w:p w:rsidR="00000000" w:rsidRDefault="00A75FB0">
      <w:pPr>
        <w:ind w:firstLine="400"/>
        <w:jc w:val="both"/>
      </w:pPr>
      <w:r>
        <w:t xml:space="preserve">4) кеңсеге арналған меншiктi немесе жалға алынған үй-жайы бар екендiгін растайтын құжат; </w:t>
      </w:r>
    </w:p>
    <w:p w:rsidR="00000000" w:rsidRDefault="00A75FB0">
      <w:pPr>
        <w:ind w:firstLine="400"/>
        <w:jc w:val="both"/>
      </w:pPr>
      <w:r>
        <w:t>5) меншiктi немесе жалға алынған материалдық-техникалық базасы бар екендiгiн растайтын құжат не туристердi орнала</w:t>
      </w:r>
      <w:r>
        <w:t xml:space="preserve">стыру орындарды, туристiк жарақтар, көлiк ұсынуға арналған қажеттi материалдық-техникалық базасы бар ұйыммен қызметтер көрсетуге жасалған шарт; </w:t>
      </w:r>
    </w:p>
    <w:p w:rsidR="00000000" w:rsidRDefault="00A75FB0">
      <w:pPr>
        <w:ind w:firstLine="400"/>
        <w:jc w:val="both"/>
      </w:pPr>
      <w:r>
        <w:t xml:space="preserve">6) білімi және жұмыс өтілі туралы құжаттардың көшiрмесiн қоса отырып, қызметкерлердiң тiзiмi; </w:t>
      </w:r>
    </w:p>
    <w:p w:rsidR="00000000" w:rsidRDefault="00A75FB0">
      <w:pPr>
        <w:ind w:firstLine="400"/>
        <w:jc w:val="both"/>
      </w:pPr>
      <w:r>
        <w:t xml:space="preserve">7) туристiк қызмет көрсету шарты бойынша азаматтық-құқықтық жауапкершiлiктi сақтандыру шартының көшiрмесi; </w:t>
      </w:r>
    </w:p>
    <w:p w:rsidR="00000000" w:rsidRDefault="00A75FB0">
      <w:pPr>
        <w:ind w:firstLine="400"/>
        <w:jc w:val="both"/>
      </w:pPr>
      <w:r>
        <w:t xml:space="preserve">8) тасымалдаушымен шарттың көшірмесі; </w:t>
      </w:r>
    </w:p>
    <w:p w:rsidR="00000000" w:rsidRDefault="00A75FB0">
      <w:pPr>
        <w:ind w:firstLine="400"/>
        <w:jc w:val="both"/>
      </w:pPr>
      <w:r>
        <w:t xml:space="preserve">9) туристік жолдаманың және турист жаднамасының көшірмесі; </w:t>
      </w:r>
    </w:p>
    <w:p w:rsidR="00000000" w:rsidRDefault="00A75FB0">
      <w:pPr>
        <w:ind w:firstLine="400"/>
        <w:jc w:val="both"/>
      </w:pPr>
      <w:r>
        <w:t>10) жарнамалық-ақпараттық материалдар (жөнсілтегі</w:t>
      </w:r>
      <w:r>
        <w:t xml:space="preserve">штер, бүктемелер, бейнематериалдар, парақшалар, журналдар, сызбалар және карталар); </w:t>
      </w:r>
    </w:p>
    <w:p w:rsidR="00000000" w:rsidRDefault="00A75FB0">
      <w:pPr>
        <w:ind w:firstLine="400"/>
        <w:jc w:val="both"/>
      </w:pPr>
      <w:r>
        <w:t xml:space="preserve">11) "Қазақстан Республикасындағы туристiк қызмет туралы" Заңның 17-бабының талаптарына сәйкес туристік қызмет көрсетуге арналған шарттың үлгiсi; </w:t>
      </w:r>
    </w:p>
    <w:p w:rsidR="00000000" w:rsidRDefault="00A75FB0">
      <w:pPr>
        <w:ind w:firstLine="400"/>
        <w:jc w:val="both"/>
      </w:pPr>
      <w:r>
        <w:t>12) туристерге арналған к</w:t>
      </w:r>
      <w:r>
        <w:t xml:space="preserve">елетiн және баратын елi туралы ақпарат. </w:t>
      </w:r>
    </w:p>
    <w:p w:rsidR="00000000" w:rsidRDefault="00A75FB0">
      <w:pPr>
        <w:ind w:firstLine="400"/>
        <w:jc w:val="both"/>
      </w:pPr>
      <w:r>
        <w:rPr>
          <w:rStyle w:val="s0"/>
        </w:rPr>
        <w:t xml:space="preserve">18. ҚР Үкіметінің 2005.19.08. </w:t>
      </w:r>
      <w:hyperlink r:id="rId40" w:anchor="sub_id=2" w:history="1">
        <w:r>
          <w:rPr>
            <w:rStyle w:val="a3"/>
          </w:rPr>
          <w:t>№ 853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4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 xml:space="preserve">1) белгiленген нысан бойынша өтiнiш; </w:t>
      </w:r>
    </w:p>
    <w:p w:rsidR="00000000" w:rsidRDefault="00A75FB0">
      <w:pPr>
        <w:ind w:firstLine="400"/>
        <w:jc w:val="both"/>
      </w:pPr>
      <w:r>
        <w:t xml:space="preserve">2) лицензиялық алым төлегенiн растайтын құжат; </w:t>
      </w:r>
    </w:p>
    <w:p w:rsidR="00000000" w:rsidRDefault="00A75FB0">
      <w:pPr>
        <w:ind w:firstLine="400"/>
        <w:jc w:val="both"/>
      </w:pPr>
      <w:r>
        <w:t xml:space="preserve">3) жарғының нотариалды куәландырылған көшiрмесi (заңды тұлғалар үшiн); </w:t>
      </w:r>
    </w:p>
    <w:p w:rsidR="00000000" w:rsidRDefault="00A75FB0">
      <w:pPr>
        <w:ind w:firstLine="400"/>
        <w:jc w:val="both"/>
      </w:pPr>
      <w:r>
        <w:t>4) кеңсеге арналған меншiктi немесе жалға алынған үй-жайы бар екендiгiн раст</w:t>
      </w:r>
      <w:r>
        <w:t xml:space="preserve">айтын құжат; </w:t>
      </w:r>
    </w:p>
    <w:p w:rsidR="00000000" w:rsidRDefault="00A75FB0">
      <w:pPr>
        <w:ind w:firstLine="400"/>
        <w:jc w:val="both"/>
      </w:pPr>
      <w:r>
        <w:t>5) штаттағы немесе шарт негiзiнде тартылатын кәсiби даярланған адамдар: оқу орнын (тиiстi курстарды) бiтiргендiгi туралы растайтын құжаттары және денсаулығының психикалық жай-күйi туралы медициналық анықтамасы бар жолбасшылар (жолбасшы-аударм</w:t>
      </w:r>
      <w:r>
        <w:t xml:space="preserve">ашылар), экскурсия жүргізушiлер тiзiмi; </w:t>
      </w:r>
    </w:p>
    <w:p w:rsidR="00000000" w:rsidRDefault="00A75FB0">
      <w:pPr>
        <w:ind w:firstLine="400"/>
        <w:jc w:val="both"/>
      </w:pPr>
      <w:r>
        <w:t xml:space="preserve">6) әзiрленген бағыттар мен экскурсиялар тақырыптары; </w:t>
      </w:r>
    </w:p>
    <w:p w:rsidR="00000000" w:rsidRDefault="00A75FB0">
      <w:pPr>
        <w:ind w:firstLine="400"/>
        <w:jc w:val="both"/>
      </w:pPr>
      <w:r>
        <w:t xml:space="preserve">7) туристерге қызмет көрсетуге арналған меншiктi немесе жалға алынған көлiгi бар екендiгiн растайтын құжат. </w:t>
      </w:r>
    </w:p>
    <w:p w:rsidR="00000000" w:rsidRDefault="00A75FB0">
      <w:pPr>
        <w:ind w:firstLine="400"/>
        <w:jc w:val="both"/>
      </w:pPr>
      <w:r>
        <w:t>19. Туризм нұсқаушысының қызмет көрсетуiн жүзеге асы</w:t>
      </w:r>
      <w:r>
        <w:t xml:space="preserve">руға лицензия алу үшiн мынадай құжаттар қажет: </w:t>
      </w:r>
    </w:p>
    <w:p w:rsidR="00000000" w:rsidRDefault="00A75FB0">
      <w:pPr>
        <w:ind w:firstLine="400"/>
        <w:jc w:val="both"/>
      </w:pPr>
      <w:r>
        <w:t xml:space="preserve">1) белгiленген нысан бойынша өтiнiш; </w:t>
      </w:r>
    </w:p>
    <w:p w:rsidR="00000000" w:rsidRDefault="00A75FB0">
      <w:pPr>
        <w:ind w:firstLine="400"/>
        <w:jc w:val="both"/>
      </w:pPr>
      <w:r>
        <w:t xml:space="preserve">2) лицензиялық алым төлегенiн растайтын құжат; </w:t>
      </w:r>
    </w:p>
    <w:p w:rsidR="00000000" w:rsidRDefault="00A75FB0">
      <w:pPr>
        <w:ind w:firstLine="400"/>
        <w:jc w:val="both"/>
      </w:pPr>
      <w:r>
        <w:t xml:space="preserve">3) тиiстi кәсiптiк дайындығын, біліктiлігiн және туристiк бағыттармен жүрiп өту тәжiрибесiн растайтын құжаттар; </w:t>
      </w:r>
    </w:p>
    <w:p w:rsidR="00000000" w:rsidRDefault="00A75FB0">
      <w:pPr>
        <w:ind w:firstLine="400"/>
        <w:jc w:val="both"/>
      </w:pPr>
      <w:r>
        <w:t>4) әзiрле</w:t>
      </w:r>
      <w:r>
        <w:t xml:space="preserve">нген туристiк бағыттардың карта-сызбалары және сипаттамалары; </w:t>
      </w:r>
    </w:p>
    <w:p w:rsidR="00000000" w:rsidRDefault="00A75FB0">
      <w:pPr>
        <w:ind w:firstLine="400"/>
        <w:jc w:val="both"/>
      </w:pPr>
      <w:r>
        <w:t xml:space="preserve">5) денсаулығының психикалық жай-күйi туралы медициналық анықтама. </w:t>
      </w:r>
    </w:p>
    <w:p w:rsidR="00000000" w:rsidRDefault="00A75FB0">
      <w:pPr>
        <w:ind w:firstLine="400"/>
        <w:jc w:val="both"/>
      </w:pPr>
      <w:r>
        <w:t xml:space="preserve">20. Өтiнушi ұсынылған құжаттардың анықтығына Қазақстан Республикасының заңнамасымен белгiленген жауаптылықта болады.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2005.19.08. </w:t>
      </w:r>
      <w:hyperlink r:id="rId4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21- тармақ өзгертілді (бұр.</w:t>
      </w:r>
      <w:hyperlink r:id="rId43" w:anchor="sub_id=2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spacing w:after="240"/>
        <w:ind w:firstLine="400"/>
        <w:jc w:val="both"/>
      </w:pPr>
      <w:r>
        <w:t>21.</w:t>
      </w:r>
      <w:r>
        <w:rPr>
          <w:rStyle w:val="s3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2005.</w:t>
      </w:r>
      <w:r>
        <w:rPr>
          <w:rStyle w:val="s0"/>
        </w:rPr>
        <w:t xml:space="preserve">29.09. № 964 </w:t>
      </w:r>
      <w:hyperlink r:id="rId44" w:anchor="sub_id=7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t xml:space="preserve"> </w:t>
      </w:r>
    </w:p>
    <w:p w:rsidR="00000000" w:rsidRDefault="00A75FB0">
      <w:pPr>
        <w:spacing w:after="240"/>
        <w:jc w:val="center"/>
      </w:pPr>
      <w:bookmarkStart w:id="2" w:name="SUB2200"/>
      <w:bookmarkEnd w:id="2"/>
      <w:r>
        <w:rPr>
          <w:rStyle w:val="s1"/>
        </w:rPr>
        <w:t>3. Бiлiктілік талаптары</w:t>
      </w:r>
    </w:p>
    <w:p w:rsidR="00000000" w:rsidRDefault="00A75FB0">
      <w:pPr>
        <w:ind w:firstLine="400"/>
        <w:jc w:val="both"/>
      </w:pPr>
      <w:r>
        <w:t>22. Туроператорл</w:t>
      </w:r>
      <w:r>
        <w:t xml:space="preserve">ық қызметті лицензиялау кезiнде өтiнушiге қойылатын біліктілiк талаптары мыналардың болуын қамтиды: </w:t>
      </w:r>
    </w:p>
    <w:p w:rsidR="00000000" w:rsidRDefault="00A75FB0">
      <w:pPr>
        <w:ind w:firstLine="400"/>
        <w:jc w:val="both"/>
      </w:pPr>
      <w:r>
        <w:t xml:space="preserve">1) жарғыда туристiк қызметтi негiзгi ретiнде бекіту; </w:t>
      </w:r>
    </w:p>
    <w:p w:rsidR="00000000" w:rsidRDefault="00A75FB0">
      <w:pPr>
        <w:ind w:firstLine="400"/>
        <w:jc w:val="both"/>
      </w:pPr>
      <w:r>
        <w:t xml:space="preserve">2) кеңсеге арналған меншiктi немесе жалға алынған үй-жайы бар екендiгін растайтын құжат; </w:t>
      </w:r>
    </w:p>
    <w:p w:rsidR="00000000" w:rsidRDefault="00A75FB0">
      <w:pPr>
        <w:ind w:firstLine="400"/>
        <w:jc w:val="both"/>
      </w:pPr>
      <w:r>
        <w:t xml:space="preserve">3) туристiк қызмет көрсету шарты бойынша азаматтық-құқықтық жауапкершiлiктi сақтандыру шарты; </w:t>
      </w:r>
    </w:p>
    <w:p w:rsidR="00000000" w:rsidRDefault="00A75FB0">
      <w:pPr>
        <w:ind w:firstLine="400"/>
        <w:jc w:val="both"/>
      </w:pPr>
      <w:r>
        <w:t xml:space="preserve">4) туристік білімi немесе туризм саласында кемiнде бiр жыл нақты жұмыс тәжiрибесi бар қызметкерлер; </w:t>
      </w:r>
    </w:p>
    <w:p w:rsidR="00000000" w:rsidRDefault="00A75FB0">
      <w:pPr>
        <w:ind w:firstLine="400"/>
        <w:jc w:val="both"/>
      </w:pPr>
      <w:r>
        <w:t xml:space="preserve">5) туристiк бағыттардың тiзiлiмi; </w:t>
      </w:r>
    </w:p>
    <w:p w:rsidR="00000000" w:rsidRDefault="00A75FB0">
      <w:pPr>
        <w:ind w:firstLine="400"/>
        <w:jc w:val="both"/>
      </w:pPr>
      <w:r>
        <w:t>6) туристерге қызмет көрс</w:t>
      </w:r>
      <w:r>
        <w:t xml:space="preserve">ету бағдарламалары; </w:t>
      </w:r>
    </w:p>
    <w:p w:rsidR="00000000" w:rsidRDefault="00A75FB0">
      <w:pPr>
        <w:ind w:firstLine="400"/>
        <w:jc w:val="both"/>
      </w:pPr>
      <w:r>
        <w:t xml:space="preserve">7) "Қазақстан Республикасындағы туристiк қызмет туралы" Заңның 17-бабының талаптарына сәйкес туристiк қызмет көрсетуге арналған шарттың үлгiсi; </w:t>
      </w:r>
    </w:p>
    <w:p w:rsidR="00000000" w:rsidRDefault="00A75FB0">
      <w:pPr>
        <w:ind w:firstLine="400"/>
        <w:jc w:val="both"/>
      </w:pPr>
      <w:r>
        <w:t>8) меншiктi немесе жалға алынған материалдық-техникалық базасы бар екендiгiн растайтын құж</w:t>
      </w:r>
      <w:r>
        <w:t xml:space="preserve">ат не </w:t>
      </w:r>
    </w:p>
    <w:p w:rsidR="00000000" w:rsidRDefault="00A75FB0">
      <w:pPr>
        <w:ind w:firstLine="400"/>
        <w:jc w:val="both"/>
      </w:pPr>
      <w:r>
        <w:t xml:space="preserve">туристердi орналастыру орындарды; </w:t>
      </w:r>
    </w:p>
    <w:p w:rsidR="00000000" w:rsidRDefault="00A75FB0">
      <w:pPr>
        <w:ind w:firstLine="400"/>
        <w:jc w:val="both"/>
      </w:pPr>
      <w:r>
        <w:t xml:space="preserve">туристiк жарақтар; </w:t>
      </w:r>
    </w:p>
    <w:p w:rsidR="00000000" w:rsidRDefault="00A75FB0">
      <w:pPr>
        <w:ind w:firstLine="400"/>
        <w:jc w:val="both"/>
      </w:pPr>
      <w:r>
        <w:t xml:space="preserve">көлiк ұсынуға арналған қажеттi материалдық-техникалық базасы бар ұйыммен қызмет көрсету шарты;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4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9) тармақша жаңа редакцияда (бұр.</w:t>
      </w:r>
      <w:hyperlink r:id="rId47" w:anchor="sub_id=3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rPr>
          <w:rStyle w:val="s0"/>
        </w:rPr>
        <w:t>9) экскурсиялық қызметте жүзеге асыратын, оқу орнын (тиiстi курстарды) бiтiргендiгi туралы растайтын құжаттары және денсаулығының психикалық жай-күйi туралы медициналық анықтамасы бар жолбасшылардың (жолбасшы-аудармашылардың), экскурсия жүргiзушiлердiң тiз</w:t>
      </w:r>
      <w:r>
        <w:rPr>
          <w:rStyle w:val="s0"/>
        </w:rPr>
        <w:t>iмi бар туристiк ұйыммен шарт;</w:t>
      </w:r>
    </w:p>
    <w:p w:rsidR="00000000" w:rsidRDefault="00A75FB0">
      <w:pPr>
        <w:ind w:firstLine="400"/>
        <w:jc w:val="both"/>
      </w:pPr>
      <w:r>
        <w:t xml:space="preserve">10) тасымалдаушымен шарттар; </w:t>
      </w:r>
    </w:p>
    <w:p w:rsidR="00000000" w:rsidRDefault="00A75FB0">
      <w:pPr>
        <w:ind w:firstLine="400"/>
        <w:jc w:val="both"/>
      </w:pPr>
      <w:r>
        <w:t xml:space="preserve">11) туристiк жолдама, турист жаднамасы; </w:t>
      </w:r>
    </w:p>
    <w:p w:rsidR="00000000" w:rsidRDefault="00A75FB0">
      <w:pPr>
        <w:ind w:firstLine="400"/>
        <w:jc w:val="both"/>
      </w:pPr>
      <w:r>
        <w:t xml:space="preserve">12) туристке арналған келетiн және баратын елi туралы ақпарат; </w:t>
      </w:r>
    </w:p>
    <w:p w:rsidR="00000000" w:rsidRDefault="00A75FB0">
      <w:pPr>
        <w:ind w:firstLine="400"/>
        <w:jc w:val="both"/>
      </w:pPr>
      <w:r>
        <w:t>13) жарнамалық-ақпараттық материалдар (жөнсiлтегіштер, бүктемелер, бейнематериалдар, парақ</w:t>
      </w:r>
      <w:r>
        <w:t xml:space="preserve">шалар, журналдар, сызбалар және карталар). </w:t>
      </w:r>
    </w:p>
    <w:p w:rsidR="00000000" w:rsidRDefault="00A75FB0">
      <w:pPr>
        <w:ind w:firstLine="400"/>
        <w:jc w:val="both"/>
      </w:pPr>
      <w:bookmarkStart w:id="3" w:name="SUB2300"/>
      <w:bookmarkEnd w:id="3"/>
      <w:r>
        <w:t xml:space="preserve">23. Турагенттік қызметті лицензиялау кезінде өтінушіге қойылатын біліктілік талаптары мыналардың болуын қамтиды: </w:t>
      </w:r>
    </w:p>
    <w:p w:rsidR="00000000" w:rsidRDefault="00A75FB0">
      <w:pPr>
        <w:ind w:firstLine="400"/>
        <w:jc w:val="both"/>
      </w:pPr>
      <w:r>
        <w:t xml:space="preserve">1) жарғыда туристік қызметті негізгі ретінде бекіту (заңды тұлғалар үшін); </w:t>
      </w:r>
    </w:p>
    <w:p w:rsidR="00000000" w:rsidRDefault="00A75FB0">
      <w:pPr>
        <w:ind w:firstLine="400"/>
        <w:jc w:val="both"/>
      </w:pPr>
      <w:r>
        <w:t>2) кеңсеге арналған ме</w:t>
      </w:r>
      <w:r>
        <w:t xml:space="preserve">ншікті немесе жалға алынған үй-жайы бар екендігін растайтын құжат; </w:t>
      </w:r>
    </w:p>
    <w:p w:rsidR="00000000" w:rsidRDefault="00A75FB0">
      <w:pPr>
        <w:ind w:firstLine="400"/>
        <w:jc w:val="both"/>
      </w:pPr>
      <w:r>
        <w:t xml:space="preserve">3) туристік қызмет көрсету шарты бойынша азаматтық-құқықтық жауапкершілікті сақтандыру шарты; </w:t>
      </w:r>
    </w:p>
    <w:p w:rsidR="00000000" w:rsidRDefault="00A75FB0">
      <w:pPr>
        <w:ind w:firstLine="400"/>
        <w:jc w:val="both"/>
      </w:pPr>
      <w:r>
        <w:t>4) туристік білімі немесе туризм саласында кемінде бір жыл нақты жұмыс тәжірибесі бар қызметк</w:t>
      </w:r>
      <w:r>
        <w:t xml:space="preserve">ерлер; </w:t>
      </w:r>
    </w:p>
    <w:p w:rsidR="00000000" w:rsidRDefault="00A75FB0">
      <w:pPr>
        <w:ind w:firstLine="400"/>
        <w:jc w:val="both"/>
      </w:pPr>
      <w:r>
        <w:t xml:space="preserve">5) "Қазақстан Республикасындағы туристік қызмет туралы" Заңның 17-бабының талаптарына сәйкес туристік қызмет көрсетуге арналған шарттың үлгiсi; </w:t>
      </w:r>
    </w:p>
    <w:p w:rsidR="00000000" w:rsidRDefault="00A75FB0">
      <w:pPr>
        <w:ind w:firstLine="400"/>
        <w:jc w:val="both"/>
      </w:pPr>
      <w:r>
        <w:t xml:space="preserve">6) меншiктi немесе жалға алынған материалдық-техникалық базасы бар екендiгiн не </w:t>
      </w:r>
    </w:p>
    <w:p w:rsidR="00000000" w:rsidRDefault="00A75FB0">
      <w:pPr>
        <w:ind w:firstLine="400"/>
        <w:jc w:val="both"/>
      </w:pPr>
      <w:r>
        <w:t>туристердi орналастыру</w:t>
      </w:r>
      <w:r>
        <w:t xml:space="preserve"> орындары; </w:t>
      </w:r>
    </w:p>
    <w:p w:rsidR="00000000" w:rsidRDefault="00A75FB0">
      <w:pPr>
        <w:ind w:firstLine="400"/>
        <w:jc w:val="both"/>
      </w:pPr>
      <w:r>
        <w:t xml:space="preserve">туристiк жарақтар; </w:t>
      </w:r>
    </w:p>
    <w:p w:rsidR="00000000" w:rsidRDefault="00A75FB0">
      <w:pPr>
        <w:ind w:firstLine="400"/>
        <w:jc w:val="both"/>
      </w:pPr>
      <w:r>
        <w:t xml:space="preserve">көлiктi ұсынуға арналған қажеттi материалдық-техникалық базасы бар ұйыммен қызмет көрсету шарты; </w:t>
      </w:r>
    </w:p>
    <w:p w:rsidR="00000000" w:rsidRDefault="00A75FB0">
      <w:pPr>
        <w:ind w:firstLine="400"/>
        <w:jc w:val="both"/>
      </w:pPr>
      <w:r>
        <w:t xml:space="preserve">7) тасымалдаушымен шарттар; </w:t>
      </w:r>
    </w:p>
    <w:p w:rsidR="00000000" w:rsidRDefault="00A75FB0">
      <w:pPr>
        <w:ind w:firstLine="400"/>
        <w:jc w:val="both"/>
      </w:pPr>
      <w:r>
        <w:t xml:space="preserve">8) туристiк жолдама, турист жаднамасы; </w:t>
      </w:r>
    </w:p>
    <w:p w:rsidR="00000000" w:rsidRDefault="00A75FB0">
      <w:pPr>
        <w:ind w:firstLine="400"/>
        <w:jc w:val="both"/>
      </w:pPr>
      <w:r>
        <w:t xml:space="preserve">9) туристке арналған келетiн және баратын елi туралы ақпарат; </w:t>
      </w:r>
    </w:p>
    <w:p w:rsidR="00000000" w:rsidRDefault="00A75FB0">
      <w:pPr>
        <w:ind w:firstLine="400"/>
        <w:jc w:val="both"/>
      </w:pPr>
      <w:r>
        <w:t xml:space="preserve">10) жарнамалық-ақпараттық материалдар (жөнсiлтегіштер, бүктемелер, бейнематериалдар, парақшалар, журналдар, сызбалар және карталар). </w:t>
      </w:r>
    </w:p>
    <w:p w:rsidR="00000000" w:rsidRDefault="00A75FB0">
      <w:pPr>
        <w:ind w:firstLine="400"/>
        <w:jc w:val="both"/>
      </w:pPr>
      <w:r>
        <w:rPr>
          <w:rStyle w:val="s0"/>
        </w:rPr>
        <w:t xml:space="preserve">24. ҚР Үкіметінің 2005.19.08. </w:t>
      </w:r>
      <w:hyperlink r:id="rId48" w:anchor="sub_id=2" w:history="1">
        <w:r>
          <w:rPr>
            <w:rStyle w:val="a3"/>
          </w:rPr>
          <w:t>№ 853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49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bookmarkStart w:id="4" w:name="SUB2500"/>
      <w:bookmarkEnd w:id="4"/>
      <w:r>
        <w:t>25. Туризм нұсқаушысының қызмет көрсетуiн лицензиялау кезiнде өтiнушiге қойыла</w:t>
      </w:r>
      <w:r>
        <w:t xml:space="preserve">тын біліктілік талаптары мыналардың болуын қамтиды: </w:t>
      </w:r>
    </w:p>
    <w:p w:rsidR="00000000" w:rsidRDefault="00A75FB0">
      <w:pPr>
        <w:ind w:firstLine="400"/>
        <w:jc w:val="both"/>
      </w:pPr>
      <w:r>
        <w:t xml:space="preserve">1) кәсiптiк дайындығын, біліктілігiн және туристiк бағыттармен жүрiп өту тәжiрибесi; </w:t>
      </w:r>
    </w:p>
    <w:p w:rsidR="00000000" w:rsidRDefault="00A75FB0">
      <w:pPr>
        <w:ind w:firstLine="400"/>
        <w:jc w:val="both"/>
      </w:pPr>
      <w:r>
        <w:t xml:space="preserve">2) әзiрленген туристiк бағыттар; </w:t>
      </w:r>
    </w:p>
    <w:p w:rsidR="00000000" w:rsidRDefault="00A75FB0">
      <w:pPr>
        <w:ind w:firstLine="403"/>
        <w:jc w:val="both"/>
      </w:pPr>
      <w:r>
        <w:t>3) денсаулығының психикалық жай-күйi туралы медициналық анықтама.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</w:t>
      </w:r>
      <w:r>
        <w:rPr>
          <w:rStyle w:val="s3"/>
        </w:rPr>
        <w:t xml:space="preserve">5.19.08. </w:t>
      </w:r>
      <w:hyperlink r:id="rId5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4) тармақшамен толықтырылды</w:t>
      </w:r>
    </w:p>
    <w:p w:rsidR="00000000" w:rsidRDefault="00A75FB0">
      <w:pPr>
        <w:ind w:firstLine="400"/>
        <w:jc w:val="both"/>
      </w:pPr>
      <w:r>
        <w:rPr>
          <w:rStyle w:val="s0"/>
        </w:rPr>
        <w:t>4) меншiктi немесе жалға алынған туристік жарақтар.</w:t>
      </w:r>
    </w:p>
    <w:p w:rsidR="00000000" w:rsidRDefault="00A75FB0">
      <w:pPr>
        <w:ind w:firstLine="400"/>
        <w:jc w:val="both"/>
      </w:pPr>
      <w:r>
        <w:t> </w:t>
      </w:r>
    </w:p>
    <w:p w:rsidR="00000000" w:rsidRDefault="00A75FB0">
      <w:pPr>
        <w:jc w:val="center"/>
      </w:pPr>
      <w:r>
        <w:rPr>
          <w:rStyle w:val="s1"/>
        </w:rPr>
        <w:t>4. Лицензия беруден бас тарту, лицензияны тоқтату, қайтарып алу</w:t>
      </w:r>
      <w:r>
        <w:t xml:space="preserve"> </w:t>
      </w:r>
    </w:p>
    <w:p w:rsidR="00000000" w:rsidRDefault="00A75FB0">
      <w:pPr>
        <w:spacing w:after="240"/>
        <w:jc w:val="center"/>
      </w:pPr>
      <w:r>
        <w:rPr>
          <w:rStyle w:val="s1"/>
        </w:rPr>
        <w:t>және</w:t>
      </w:r>
      <w:r>
        <w:rPr>
          <w:rStyle w:val="s1"/>
        </w:rPr>
        <w:t xml:space="preserve"> оның қолданылуын тоқтата тұру</w:t>
      </w:r>
    </w:p>
    <w:p w:rsidR="00000000" w:rsidRDefault="00A75FB0">
      <w:pPr>
        <w:ind w:firstLine="400"/>
        <w:jc w:val="both"/>
      </w:pPr>
      <w:r>
        <w:t xml:space="preserve">26. Лицензия беруден мына жағдайларда бас тартылады егер: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5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1) тармақша өзгертілді (бұр.</w:t>
      </w:r>
      <w:hyperlink r:id="rId52" w:anchor="sub_id=2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 xml:space="preserve">1) туроператорлық, турагенттік, қызметтердi және туризм нұсқаушысының қызметiн көрсетудi жүзеге асыруға заңнамалық кесiмдермен адамдардың осы санаттары үшiн тыйым салынса; </w:t>
      </w:r>
    </w:p>
    <w:p w:rsidR="00000000" w:rsidRDefault="00A75FB0">
      <w:pPr>
        <w:ind w:firstLine="400"/>
        <w:jc w:val="both"/>
      </w:pPr>
      <w:r>
        <w:t>2) лиц</w:t>
      </w:r>
      <w:r>
        <w:t xml:space="preserve">ензия алу үшiн қажеттi құжаттардың барлығы ұсынылмаса. Лицензиар лицензия беруден бас тартқан себептердi өтiнушi жойған ретте, өтiнiш оны алу үшiн көзделген жалпы негiздерде қаралады; </w:t>
      </w:r>
    </w:p>
    <w:p w:rsidR="00000000" w:rsidRDefault="00A75FB0">
      <w:pPr>
        <w:ind w:firstLine="400"/>
        <w:jc w:val="both"/>
      </w:pPr>
      <w:r>
        <w:t xml:space="preserve">3) лицензиялық алым енгiзiлмесе; </w:t>
      </w:r>
    </w:p>
    <w:p w:rsidR="00000000" w:rsidRDefault="00A75FB0">
      <w:pPr>
        <w:ind w:firstLine="400"/>
        <w:jc w:val="both"/>
      </w:pPr>
      <w:r>
        <w:t>4) өтiнушi біліктілік талаптарына сай</w:t>
      </w:r>
      <w:r>
        <w:t xml:space="preserve"> келмесе; </w:t>
      </w:r>
    </w:p>
    <w:p w:rsidR="00000000" w:rsidRDefault="00A75FB0">
      <w:pPr>
        <w:ind w:firstLine="400"/>
        <w:jc w:val="both"/>
      </w:pPr>
      <w:r>
        <w:t xml:space="preserve">5) өтiнушiге қатысты оның осы қызмет түрiмен айналысуына тыйым салынған сот шешiмi бар болса. </w:t>
      </w:r>
    </w:p>
    <w:p w:rsidR="00000000" w:rsidRDefault="00A75F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</w:t>
      </w:r>
      <w:hyperlink r:id="rId5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853</w:t>
        </w:r>
      </w:hyperlink>
      <w:r>
        <w:rPr>
          <w:rStyle w:val="s3"/>
        </w:rPr>
        <w:t xml:space="preserve"> қаулысымен 7- тармақ өзгертілді (бұр.</w:t>
      </w:r>
      <w:hyperlink r:id="rId54" w:anchor="sub_id=27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75FB0">
      <w:pPr>
        <w:ind w:firstLine="400"/>
        <w:jc w:val="both"/>
      </w:pPr>
      <w:r>
        <w:t>27. Турагенттiк, туроператорлық қызметтердi және туризм нұсқаушысының қызметiн көрсетудi жүзеге асыруға лицензия беруден бас тартылған жағдайда, өтiнушiге бас тарту с</w:t>
      </w:r>
      <w:r>
        <w:t xml:space="preserve">ебептерi көрсетiлген жазбаша түрде дәлелдi жауап берiледi. </w:t>
      </w:r>
    </w:p>
    <w:p w:rsidR="00000000" w:rsidRDefault="00A75FB0">
      <w:pPr>
        <w:ind w:firstLine="400"/>
        <w:jc w:val="both"/>
      </w:pPr>
      <w:r>
        <w:t>28. Егер заңнамамен белгiленген мерзiмде лицензия берiлмеген жағдайда немесе лицензия беруден бас тартуды өтiнушi негiзсiз деп тапса, ол бiр ай мерзiмде лицензиардың iс-әрекетiне сот тәртібімен ша</w:t>
      </w:r>
      <w:r>
        <w:t>ғымдануға</w:t>
      </w:r>
      <w:r>
        <w:t xml:space="preserve"> құқылы. </w:t>
      </w:r>
    </w:p>
    <w:p w:rsidR="00000000" w:rsidRDefault="00A75FB0">
      <w:pPr>
        <w:ind w:firstLine="400"/>
        <w:jc w:val="both"/>
      </w:pPr>
      <w:r>
        <w:t xml:space="preserve">29. Лицензия беруден негiзсiз бас тартудан немесе өтiнушiнiң құқығын бұзудан туындаған шығындарды өтеу заңнамада белгiленген тәртiпте жүзеге асырылады. </w:t>
      </w:r>
    </w:p>
    <w:p w:rsidR="00000000" w:rsidRDefault="00A75FB0">
      <w:pPr>
        <w:ind w:firstLine="400"/>
        <w:jc w:val="both"/>
      </w:pPr>
      <w:r>
        <w:t xml:space="preserve">30. Лицензияны басқа заңды және жеке тұлғаларға беруге тыйым салынады. </w:t>
      </w:r>
    </w:p>
    <w:p w:rsidR="00000000" w:rsidRDefault="00A75FB0">
      <w:pPr>
        <w:ind w:firstLine="400"/>
        <w:jc w:val="both"/>
      </w:pPr>
      <w:r>
        <w:t>31. Лицензия</w:t>
      </w:r>
      <w:r>
        <w:t xml:space="preserve"> өз күшiн мына жағдайларда тоқтады: </w:t>
      </w:r>
    </w:p>
    <w:p w:rsidR="00000000" w:rsidRDefault="00A75FB0">
      <w:pPr>
        <w:ind w:firstLine="400"/>
        <w:jc w:val="both"/>
      </w:pPr>
      <w:r>
        <w:t xml:space="preserve">1) лицензияның қайтарып алынуы; </w:t>
      </w:r>
    </w:p>
    <w:p w:rsidR="00000000" w:rsidRDefault="00A75FB0">
      <w:pPr>
        <w:ind w:firstLine="400"/>
        <w:jc w:val="both"/>
      </w:pPr>
      <w:r>
        <w:t xml:space="preserve">2) азаматтың кәсiпкерлiк қызметiн тоқтатуы, заңды тұлғаның қайта ұйымдастырылуы немесе таратылуы. </w:t>
      </w:r>
    </w:p>
    <w:p w:rsidR="00000000" w:rsidRDefault="00A75FB0">
      <w:pPr>
        <w:ind w:firstLine="400"/>
        <w:jc w:val="both"/>
      </w:pPr>
      <w:r>
        <w:t xml:space="preserve">32. Лицензияны қайтарып алу және оның күшiн тоқта тұру Қазақстан Республикасының заңнамалық кесiмдерiнде көзделген тәртiпте және негiздерде жүзеге асырылады. </w:t>
      </w:r>
    </w:p>
    <w:p w:rsidR="00000000" w:rsidRDefault="00A75FB0">
      <w:pPr>
        <w:ind w:firstLine="400"/>
        <w:jc w:val="both"/>
      </w:pPr>
      <w:r>
        <w:t xml:space="preserve">33. Лицензияның күшін тоқтату туралы шешімге лицензиат сот тәртібімен шағымдануға құқылы. </w:t>
      </w:r>
    </w:p>
    <w:p w:rsidR="00000000" w:rsidRDefault="00A75FB0">
      <w:pPr>
        <w:spacing w:after="240"/>
        <w:ind w:firstLine="400"/>
        <w:jc w:val="both"/>
      </w:pPr>
      <w:r>
        <w:t>34. Ли</w:t>
      </w:r>
      <w:r>
        <w:t>цензияның қолданылуын тоқтата тұрудың себептері жойылғаннан кейін лицензияның күші қалпына келеді.</w:t>
      </w:r>
    </w:p>
    <w:p w:rsidR="00000000" w:rsidRDefault="00A75FB0">
      <w:pPr>
        <w:spacing w:after="240"/>
        <w:jc w:val="center"/>
      </w:pPr>
      <w:r>
        <w:rPr>
          <w:rStyle w:val="s1"/>
        </w:rPr>
        <w:t>5. Есепке алу және бақылау</w:t>
      </w:r>
    </w:p>
    <w:p w:rsidR="00000000" w:rsidRDefault="00A75FB0">
      <w:pPr>
        <w:ind w:firstLine="400"/>
        <w:jc w:val="both"/>
      </w:pPr>
      <w:r>
        <w:t xml:space="preserve">35. Лицензиар берілген лицензиялардың бірыңғай есебін жүргізеді. </w:t>
      </w:r>
    </w:p>
    <w:p w:rsidR="00000000" w:rsidRDefault="00A75FB0">
      <w:pPr>
        <w:ind w:firstLine="400"/>
        <w:jc w:val="both"/>
      </w:pPr>
      <w:r>
        <w:t xml:space="preserve">36. Осы Ереженің сақталуын бақылауды лицензиар жүзеге асырады. </w:t>
      </w:r>
    </w:p>
    <w:p w:rsidR="00000000" w:rsidRDefault="00A75FB0">
      <w:pPr>
        <w:ind w:firstLine="400"/>
        <w:jc w:val="both"/>
      </w:pPr>
      <w:r>
        <w:t xml:space="preserve">37. Лицензиар осы Ереженің сақталуын тексеруді Қазақстан Республикасының заңнамасында белгіленген тәртіпте жүргізеді. 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FB0" w:rsidRDefault="00A75FB0" w:rsidP="00A75FB0">
      <w:r>
        <w:separator/>
      </w:r>
    </w:p>
  </w:endnote>
  <w:endnote w:type="continuationSeparator" w:id="0">
    <w:p w:rsidR="00A75FB0" w:rsidRDefault="00A75FB0" w:rsidP="00A75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B0" w:rsidRDefault="00A75F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B0" w:rsidRDefault="00A75F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B0" w:rsidRDefault="00A75F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FB0" w:rsidRDefault="00A75FB0" w:rsidP="00A75FB0">
      <w:r>
        <w:separator/>
      </w:r>
    </w:p>
  </w:footnote>
  <w:footnote w:type="continuationSeparator" w:id="0">
    <w:p w:rsidR="00A75FB0" w:rsidRDefault="00A75FB0" w:rsidP="00A75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B0" w:rsidRDefault="00A75F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B0" w:rsidRDefault="00A75FB0" w:rsidP="00A75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FB0" w:rsidRDefault="00A75FB0" w:rsidP="00A75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Туристік қызметті лицензиялау ережесін бекіту туралы Қазақстан Республикасы Үкіметінің 2001 жылғы 14 қыркүйектегі № 1213 қаулысы (2006.15.03. берілген өзгерістер мен толықтырулармен) (күші жойылды)</w:t>
    </w:r>
  </w:p>
  <w:p w:rsidR="00A75FB0" w:rsidRPr="00A75FB0" w:rsidRDefault="00A75FB0" w:rsidP="00A75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B0" w:rsidRDefault="00A75F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FB0"/>
    <w:rsid w:val="00A75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5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5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800" TargetMode="External"/><Relationship Id="rId18" Type="http://schemas.openxmlformats.org/officeDocument/2006/relationships/hyperlink" Target="http://online.zakon.kz/Document/?doc_id=30021671" TargetMode="External"/><Relationship Id="rId26" Type="http://schemas.openxmlformats.org/officeDocument/2006/relationships/hyperlink" Target="http://online.zakon.kz/Document/?doc_id=30021671" TargetMode="External"/><Relationship Id="rId39" Type="http://schemas.openxmlformats.org/officeDocument/2006/relationships/hyperlink" Target="http://online.zakon.kz/Document/?doc_id=30021671" TargetMode="External"/><Relationship Id="rId21" Type="http://schemas.openxmlformats.org/officeDocument/2006/relationships/hyperlink" Target="http://online.zakon.kz/Document/?doc_id=30021658" TargetMode="External"/><Relationship Id="rId34" Type="http://schemas.openxmlformats.org/officeDocument/2006/relationships/hyperlink" Target="http://online.zakon.kz/Document/?doc_id=30021658" TargetMode="External"/><Relationship Id="rId42" Type="http://schemas.openxmlformats.org/officeDocument/2006/relationships/hyperlink" Target="http://online.zakon.kz/Document/?doc_id=30021658" TargetMode="External"/><Relationship Id="rId47" Type="http://schemas.openxmlformats.org/officeDocument/2006/relationships/hyperlink" Target="http://online.zakon.kz/Document/?doc_id=30021671" TargetMode="External"/><Relationship Id="rId50" Type="http://schemas.openxmlformats.org/officeDocument/2006/relationships/hyperlink" Target="http://online.zakon.kz/Document/?doc_id=3002165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620248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6577" TargetMode="External"/><Relationship Id="rId20" Type="http://schemas.openxmlformats.org/officeDocument/2006/relationships/hyperlink" Target="http://online.zakon.kz/Document/?doc_id=51008127" TargetMode="External"/><Relationship Id="rId29" Type="http://schemas.openxmlformats.org/officeDocument/2006/relationships/hyperlink" Target="http://online.zakon.kz/Document/?doc_id=30021658" TargetMode="External"/><Relationship Id="rId41" Type="http://schemas.openxmlformats.org/officeDocument/2006/relationships/hyperlink" Target="http://online.zakon.kz/Document/?doc_id=30021671" TargetMode="External"/><Relationship Id="rId54" Type="http://schemas.openxmlformats.org/officeDocument/2006/relationships/hyperlink" Target="http://online.zakon.kz/Document/?doc_id=3002167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352" TargetMode="External"/><Relationship Id="rId24" Type="http://schemas.openxmlformats.org/officeDocument/2006/relationships/hyperlink" Target="http://online.zakon.kz/Document/?doc_id=30021671" TargetMode="External"/><Relationship Id="rId32" Type="http://schemas.openxmlformats.org/officeDocument/2006/relationships/hyperlink" Target="http://online.zakon.kz/Document/?doc_id=30021658" TargetMode="External"/><Relationship Id="rId37" Type="http://schemas.openxmlformats.org/officeDocument/2006/relationships/hyperlink" Target="http://online.zakon.kz/Document/?doc_id=30021671" TargetMode="External"/><Relationship Id="rId40" Type="http://schemas.openxmlformats.org/officeDocument/2006/relationships/hyperlink" Target="http://online.zakon.kz/Document/?doc_id=30021658" TargetMode="External"/><Relationship Id="rId45" Type="http://schemas.openxmlformats.org/officeDocument/2006/relationships/hyperlink" Target="http://online.zakon.kz/Document/?doc_id=30026909" TargetMode="External"/><Relationship Id="rId53" Type="http://schemas.openxmlformats.org/officeDocument/2006/relationships/hyperlink" Target="http://online.zakon.kz/Document/?doc_id=30021658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4894" TargetMode="External"/><Relationship Id="rId23" Type="http://schemas.openxmlformats.org/officeDocument/2006/relationships/hyperlink" Target="http://online.zakon.kz/Document/?doc_id=30021658" TargetMode="External"/><Relationship Id="rId28" Type="http://schemas.openxmlformats.org/officeDocument/2006/relationships/hyperlink" Target="http://online.zakon.kz/Document/?doc_id=30021671" TargetMode="External"/><Relationship Id="rId36" Type="http://schemas.openxmlformats.org/officeDocument/2006/relationships/hyperlink" Target="http://online.zakon.kz/Document/?doc_id=30021658" TargetMode="External"/><Relationship Id="rId49" Type="http://schemas.openxmlformats.org/officeDocument/2006/relationships/hyperlink" Target="http://online.zakon.kz/Document/?doc_id=30021671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51023618" TargetMode="External"/><Relationship Id="rId19" Type="http://schemas.openxmlformats.org/officeDocument/2006/relationships/hyperlink" Target="http://online.zakon.kz/Document/?doc_id=51023618" TargetMode="External"/><Relationship Id="rId31" Type="http://schemas.openxmlformats.org/officeDocument/2006/relationships/hyperlink" Target="http://online.zakon.kz/Document/?doc_id=30021671" TargetMode="External"/><Relationship Id="rId44" Type="http://schemas.openxmlformats.org/officeDocument/2006/relationships/hyperlink" Target="http://online.zakon.kz/Document/?doc_id=30026704" TargetMode="External"/><Relationship Id="rId52" Type="http://schemas.openxmlformats.org/officeDocument/2006/relationships/hyperlink" Target="http://online.zakon.kz/Document/?doc_id=30021671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51051323" TargetMode="External"/><Relationship Id="rId22" Type="http://schemas.openxmlformats.org/officeDocument/2006/relationships/hyperlink" Target="http://online.zakon.kz/Document/?doc_id=30021671" TargetMode="External"/><Relationship Id="rId27" Type="http://schemas.openxmlformats.org/officeDocument/2006/relationships/hyperlink" Target="http://online.zakon.kz/Document/?doc_id=30021658" TargetMode="External"/><Relationship Id="rId30" Type="http://schemas.openxmlformats.org/officeDocument/2006/relationships/hyperlink" Target="http://online.zakon.kz/Document/?doc_id=30021658" TargetMode="External"/><Relationship Id="rId35" Type="http://schemas.openxmlformats.org/officeDocument/2006/relationships/hyperlink" Target="http://online.zakon.kz/Document/?doc_id=30021671" TargetMode="External"/><Relationship Id="rId43" Type="http://schemas.openxmlformats.org/officeDocument/2006/relationships/hyperlink" Target="http://online.zakon.kz/Document/?doc_id=30021671" TargetMode="External"/><Relationship Id="rId48" Type="http://schemas.openxmlformats.org/officeDocument/2006/relationships/hyperlink" Target="http://online.zakon.kz/Document/?doc_id=30021658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0110477" TargetMode="External"/><Relationship Id="rId51" Type="http://schemas.openxmlformats.org/officeDocument/2006/relationships/hyperlink" Target="http://online.zakon.kz/Document/?doc_id=300216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9420" TargetMode="External"/><Relationship Id="rId17" Type="http://schemas.openxmlformats.org/officeDocument/2006/relationships/hyperlink" Target="http://online.zakon.kz/Document/?doc_id=30021658" TargetMode="External"/><Relationship Id="rId25" Type="http://schemas.openxmlformats.org/officeDocument/2006/relationships/hyperlink" Target="http://online.zakon.kz/Document/?doc_id=30021658" TargetMode="External"/><Relationship Id="rId33" Type="http://schemas.openxmlformats.org/officeDocument/2006/relationships/hyperlink" Target="http://online.zakon.kz/Document/?doc_id=30021671" TargetMode="External"/><Relationship Id="rId38" Type="http://schemas.openxmlformats.org/officeDocument/2006/relationships/hyperlink" Target="http://online.zakon.kz/Document/?doc_id=30021658" TargetMode="External"/><Relationship Id="rId46" Type="http://schemas.openxmlformats.org/officeDocument/2006/relationships/hyperlink" Target="http://online.zakon.kz/Document/?doc_id=30021658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1922</Words>
  <Characters>18271</Characters>
  <Application>Microsoft Office Word</Application>
  <DocSecurity>0</DocSecurity>
  <Lines>152</Lines>
  <Paragraphs>40</Paragraphs>
  <ScaleCrop>false</ScaleCrop>
  <Company>SPecialiST RePack</Company>
  <LinksUpToDate>false</LinksUpToDate>
  <CharactersWithSpaces>20153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Туристік қызметті лицензиялау ережесін бекіту туралы Қазақстан Республикасы Үкіметінің 2001 жылғы 14 қыркүйектегі № 1213 қаулысы (2006.15.03.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2024-02-22T17:22:00Z</dcterms:created>
  <dcterms:modified xsi:type="dcterms:W3CDTF">2024-02-22T17:22:00Z</dcterms:modified>
</cp:coreProperties>
</file>