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E4026">
      <w:pPr>
        <w:spacing w:after="240"/>
        <w:jc w:val="center"/>
      </w:pPr>
      <w:bookmarkStart w:id="0" w:name="_GoBack"/>
      <w:bookmarkEnd w:id="0"/>
      <w:r>
        <w:rPr>
          <w:rStyle w:val="s1"/>
        </w:rPr>
        <w:t>Қазақстан</w:t>
      </w:r>
      <w:r>
        <w:rPr>
          <w:rStyle w:val="s1"/>
        </w:rPr>
        <w:t xml:space="preserve"> Республикасының кейбір заң актілеріне темір жол көлiгi</w:t>
      </w:r>
      <w:r>
        <w:t xml:space="preserve"> </w:t>
      </w:r>
      <w:r>
        <w:br/>
      </w:r>
      <w:r>
        <w:rPr>
          <w:rStyle w:val="s1"/>
        </w:rPr>
        <w:t>мәселелерi бойынша өзгерістер мен толықтырулар енгізу</w:t>
      </w:r>
      <w:r>
        <w:t xml:space="preserve"> </w:t>
      </w:r>
      <w:r>
        <w:br/>
      </w:r>
      <w:r>
        <w:rPr>
          <w:rStyle w:val="s1"/>
        </w:rPr>
        <w:t>туралы Қазақстан Республикасының 2001 ж.</w:t>
      </w:r>
      <w:r>
        <w:t xml:space="preserve"> </w:t>
      </w:r>
      <w:r>
        <w:br/>
      </w:r>
      <w:r>
        <w:rPr>
          <w:rStyle w:val="s1"/>
        </w:rPr>
        <w:t>6 желтоқсандағы № 260-ІІ Заңы</w:t>
      </w:r>
    </w:p>
    <w:p w:rsidR="00000000" w:rsidRDefault="00CE4026">
      <w:pPr>
        <w:ind w:firstLine="400"/>
        <w:jc w:val="both"/>
      </w:pPr>
      <w:r>
        <w:t xml:space="preserve">1. Қазақстан Республикасының мына заң актілеріне өзгерістер мен толықтырулар енгiзiлсiн: </w:t>
      </w:r>
    </w:p>
    <w:p w:rsidR="00000000" w:rsidRDefault="00CE4026">
      <w:pPr>
        <w:ind w:firstLine="400"/>
        <w:jc w:val="both"/>
      </w:pPr>
      <w:r>
        <w:t xml:space="preserve">1) "Қазақстан Республикасындағы көлiк туралы" 1994 жылғы 21 қыркүйектегi Қазақстан Республикасының </w:t>
      </w:r>
      <w:hyperlink r:id="rId7" w:history="1">
        <w:r>
          <w:rPr>
            <w:rStyle w:val="a3"/>
          </w:rPr>
          <w:t>За</w:t>
        </w:r>
        <w:r>
          <w:rPr>
            <w:rStyle w:val="a3"/>
          </w:rPr>
          <w:t>ңына</w:t>
        </w:r>
      </w:hyperlink>
      <w:r>
        <w:t xml:space="preserve"> (Қазақстан Республикасы Жоғарғы Кеңесiнiң Жаршысы, 1994 ж., № 15, 201-құжат; Қазақстан Республикасы Парламентiнiң Жаршысы, 1996 ж., № 2, 186-құжат; 1998 ж., № 24, 447-құжат): </w:t>
      </w:r>
    </w:p>
    <w:p w:rsidR="00000000" w:rsidRDefault="00CE4026">
      <w:pPr>
        <w:ind w:firstLine="400"/>
        <w:jc w:val="both"/>
      </w:pPr>
      <w:r>
        <w:t xml:space="preserve">17-1-баптың үшiншi бөлiгi алып тасталсын; </w:t>
      </w:r>
    </w:p>
    <w:p w:rsidR="00000000" w:rsidRDefault="00CE4026">
      <w:pPr>
        <w:ind w:firstLine="400"/>
        <w:jc w:val="both"/>
      </w:pPr>
      <w:r>
        <w:t xml:space="preserve">2) "Қазақстан Республикасындағы </w:t>
      </w:r>
      <w:r>
        <w:t xml:space="preserve">кеден iсi туралы" 1995 жылғы 20 шiлдедегi Қазақстан Республикасының </w:t>
      </w:r>
      <w:hyperlink r:id="rId8" w:history="1">
        <w:r>
          <w:rPr>
            <w:rStyle w:val="a3"/>
          </w:rPr>
          <w:t>Заңына</w:t>
        </w:r>
      </w:hyperlink>
      <w:r>
        <w:t xml:space="preserve"> (Қазақстан Республикасы Жоғарғы Кеңесiнiң Жаршысы, 1995 ж., № 13, № 23, 152-құжат; Қазақстан Республикасы Парламентi</w:t>
      </w:r>
      <w:r>
        <w:t>нiң Жаршысы, 1996 ж., № 1, 180-құжат; № 18, 367-құжат; 1997 ж., № 11, 144-құжат; № 12, 189-құжат; № 22, 333-құжат; 1998 ж., № 4, 46-құжат; № 24, 436-құжат; 1999 ж., № 20, 717-құжат; 2000 ж., № 3-4, 66-құжат; № 6, 142-құжат; № 10, 244-құжат; № 18, 338-құжат</w:t>
      </w:r>
      <w:r>
        <w:t xml:space="preserve">): </w:t>
      </w:r>
    </w:p>
    <w:p w:rsidR="00000000" w:rsidRDefault="00CE4026">
      <w:pPr>
        <w:ind w:firstLine="400"/>
        <w:jc w:val="both"/>
      </w:pPr>
      <w:r>
        <w:t xml:space="preserve">154-баптың бiрiншi бөлiгi мынадай мазмұндағы сөйлеммен толықтырылсын: </w:t>
      </w:r>
    </w:p>
    <w:p w:rsidR="00000000" w:rsidRDefault="00CE4026">
      <w:pPr>
        <w:ind w:firstLine="400"/>
        <w:jc w:val="both"/>
      </w:pPr>
      <w:r>
        <w:t xml:space="preserve">"Темір жол станциясындағы кеден органдары өз қызметін темір жол станциясымен келісілген жұмыс режимiмен жүзеге асырады."; </w:t>
      </w:r>
    </w:p>
    <w:p w:rsidR="00000000" w:rsidRDefault="00CE4026">
      <w:pPr>
        <w:ind w:firstLine="400"/>
        <w:jc w:val="both"/>
      </w:pPr>
      <w:r>
        <w:t>195-баптың бiрiншi бөлiгi мынадай мазмұндағы сөйлеммен тол</w:t>
      </w:r>
      <w:r>
        <w:t xml:space="preserve">ықтырылсын: </w:t>
      </w:r>
    </w:p>
    <w:p w:rsidR="00000000" w:rsidRDefault="00CE4026">
      <w:pPr>
        <w:ind w:firstLine="400"/>
        <w:jc w:val="both"/>
      </w:pPr>
      <w:r>
        <w:t>"Қазақстан Республикасының ?кіметi белгiлейтiн тiзбе бойынша ерекше сақтау жағдайларын қажет ететiн (тез бүлiнетiн) тауарларға қатысты кедендiк декларация тапсырудың мерзiмi оларды Қазақстан Республикасының кеден органына табыс еткен күннен ба</w:t>
      </w:r>
      <w:r>
        <w:t xml:space="preserve">стап үш күннен аспауға тиiс."; </w:t>
      </w:r>
    </w:p>
    <w:p w:rsidR="00000000" w:rsidRDefault="00CE4026">
      <w:pPr>
        <w:ind w:firstLine="400"/>
        <w:jc w:val="both"/>
      </w:pPr>
      <w:r>
        <w:t xml:space="preserve">3) Қазақстан Республикасы Президентінің "Қазақстан Республикасының iшкi iстер органдары туралы" 1995 жылғы 21 желтоқсандағы № 2707 заң күшi бар </w:t>
      </w:r>
      <w:hyperlink r:id="rId9" w:history="1">
        <w:r>
          <w:rPr>
            <w:rStyle w:val="a3"/>
          </w:rPr>
          <w:t>Жарлығына</w:t>
        </w:r>
      </w:hyperlink>
      <w:r>
        <w:t xml:space="preserve"> (Қаза</w:t>
      </w:r>
      <w:r>
        <w:t>қстан</w:t>
      </w:r>
      <w:r>
        <w:t xml:space="preserve"> Республикасы Жоғарғы Кеңесiнiң Жаршысы, 1995 ж., № 23, 154-құжат; Қазақстан Республикасы Парламентiнiң Жаршысы, 1997 ж., № 7, 79-құжат; № 12, 184-құжат; 1998 ж., № 17-18, 225-құжат; № 23, 416, 920-құжаттар; № 24, 436-құжат; 1999 ж., № 8, 233, 247-құж</w:t>
      </w:r>
      <w:r>
        <w:t xml:space="preserve">аттар; 2000 ж., № 3-4, 66-құжат; 2001 ж., № 13-14, 174-құжат; № 17-18, 245-құжат): </w:t>
      </w:r>
    </w:p>
    <w:p w:rsidR="00000000" w:rsidRDefault="00CE4026">
      <w:pPr>
        <w:ind w:firstLine="400"/>
        <w:jc w:val="both"/>
      </w:pPr>
      <w:r>
        <w:t xml:space="preserve">11-баптың 2-тармағының екiншi бөлiгi алып тасталсын; </w:t>
      </w:r>
    </w:p>
    <w:p w:rsidR="00000000" w:rsidRDefault="00CE4026">
      <w:pPr>
        <w:ind w:firstLine="400"/>
        <w:jc w:val="both"/>
      </w:pPr>
      <w:r>
        <w:t xml:space="preserve">34-баптың 3-тармағы алып тасталсын; </w:t>
      </w:r>
    </w:p>
    <w:p w:rsidR="00000000" w:rsidRDefault="00CE4026">
      <w:pPr>
        <w:ind w:firstLine="400"/>
        <w:jc w:val="both"/>
      </w:pPr>
      <w:r>
        <w:t xml:space="preserve">4) "Табиғи монополиялар туралы" 1998 жылғы 9 шiлдедегi Қазақстан Республикасының </w:t>
      </w:r>
      <w:hyperlink r:id="rId10" w:history="1">
        <w:r>
          <w:rPr>
            <w:rStyle w:val="a3"/>
          </w:rPr>
          <w:t>Заңына</w:t>
        </w:r>
      </w:hyperlink>
      <w:r>
        <w:t xml:space="preserve"> (Қазақстан Республикасы Парламентiнiң Жаршысы, 1998 ж., № 16, 214-құжат; 1999 ж., № 19, 646-құжат; 2000 ж., № 3-4, 66-құжат): </w:t>
      </w:r>
    </w:p>
    <w:p w:rsidR="00000000" w:rsidRDefault="00CE4026">
      <w:pPr>
        <w:ind w:firstLine="400"/>
        <w:jc w:val="both"/>
      </w:pPr>
      <w:r>
        <w:t>4-баптың 1-тармағының 4) тармақшасы мынадай редакцияда жа</w:t>
      </w:r>
      <w:r>
        <w:t xml:space="preserve">зылсын: </w:t>
      </w:r>
    </w:p>
    <w:p w:rsidR="00000000" w:rsidRDefault="00CE4026">
      <w:pPr>
        <w:ind w:firstLine="400"/>
        <w:jc w:val="both"/>
      </w:pPr>
      <w:r>
        <w:t xml:space="preserve">"4) магистральдық темір жол желісінiң қызметi;"; </w:t>
      </w:r>
    </w:p>
    <w:p w:rsidR="00000000" w:rsidRDefault="00CE4026">
      <w:pPr>
        <w:ind w:firstLine="400"/>
        <w:jc w:val="both"/>
      </w:pPr>
      <w:r>
        <w:t xml:space="preserve">5) 1999 жылғы 1 шiлдедегi Қазақстан Республикасының Азаматтық </w:t>
      </w:r>
      <w:hyperlink r:id="rId11" w:history="1">
        <w:r>
          <w:rPr>
            <w:rStyle w:val="a3"/>
          </w:rPr>
          <w:t>кодексiне</w:t>
        </w:r>
      </w:hyperlink>
      <w:r>
        <w:t xml:space="preserve"> (ерекше бөлiм) (Қазақстан Республикасы Парламентiнiң Жаршысы</w:t>
      </w:r>
      <w:r>
        <w:t xml:space="preserve">, 1999 ж., № 16-17, 642-құжат; № 23, 929-құжат; 2000 ж., № 3-4, 66-құжат; № 10, 244-құжат; № 22, 408-құжат): </w:t>
      </w:r>
    </w:p>
    <w:p w:rsidR="00000000" w:rsidRDefault="00CE4026">
      <w:pPr>
        <w:ind w:firstLine="400"/>
        <w:jc w:val="both"/>
      </w:pPr>
      <w:r>
        <w:t xml:space="preserve">699-бапта: </w:t>
      </w:r>
    </w:p>
    <w:p w:rsidR="00000000" w:rsidRDefault="00CE4026">
      <w:pPr>
        <w:ind w:firstLine="400"/>
        <w:jc w:val="both"/>
      </w:pPr>
      <w:r>
        <w:t xml:space="preserve">тақырыптағы "Жүк жөнелтушiнiң" деген сөздер алып тасталсын; </w:t>
      </w:r>
    </w:p>
    <w:p w:rsidR="00000000" w:rsidRDefault="00CE4026">
      <w:pPr>
        <w:ind w:firstLine="400"/>
        <w:jc w:val="both"/>
      </w:pPr>
      <w:r>
        <w:t xml:space="preserve">мынадай мазмұндағы 3-тармақпен толықтырылсын: </w:t>
      </w:r>
    </w:p>
    <w:p w:rsidR="00000000" w:rsidRDefault="00CE4026">
      <w:pPr>
        <w:ind w:firstLine="400"/>
        <w:jc w:val="both"/>
      </w:pPr>
      <w:r>
        <w:t>"3. Жүк алушы ерекше сақта</w:t>
      </w:r>
      <w:r>
        <w:t xml:space="preserve">лу жағдайларын қажет ететiн (тез бүлiнетiн) жүктi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w:t>
      </w:r>
      <w:r>
        <w:t xml:space="preserve">болмаса, тасымалдаушының жүктi сатуға құқығы бар. </w:t>
      </w:r>
    </w:p>
    <w:p w:rsidR="00000000" w:rsidRDefault="00CE4026">
      <w:pPr>
        <w:ind w:firstLine="400"/>
        <w:jc w:val="both"/>
      </w:pPr>
      <w:r>
        <w:t xml:space="preserve">Жүктi сатудан түскен сома тасымалдаушыға тиесiлi соманы шегергеннен кейiн нотариустың атына депозит шартымен салынады."; </w:t>
      </w:r>
    </w:p>
    <w:p w:rsidR="00000000" w:rsidRDefault="00CE4026">
      <w:pPr>
        <w:ind w:firstLine="400"/>
        <w:jc w:val="both"/>
      </w:pPr>
      <w:r>
        <w:t>6) "Қазақстан Республикасындағы еңбек туралы" 1999 жылғы 10 желтоқсандағы Қазақстан</w:t>
      </w:r>
      <w:r>
        <w:t xml:space="preserve"> Республикасының </w:t>
      </w:r>
      <w:hyperlink r:id="rId12" w:history="1">
        <w:r>
          <w:rPr>
            <w:rStyle w:val="a3"/>
          </w:rPr>
          <w:t>Заңына</w:t>
        </w:r>
      </w:hyperlink>
      <w:r>
        <w:t xml:space="preserve"> (Қазақстан Республикасы Парламентiнiң Жаршысы, 1999 ж., № 24, 1068-құжат): </w:t>
      </w:r>
    </w:p>
    <w:p w:rsidR="00000000" w:rsidRDefault="00CE4026">
      <w:pPr>
        <w:spacing w:after="240"/>
        <w:ind w:firstLine="400"/>
        <w:jc w:val="both"/>
      </w:pPr>
      <w:r>
        <w:t>26-баптың 9) тармақшасының екiншi абзацы "немесе өрт қауiпсiздiгi" деген сөздерден кейiн "н</w:t>
      </w:r>
      <w:r>
        <w:t>е көлiктегi жүрiс қауiпсiздiгi" деген сөздермен толықтырылсын.</w:t>
      </w:r>
    </w:p>
    <w:p w:rsidR="00000000" w:rsidRDefault="00CE4026">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CE4026">
            <w:pPr>
              <w:ind w:firstLine="400"/>
            </w:pPr>
            <w:r>
              <w:rPr>
                <w:sz w:val="24"/>
                <w:szCs w:val="24"/>
              </w:rPr>
              <w:t xml:space="preserve">Президентi </w:t>
            </w:r>
          </w:p>
        </w:tc>
        <w:tc>
          <w:tcPr>
            <w:tcW w:w="0" w:type="auto"/>
            <w:hideMark/>
          </w:tcPr>
          <w:p w:rsidR="00000000" w:rsidRDefault="00CE4026">
            <w:pPr>
              <w:spacing w:after="240"/>
              <w:ind w:firstLine="400"/>
              <w:jc w:val="right"/>
            </w:pPr>
            <w:r>
              <w:rPr>
                <w:sz w:val="24"/>
                <w:szCs w:val="24"/>
              </w:rPr>
              <w:t>Н. Назарбаев</w:t>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p>
        </w:tc>
      </w:tr>
    </w:tbl>
    <w:p w:rsidR="00000000" w:rsidRDefault="00CE4026">
      <w:r>
        <w:rPr>
          <w:sz w:val="24"/>
          <w:szCs w:val="24"/>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4026" w:rsidRDefault="00CE4026" w:rsidP="00CE4026">
      <w:r>
        <w:separator/>
      </w:r>
    </w:p>
  </w:endnote>
  <w:endnote w:type="continuationSeparator" w:id="0">
    <w:p w:rsidR="00CE4026" w:rsidRDefault="00CE4026" w:rsidP="00CE40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026" w:rsidRDefault="00CE402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026" w:rsidRDefault="00CE402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026" w:rsidRDefault="00CE402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4026" w:rsidRDefault="00CE4026" w:rsidP="00CE4026">
      <w:r>
        <w:separator/>
      </w:r>
    </w:p>
  </w:footnote>
  <w:footnote w:type="continuationSeparator" w:id="0">
    <w:p w:rsidR="00CE4026" w:rsidRDefault="00CE4026" w:rsidP="00CE40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026" w:rsidRDefault="00CE402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026" w:rsidRDefault="00CE4026" w:rsidP="00CE4026">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CE4026" w:rsidRPr="00CE4026" w:rsidRDefault="00CE4026" w:rsidP="00CE4026">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темір жол көлігі мәселелері бойынша өзгерістер мен толықтырулар енгізу туралы Қазақстан Республикасының 2001 ж. 6 желтоқсандағы № 260-ІІ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026" w:rsidRDefault="00CE402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E4026"/>
    <w:rsid w:val="00CE40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E4026"/>
    <w:pPr>
      <w:tabs>
        <w:tab w:val="center" w:pos="4677"/>
        <w:tab w:val="right" w:pos="9355"/>
      </w:tabs>
    </w:pPr>
  </w:style>
  <w:style w:type="character" w:customStyle="1" w:styleId="a6">
    <w:name w:val="Верхний колонтитул Знак"/>
    <w:basedOn w:val="a0"/>
    <w:link w:val="a5"/>
    <w:uiPriority w:val="99"/>
    <w:rsid w:val="00CE4026"/>
    <w:rPr>
      <w:rFonts w:eastAsiaTheme="minorEastAsia"/>
    </w:rPr>
  </w:style>
  <w:style w:type="paragraph" w:styleId="a7">
    <w:name w:val="footer"/>
    <w:basedOn w:val="a"/>
    <w:link w:val="a8"/>
    <w:uiPriority w:val="99"/>
    <w:unhideWhenUsed/>
    <w:rsid w:val="00CE4026"/>
    <w:pPr>
      <w:tabs>
        <w:tab w:val="center" w:pos="4677"/>
        <w:tab w:val="right" w:pos="9355"/>
      </w:tabs>
    </w:pPr>
  </w:style>
  <w:style w:type="character" w:customStyle="1" w:styleId="a8">
    <w:name w:val="Нижний колонтитул Знак"/>
    <w:basedOn w:val="a0"/>
    <w:link w:val="a7"/>
    <w:uiPriority w:val="99"/>
    <w:rsid w:val="00CE4026"/>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E4026"/>
    <w:pPr>
      <w:tabs>
        <w:tab w:val="center" w:pos="4677"/>
        <w:tab w:val="right" w:pos="9355"/>
      </w:tabs>
    </w:pPr>
  </w:style>
  <w:style w:type="character" w:customStyle="1" w:styleId="a6">
    <w:name w:val="Верхний колонтитул Знак"/>
    <w:basedOn w:val="a0"/>
    <w:link w:val="a5"/>
    <w:uiPriority w:val="99"/>
    <w:rsid w:val="00CE4026"/>
    <w:rPr>
      <w:rFonts w:eastAsiaTheme="minorEastAsia"/>
    </w:rPr>
  </w:style>
  <w:style w:type="paragraph" w:styleId="a7">
    <w:name w:val="footer"/>
    <w:basedOn w:val="a"/>
    <w:link w:val="a8"/>
    <w:uiPriority w:val="99"/>
    <w:unhideWhenUsed/>
    <w:rsid w:val="00CE4026"/>
    <w:pPr>
      <w:tabs>
        <w:tab w:val="center" w:pos="4677"/>
        <w:tab w:val="right" w:pos="9355"/>
      </w:tabs>
    </w:pPr>
  </w:style>
  <w:style w:type="character" w:customStyle="1" w:styleId="a8">
    <w:name w:val="Нижний колонтитул Знак"/>
    <w:basedOn w:val="a0"/>
    <w:link w:val="a7"/>
    <w:uiPriority w:val="99"/>
    <w:rsid w:val="00CE4026"/>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4257"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03161" TargetMode="External"/><Relationship Id="rId12" Type="http://schemas.openxmlformats.org/officeDocument/2006/relationships/hyperlink" Target="http://online.zakon.kz/Document/?doc_id=51015945"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3880"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51009803"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4063"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626</Words>
  <Characters>3570</Characters>
  <Application>Microsoft Office Word</Application>
  <DocSecurity>0</DocSecurity>
  <Lines>29</Lines>
  <Paragraphs>8</Paragraphs>
  <ScaleCrop>false</ScaleCrop>
  <Company>SPecialiST RePack</Company>
  <LinksUpToDate>false</LinksUpToDate>
  <CharactersWithSpaces>4188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темір жол көлігі мәселелері бойынша өзгерістер мен толықтырулар енгізу туралы Қазақстан Республикасының 2001 ж. 6 желтоқсандағы № 260-ІІ Заңы (©Paragraph 2024)</dc:title>
  <dc:subject/>
  <dc:creator>Сергей Мельников</dc:creator>
  <cp:keywords/>
  <dc:description/>
  <cp:lastModifiedBy>Сергей Мельников</cp:lastModifiedBy>
  <cp:revision>2</cp:revision>
  <dcterms:created xsi:type="dcterms:W3CDTF">2024-03-19T19:28:00Z</dcterms:created>
  <dcterms:modified xsi:type="dcterms:W3CDTF">2024-03-19T19:28:00Z</dcterms:modified>
</cp:coreProperties>
</file>