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4E9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21 шілдедегі № 985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5 наурыздағы № 275 қаулысы</w:t>
      </w:r>
    </w:p>
    <w:p w:rsidR="00000000" w:rsidRDefault="008E4E9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15 желтоқсандағы № 1324 </w:t>
      </w:r>
      <w:hyperlink r:id="rId7" w:anchor="sub_id=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E4E96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8E4E96">
      <w:pPr>
        <w:ind w:firstLine="400"/>
        <w:jc w:val="both"/>
      </w:pPr>
      <w:r>
        <w:t xml:space="preserve">1. "Облыстар (республикалық маңызы бар қала, астана), аудандар (облыстық маңызы бар қалалар) әкімдерінің </w:t>
      </w:r>
      <w:r>
        <w:t xml:space="preserve">аппараттары штат санының лимиттері және облыс (республикалық маңызы бар қала, астана), аудан (облыстық маңызы бар қала) әкімі орынбасарларының шекті саны туралы" Қазақстан Республикасы Үкіметінің 2001 жылғы 21 шілдедегі № 985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енгізілсін: </w:t>
      </w:r>
    </w:p>
    <w:p w:rsidR="00000000" w:rsidRDefault="008E4E96">
      <w:pPr>
        <w:ind w:firstLine="400"/>
        <w:jc w:val="both"/>
      </w:pPr>
      <w:r>
        <w:t xml:space="preserve">1-қосымшада: </w:t>
      </w:r>
    </w:p>
    <w:p w:rsidR="00000000" w:rsidRDefault="008E4E96">
      <w:pPr>
        <w:ind w:firstLine="400"/>
        <w:jc w:val="both"/>
      </w:pPr>
      <w:r>
        <w:t>"Алматы қаласы" деген жолда: "Әкімдер аппаратының саны (бірлік)" деген бағандағы "290" деген сан "291" деген санмен ауыстырылсын; "оның ішінде әкім орынбасарлары (бі</w:t>
      </w:r>
      <w:r>
        <w:t xml:space="preserve">рлік)" деген бағандағы "4" деген сан "5" деген санмен ауыстырылсын; </w:t>
      </w:r>
    </w:p>
    <w:p w:rsidR="00000000" w:rsidRDefault="008E4E96">
      <w:pPr>
        <w:ind w:firstLine="400"/>
        <w:jc w:val="both"/>
      </w:pPr>
      <w:r>
        <w:t xml:space="preserve">"Жиыны" деген жолда: "Әкімдер аппаратының саны (бірлік)" деген бағандағы "1350" деген сан "1351" деген санмен ауыстырылсын; "оның ішінде әкім орынбасарлары (бірлік)" деген бағандағы "64" </w:t>
      </w:r>
      <w:r>
        <w:t xml:space="preserve">деген сан "65" деген санмен ауыстырылсын. </w:t>
      </w:r>
    </w:p>
    <w:p w:rsidR="00000000" w:rsidRDefault="008E4E96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8E4E96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E4E9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E4E9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И.Тасмағамбетов</w:t>
            </w:r>
          </w:p>
        </w:tc>
      </w:tr>
    </w:tbl>
    <w:p w:rsidR="00000000" w:rsidRDefault="008E4E9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E96" w:rsidRDefault="008E4E96" w:rsidP="008E4E96">
      <w:r>
        <w:separator/>
      </w:r>
    </w:p>
  </w:endnote>
  <w:endnote w:type="continuationSeparator" w:id="0">
    <w:p w:rsidR="008E4E96" w:rsidRDefault="008E4E96" w:rsidP="008E4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E96" w:rsidRDefault="008E4E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E96" w:rsidRDefault="008E4E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E96" w:rsidRDefault="008E4E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E96" w:rsidRDefault="008E4E96" w:rsidP="008E4E96">
      <w:r>
        <w:separator/>
      </w:r>
    </w:p>
  </w:footnote>
  <w:footnote w:type="continuationSeparator" w:id="0">
    <w:p w:rsidR="008E4E96" w:rsidRDefault="008E4E96" w:rsidP="008E4E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E96" w:rsidRDefault="008E4E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E96" w:rsidRDefault="008E4E96" w:rsidP="008E4E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E4E96" w:rsidRPr="008E4E96" w:rsidRDefault="008E4E96" w:rsidP="008E4E9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2001 жылғы 21 шілдедегі № 985 қаулысына өзгерістер енгізу туралы Қазақстан Республикасы Үкіметінің 2002 ж. 5 наурыздағы № 275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E96" w:rsidRDefault="008E4E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4E96"/>
    <w:rsid w:val="008E4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4E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4E9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E4E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4E9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4E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4E9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E4E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4E9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40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5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1196</Characters>
  <Application>Microsoft Office Word</Application>
  <DocSecurity>0</DocSecurity>
  <Lines>9</Lines>
  <Paragraphs>2</Paragraphs>
  <ScaleCrop>false</ScaleCrop>
  <Company>SPecialiST RePack</Company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21 шілдедегі № 985 қаулысына өзгерістер енгізу туралы Қазақстан Республикасы Үкіметінің 2002 ж. 5 наурыздағы № 275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2024-02-19T17:30:00Z</dcterms:created>
  <dcterms:modified xsi:type="dcterms:W3CDTF">2024-02-19T17:30:00Z</dcterms:modified>
</cp:coreProperties>
</file>