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2EAA">
      <w:pPr>
        <w:spacing w:after="240"/>
        <w:jc w:val="center"/>
      </w:pPr>
      <w:bookmarkStart w:id="0" w:name="_GoBack"/>
      <w:bookmarkEnd w:id="0"/>
      <w:r>
        <w:rPr>
          <w:rStyle w:val="s1"/>
        </w:rPr>
        <w:t>"Жерасты және ашық кен жұмыстарында, еңбек жағдайлары ерекше зиянды және</w:t>
      </w:r>
      <w:r>
        <w:t xml:space="preserve"> </w:t>
      </w:r>
      <w:r>
        <w:br/>
      </w:r>
      <w:r>
        <w:rPr>
          <w:rStyle w:val="s1"/>
        </w:rPr>
        <w:t>ерекше ауыр жұмыстарда істеген адамдарға берілетін мемлекеттік арнайы</w:t>
      </w:r>
      <w:r>
        <w:t xml:space="preserve"> </w:t>
      </w:r>
      <w:r>
        <w:br/>
      </w:r>
      <w:r>
        <w:rPr>
          <w:rStyle w:val="s1"/>
        </w:rPr>
        <w:t>жәрдемақы туралы" Қазақстан Республикасының Заңына толықтыру енгізу</w:t>
      </w:r>
      <w:r>
        <w:t xml:space="preserve"> </w:t>
      </w:r>
      <w:r>
        <w:br/>
      </w:r>
      <w:r>
        <w:rPr>
          <w:rStyle w:val="s1"/>
        </w:rPr>
        <w:t>туралы Қазақстан Республикасының 2002 ж. 31 мамырдағы № 326-ІІ Заңы</w:t>
      </w:r>
      <w:r>
        <w:br/>
      </w:r>
    </w:p>
    <w:p w:rsidR="00000000" w:rsidRDefault="00342EAA">
      <w:pPr>
        <w:ind w:firstLine="400"/>
        <w:jc w:val="both"/>
      </w:pPr>
      <w:r>
        <w:rPr>
          <w:rStyle w:val="s1"/>
        </w:rPr>
        <w:t>1-бап.</w:t>
      </w:r>
      <w:r>
        <w:t xml:space="preserve"> "Жерасты және ашық кен жұмыстарында, еңбек жағдайлары ерекше зиянды және ерекше ауыр жұмыстарда істеген адамдарға берілетін мемлекеттік арнайы жәрдемақы туралы" </w:t>
      </w:r>
      <w:r>
        <w:t xml:space="preserve">1999 жылғы 13 шілдедегі Қазақстан Республикасының </w:t>
      </w:r>
      <w:hyperlink r:id="rId7" w:history="1">
        <w:r>
          <w:rPr>
            <w:rStyle w:val="a3"/>
          </w:rPr>
          <w:t>Заңына</w:t>
        </w:r>
      </w:hyperlink>
      <w:r>
        <w:t xml:space="preserve"> (Қазақстан Республикасы Парламентінің Жаршысы, 1999 ж., № 19, 647-құжат) мынадай толықтыру енгізілсін: </w:t>
      </w:r>
    </w:p>
    <w:p w:rsidR="00000000" w:rsidRDefault="00342EAA">
      <w:pPr>
        <w:ind w:firstLine="400"/>
        <w:jc w:val="both"/>
      </w:pPr>
      <w:r>
        <w:t>7-бап мынадай мазмұндағы екінш</w:t>
      </w:r>
      <w:r>
        <w:t xml:space="preserve">і бөлікпен толықтырылсын: </w:t>
      </w:r>
    </w:p>
    <w:p w:rsidR="00000000" w:rsidRDefault="00342EAA">
      <w:pPr>
        <w:ind w:firstLine="400"/>
        <w:jc w:val="both"/>
      </w:pPr>
      <w:r>
        <w:t xml:space="preserve">"Мемлекеттік арнайы жәрдемақы алушы қайтыс болған жағдайда оның отбасы мүшелеріне не жерлеуді жүзеге асырған адамға он бес еселенген айлық есептік көрсеткіш мөлшерінде жерлеуге арналған біржолғы жәрдемақы төленеді.". </w:t>
      </w:r>
    </w:p>
    <w:p w:rsidR="00000000" w:rsidRDefault="00342EAA">
      <w:pPr>
        <w:spacing w:after="240"/>
        <w:ind w:firstLine="400"/>
        <w:jc w:val="both"/>
      </w:pPr>
      <w:r>
        <w:rPr>
          <w:rStyle w:val="s1"/>
        </w:rPr>
        <w:t>2-бап.</w:t>
      </w:r>
      <w:r>
        <w:t xml:space="preserve"> Осы </w:t>
      </w:r>
      <w:r>
        <w:t>Заң ресми жарияланған күнінен бастап қолданысқа енгізіледі.</w:t>
      </w:r>
    </w:p>
    <w:p w:rsidR="00000000" w:rsidRDefault="00342EAA">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342EAA">
            <w:pPr>
              <w:ind w:firstLine="400"/>
            </w:pPr>
            <w:r>
              <w:rPr>
                <w:rFonts w:ascii="Times New Roman" w:hAnsi="Times New Roman"/>
                <w:sz w:val="24"/>
                <w:szCs w:val="24"/>
              </w:rPr>
              <w:t xml:space="preserve">Президенті </w:t>
            </w:r>
          </w:p>
        </w:tc>
        <w:tc>
          <w:tcPr>
            <w:tcW w:w="0" w:type="auto"/>
            <w:hideMark/>
          </w:tcPr>
          <w:p w:rsidR="00000000" w:rsidRDefault="00342EAA">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342EAA">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2EAA" w:rsidRDefault="00342EAA" w:rsidP="00342EAA">
      <w:r>
        <w:separator/>
      </w:r>
    </w:p>
  </w:endnote>
  <w:endnote w:type="continuationSeparator" w:id="0">
    <w:p w:rsidR="00342EAA" w:rsidRDefault="00342EAA" w:rsidP="00342E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EAA" w:rsidRDefault="00342E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EAA" w:rsidRDefault="00342E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EAA" w:rsidRDefault="00342E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2EAA" w:rsidRDefault="00342EAA" w:rsidP="00342EAA">
      <w:r>
        <w:separator/>
      </w:r>
    </w:p>
  </w:footnote>
  <w:footnote w:type="continuationSeparator" w:id="0">
    <w:p w:rsidR="00342EAA" w:rsidRDefault="00342EAA" w:rsidP="00342E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EAA" w:rsidRDefault="00342E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EAA" w:rsidRDefault="00342EAA" w:rsidP="00342EAA">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42EAA" w:rsidRPr="00342EAA" w:rsidRDefault="00342EAA" w:rsidP="00342EAA">
    <w:pPr>
      <w:pStyle w:val="a5"/>
      <w:spacing w:after="100"/>
      <w:jc w:val="right"/>
      <w:rPr>
        <w:rFonts w:ascii="Arial" w:hAnsi="Arial" w:cs="Arial"/>
        <w:color w:val="808080"/>
      </w:rPr>
    </w:pPr>
    <w:r>
      <w:rPr>
        <w:rFonts w:ascii="Arial" w:hAnsi="Arial" w:cs="Arial"/>
        <w:color w:val="808080"/>
      </w:rPr>
      <w:t>Документ: «Жерасты және ашық кен жұмыстарында, еңбек жағдайлары ерекше зиянды және ерекше ауыр жұмыстарда істеген адамдарға берілетін мемлекеттік арнайы жәрдемақы туралы» Қазақстан Республикасының Заңына толықтыру енгізу туралы Қазақстан Республикасының 2002 ж. 31 мамырдағы № 326-ІІ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EAA" w:rsidRDefault="00342E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2EAA"/>
    <w:rsid w:val="00342E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2EAA"/>
    <w:pPr>
      <w:tabs>
        <w:tab w:val="center" w:pos="4677"/>
        <w:tab w:val="right" w:pos="9355"/>
      </w:tabs>
    </w:pPr>
  </w:style>
  <w:style w:type="character" w:customStyle="1" w:styleId="a6">
    <w:name w:val="Верхний колонтитул Знак"/>
    <w:basedOn w:val="a0"/>
    <w:link w:val="a5"/>
    <w:uiPriority w:val="99"/>
    <w:rsid w:val="00342EAA"/>
    <w:rPr>
      <w:rFonts w:ascii="Times New Roman(K)" w:eastAsiaTheme="minorEastAsia" w:hAnsi="Times New Roman(K)"/>
    </w:rPr>
  </w:style>
  <w:style w:type="paragraph" w:styleId="a7">
    <w:name w:val="footer"/>
    <w:basedOn w:val="a"/>
    <w:link w:val="a8"/>
    <w:uiPriority w:val="99"/>
    <w:unhideWhenUsed/>
    <w:rsid w:val="00342EAA"/>
    <w:pPr>
      <w:tabs>
        <w:tab w:val="center" w:pos="4677"/>
        <w:tab w:val="right" w:pos="9355"/>
      </w:tabs>
    </w:pPr>
  </w:style>
  <w:style w:type="character" w:customStyle="1" w:styleId="a8">
    <w:name w:val="Нижний колонтитул Знак"/>
    <w:basedOn w:val="a0"/>
    <w:link w:val="a7"/>
    <w:uiPriority w:val="99"/>
    <w:rsid w:val="00342EAA"/>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42EAA"/>
    <w:pPr>
      <w:tabs>
        <w:tab w:val="center" w:pos="4677"/>
        <w:tab w:val="right" w:pos="9355"/>
      </w:tabs>
    </w:pPr>
  </w:style>
  <w:style w:type="character" w:customStyle="1" w:styleId="a6">
    <w:name w:val="Верхний колонтитул Знак"/>
    <w:basedOn w:val="a0"/>
    <w:link w:val="a5"/>
    <w:uiPriority w:val="99"/>
    <w:rsid w:val="00342EAA"/>
    <w:rPr>
      <w:rFonts w:ascii="Times New Roman(K)" w:eastAsiaTheme="minorEastAsia" w:hAnsi="Times New Roman(K)"/>
    </w:rPr>
  </w:style>
  <w:style w:type="paragraph" w:styleId="a7">
    <w:name w:val="footer"/>
    <w:basedOn w:val="a"/>
    <w:link w:val="a8"/>
    <w:uiPriority w:val="99"/>
    <w:unhideWhenUsed/>
    <w:rsid w:val="00342EAA"/>
    <w:pPr>
      <w:tabs>
        <w:tab w:val="center" w:pos="4677"/>
        <w:tab w:val="right" w:pos="9355"/>
      </w:tabs>
    </w:pPr>
  </w:style>
  <w:style w:type="character" w:customStyle="1" w:styleId="a8">
    <w:name w:val="Нижний колонтитул Знак"/>
    <w:basedOn w:val="a0"/>
    <w:link w:val="a7"/>
    <w:uiPriority w:val="99"/>
    <w:rsid w:val="00342EAA"/>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1395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951</Characters>
  <Application>Microsoft Office Word</Application>
  <DocSecurity>0</DocSecurity>
  <Lines>7</Lines>
  <Paragraphs>2</Paragraphs>
  <ScaleCrop>false</ScaleCrop>
  <Company>SPecialiST RePack</Company>
  <LinksUpToDate>false</LinksUpToDate>
  <CharactersWithSpaces>1115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«Жерасты және ашық кен жұмыстарында, еңбек жағдайлары ерекше зиянды және ерекше ауыр жұмыстарда істеген адамдарға берілетін мемлекеттік арнайы жәрдемақы туралы» Қазақстан Республикасының Заңына толықтыру енгізу туралы Қазақстан Республикасының 2002 ж. 31 мамырдағы № 326-ІІ Заңы (©Paragraph 2024)</dc:title>
  <dc:subject/>
  <dc:creator>Сергей Мельников</dc:creator>
  <cp:keywords/>
  <dc:description/>
  <cp:lastModifiedBy>Сергей Мельников</cp:lastModifiedBy>
  <cp:revision>2</cp:revision>
  <dcterms:created xsi:type="dcterms:W3CDTF">2024-03-19T10:35:00Z</dcterms:created>
  <dcterms:modified xsi:type="dcterms:W3CDTF">2024-03-19T10:35:00Z</dcterms:modified>
</cp:coreProperties>
</file>