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554F">
      <w:pPr>
        <w:jc w:val="center"/>
      </w:pPr>
      <w:bookmarkStart w:id="0" w:name="_GoBack"/>
      <w:bookmarkEnd w:id="0"/>
      <w:r>
        <w:rPr>
          <w:rStyle w:val="s1"/>
        </w:rPr>
        <w:t xml:space="preserve">Мұнай операцияларын жүзеге асыратын мердігерлермен келісім-шарттарда </w:t>
      </w:r>
      <w:r>
        <w:br/>
      </w:r>
      <w:r>
        <w:rPr>
          <w:rStyle w:val="s1"/>
        </w:rPr>
        <w:t>Ұлттық</w:t>
      </w:r>
      <w:r>
        <w:rPr>
          <w:rStyle w:val="s1"/>
        </w:rPr>
        <w:t xml:space="preserve"> компанияның келісім-шарттары міндеттi үлестiк қатысуы арқылы </w:t>
      </w:r>
      <w:r>
        <w:br/>
      </w:r>
      <w:r>
        <w:rPr>
          <w:rStyle w:val="s1"/>
        </w:rPr>
        <w:t xml:space="preserve">мемлекеттік мүдделерді білдіру ережесін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ж. 29 маусымдағы № 708 қаулысы </w:t>
      </w:r>
    </w:p>
    <w:p w:rsidR="00000000" w:rsidRDefault="0095554F">
      <w:pPr>
        <w:jc w:val="center"/>
      </w:pPr>
      <w:r>
        <w:rPr>
          <w:rStyle w:val="s3"/>
        </w:rPr>
        <w:t xml:space="preserve">(2010.20.05.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95554F">
      <w:pPr>
        <w:ind w:firstLine="400"/>
        <w:jc w:val="both"/>
      </w:pPr>
      <w:r>
        <w:t> </w:t>
      </w:r>
    </w:p>
    <w:p w:rsidR="00000000" w:rsidRDefault="0095554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 жылғы 10 ақпандағы № 122 </w:t>
      </w:r>
      <w:hyperlink r:id="rId8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95554F">
      <w:pPr>
        <w:ind w:firstLine="400"/>
        <w:jc w:val="both"/>
      </w:pPr>
      <w:r>
        <w:t> </w:t>
      </w:r>
    </w:p>
    <w:p w:rsidR="00000000" w:rsidRDefault="0095554F">
      <w:pPr>
        <w:ind w:firstLine="400"/>
        <w:jc w:val="both"/>
      </w:pPr>
      <w:r>
        <w:t>Қазақстан</w:t>
      </w:r>
      <w:r>
        <w:t xml:space="preserve"> Республикасы Президентінің «Мұнай туралы» 1995 жылғы 28 маусымдағы № 2350 заң күшi бар </w:t>
      </w:r>
      <w:hyperlink r:id="rId9" w:history="1">
        <w:r>
          <w:rPr>
            <w:rStyle w:val="a3"/>
          </w:rPr>
          <w:t>Жа</w:t>
        </w:r>
        <w:r>
          <w:rPr>
            <w:rStyle w:val="a3"/>
          </w:rPr>
          <w:t>рлығына</w:t>
        </w:r>
      </w:hyperlink>
      <w:r>
        <w:t xml:space="preserve"> сәйкес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95554F">
      <w:pPr>
        <w:ind w:firstLine="400"/>
        <w:jc w:val="both"/>
      </w:pPr>
      <w:r>
        <w:t xml:space="preserve">1. Қоса беріліп отырған Мұнай операцияларын жүзеге асыратын мердiгерлермен келісім-шарттарда Ұлттық компанияның келісім-шарттарға мiндеттi үлестiк қатысуы арқылы мемлекеттік мүдделердi білдiру </w:t>
      </w:r>
      <w:hyperlink w:anchor="sub100" w:history="1">
        <w:r>
          <w:rPr>
            <w:rStyle w:val="a3"/>
          </w:rPr>
          <w:t>ережесi</w:t>
        </w:r>
      </w:hyperlink>
      <w:r>
        <w:t xml:space="preserve"> бекітілсiн. </w:t>
      </w:r>
    </w:p>
    <w:p w:rsidR="00000000" w:rsidRDefault="0095554F">
      <w:pPr>
        <w:ind w:firstLine="400"/>
        <w:jc w:val="both"/>
      </w:pPr>
      <w:r>
        <w:t xml:space="preserve">2. Қазақстан Республикасының Энергетика және минералдық ресурстар министрлігі осы қаулыдан туындайтын қажеттi шараларды қабылдасын. </w:t>
      </w:r>
    </w:p>
    <w:p w:rsidR="00000000" w:rsidRDefault="0095554F">
      <w:pPr>
        <w:spacing w:after="240"/>
        <w:ind w:firstLine="400"/>
        <w:jc w:val="both"/>
      </w:pPr>
      <w:r>
        <w:t>3. Осы қаулы қол қойылған күннен бастап күшiне енедi.</w:t>
      </w:r>
    </w:p>
    <w:p w:rsidR="00000000" w:rsidRDefault="0095554F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</w:t>
      </w:r>
      <w:r>
        <w:rPr>
          <w:b/>
          <w:bCs/>
        </w:rPr>
        <w:t xml:space="preserve">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67"/>
        <w:gridCol w:w="136"/>
        <w:gridCol w:w="136"/>
        <w:gridCol w:w="431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5554F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5554F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5554F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5554F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И.Тасмағамбетов</w:t>
            </w:r>
          </w:p>
        </w:tc>
      </w:tr>
    </w:tbl>
    <w:p w:rsidR="00000000" w:rsidRDefault="0095554F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95554F">
      <w:pPr>
        <w:jc w:val="right"/>
      </w:pPr>
      <w:r>
        <w:rPr>
          <w:rStyle w:val="s1"/>
        </w:rPr>
        <w:t>2002 жылғы 29 маусымдағы</w:t>
      </w:r>
      <w:r>
        <w:t xml:space="preserve"> </w:t>
      </w:r>
    </w:p>
    <w:p w:rsidR="00000000" w:rsidRDefault="0095554F">
      <w:pPr>
        <w:spacing w:after="240"/>
        <w:jc w:val="right"/>
      </w:pPr>
      <w:r>
        <w:rPr>
          <w:rStyle w:val="s1"/>
        </w:rPr>
        <w:t xml:space="preserve">№ 708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95554F">
      <w:pPr>
        <w:jc w:val="center"/>
      </w:pPr>
      <w:r>
        <w:rPr>
          <w:rStyle w:val="s1"/>
        </w:rPr>
        <w:t> </w:t>
      </w:r>
    </w:p>
    <w:p w:rsidR="00000000" w:rsidRDefault="0095554F">
      <w:pPr>
        <w:jc w:val="center"/>
      </w:pPr>
      <w:r>
        <w:rPr>
          <w:rStyle w:val="s1"/>
        </w:rPr>
        <w:t> </w:t>
      </w:r>
    </w:p>
    <w:p w:rsidR="00000000" w:rsidRDefault="0095554F">
      <w:pPr>
        <w:jc w:val="center"/>
      </w:pPr>
      <w:r>
        <w:rPr>
          <w:rStyle w:val="s1"/>
        </w:rPr>
        <w:t>Мұнай операцияларын жүзеге асыратын мердігерлермен</w:t>
      </w:r>
      <w:r>
        <w:t xml:space="preserve"> </w:t>
      </w:r>
    </w:p>
    <w:p w:rsidR="00000000" w:rsidRDefault="0095554F">
      <w:pPr>
        <w:jc w:val="center"/>
      </w:pPr>
      <w:r>
        <w:rPr>
          <w:rStyle w:val="s1"/>
        </w:rPr>
        <w:t>келiсім-шарттарда Ұлттық компанияның келiсім-шарттарға міндеттi</w:t>
      </w:r>
      <w:r>
        <w:t xml:space="preserve"> </w:t>
      </w:r>
    </w:p>
    <w:p w:rsidR="00000000" w:rsidRDefault="0095554F">
      <w:pPr>
        <w:spacing w:after="240"/>
        <w:jc w:val="center"/>
      </w:pPr>
      <w:r>
        <w:rPr>
          <w:rStyle w:val="s1"/>
        </w:rPr>
        <w:t>үлест</w:t>
      </w:r>
      <w:r>
        <w:rPr>
          <w:rStyle w:val="s1"/>
        </w:rPr>
        <w:t>iк қатысуы арқылы мемлекеттік мүдделерді білдіру ережесi</w:t>
      </w:r>
    </w:p>
    <w:p w:rsidR="00000000" w:rsidRDefault="0095554F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95554F">
      <w:pPr>
        <w:ind w:firstLine="400"/>
        <w:jc w:val="both"/>
      </w:pPr>
      <w:r>
        <w:t xml:space="preserve">1. Осы Ереже Мұнай операцияларын жүзеге асыратын мердігерлермен келiсім-шарттарда Ұлттық компанияның келісім-шарттарға міндеттi үлестiк қатысуы арқылы мемлекеттік мүдделердi білдiруiнің тәртібін реттейдi. </w:t>
      </w:r>
    </w:p>
    <w:p w:rsidR="00000000" w:rsidRDefault="0095554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2010.20.05. № 454 </w:t>
      </w:r>
      <w:hyperlink r:id="rId10" w:anchor="sub_id=404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 </w:t>
      </w:r>
      <w:hyperlink r:id="rId11" w:anchor="sub_id=200" w:history="1">
        <w:r>
          <w:rPr>
            <w:rStyle w:val="a3"/>
            <w:b/>
            <w:bCs/>
            <w:i/>
            <w:iCs/>
          </w:rPr>
          <w:t>(бұр.ред.қара</w:t>
        </w:r>
      </w:hyperlink>
      <w:r>
        <w:rPr>
          <w:rStyle w:val="s3"/>
        </w:rPr>
        <w:t>)</w:t>
      </w:r>
    </w:p>
    <w:p w:rsidR="00000000" w:rsidRDefault="0095554F">
      <w:pPr>
        <w:ind w:firstLine="400"/>
        <w:jc w:val="both"/>
      </w:pPr>
      <w:r>
        <w:t>2. Осы Ережелерде Қазақстан Республикасы Президентiнің «Мұнай тура</w:t>
      </w:r>
      <w:r>
        <w:t xml:space="preserve">лы» 1995 жылғы 28 маусымдағы </w:t>
      </w:r>
      <w:hyperlink r:id="rId12" w:history="1">
        <w:r>
          <w:rPr>
            <w:rStyle w:val="a3"/>
          </w:rPr>
          <w:t>№ 2350</w:t>
        </w:r>
      </w:hyperlink>
      <w:r>
        <w:t xml:space="preserve"> және «Жер қойнауы және жер қойнауын пайдалану туралы» 1996 жылғы 27 қаңтардағы </w:t>
      </w:r>
      <w:hyperlink r:id="rId13" w:history="1">
        <w:r>
          <w:rPr>
            <w:rStyle w:val="a3"/>
          </w:rPr>
          <w:t>№ 2828</w:t>
        </w:r>
      </w:hyperlink>
      <w:r>
        <w:t xml:space="preserve"> заң </w:t>
      </w:r>
      <w:r>
        <w:t xml:space="preserve">күшi бар Жарлықтарында белгiленген ұғымдар мен айқындамалар, сондай-ақ мынадай ұғымдар пайдаланылады: </w:t>
      </w:r>
    </w:p>
    <w:p w:rsidR="00000000" w:rsidRDefault="0095554F">
      <w:pPr>
        <w:ind w:firstLine="400"/>
        <w:jc w:val="both"/>
      </w:pPr>
      <w:r>
        <w:rPr>
          <w:rStyle w:val="s1"/>
        </w:rPr>
        <w:t>өн</w:t>
      </w:r>
      <w:r>
        <w:rPr>
          <w:rStyle w:val="s1"/>
        </w:rPr>
        <w:t>iмдi бөлу бойынша Қазақстан Республикасының үлесi</w:t>
      </w:r>
      <w:r>
        <w:t xml:space="preserve"> - мемлекеттің мердiгермен Өнiмді бөлу туралы келісім бойынша ол өндiрген өнiмнен алатын заттай нысанд</w:t>
      </w:r>
      <w:r>
        <w:t xml:space="preserve">ағы міндеттi бөлік; </w:t>
      </w:r>
    </w:p>
    <w:p w:rsidR="00000000" w:rsidRDefault="0095554F">
      <w:pPr>
        <w:ind w:firstLine="400"/>
        <w:jc w:val="both"/>
      </w:pPr>
      <w:r>
        <w:rPr>
          <w:rStyle w:val="s1"/>
        </w:rPr>
        <w:t>өтемд</w:t>
      </w:r>
      <w:r>
        <w:rPr>
          <w:rStyle w:val="s1"/>
        </w:rPr>
        <w:t>iк (шығындық) өнiм</w:t>
      </w:r>
      <w:r>
        <w:t xml:space="preserve"> - мердiгердің орны толтырылатын шығындарын білдiретiн, игерiлетiн кен орнының экономикалық құндылығын есепке ала отырып, әрбiр Өнiмдi бөлу туралы келісім бойынша жеке белгiленетiн және мердiгердiң меншiгiне келі</w:t>
      </w:r>
      <w:r>
        <w:t xml:space="preserve">п түсетiн өндiрiлген өнiмнiң бiр бөлiгi; </w:t>
      </w:r>
    </w:p>
    <w:p w:rsidR="00000000" w:rsidRDefault="0095554F">
      <w:pPr>
        <w:ind w:firstLine="400"/>
        <w:jc w:val="both"/>
      </w:pPr>
      <w:r>
        <w:rPr>
          <w:rStyle w:val="s1"/>
        </w:rPr>
        <w:t>корпоративтiк басқару</w:t>
      </w:r>
      <w:r>
        <w:t xml:space="preserve"> - Келісіммен белгiленетiн тәртіппен не келісім-шартта көзделген жағдайларда құрылатын орган арқылы басқару, Келiсімнің немесе келісім-шарттың iске асырылуын қамтамасыз ететiн және мұнай операц</w:t>
      </w:r>
      <w:r>
        <w:t xml:space="preserve">ияларының орындалуы үшiн жауаптылықта болатын басқару жөніндегi бiрлескен комитет (басқарушы комитет); </w:t>
      </w:r>
    </w:p>
    <w:p w:rsidR="00000000" w:rsidRDefault="0095554F">
      <w:pPr>
        <w:ind w:firstLine="400"/>
        <w:jc w:val="both"/>
      </w:pPr>
      <w:r>
        <w:rPr>
          <w:rStyle w:val="s1"/>
        </w:rPr>
        <w:t>Ұлттық</w:t>
      </w:r>
      <w:r>
        <w:rPr>
          <w:rStyle w:val="s1"/>
        </w:rPr>
        <w:t xml:space="preserve"> компания</w:t>
      </w:r>
      <w:r>
        <w:t xml:space="preserve"> - «ҚазМұнайГаз» ұлттық компаниясы» жабық акционерлік қоғамы; </w:t>
      </w:r>
    </w:p>
    <w:p w:rsidR="00000000" w:rsidRDefault="0095554F">
      <w:pPr>
        <w:ind w:firstLine="400"/>
        <w:jc w:val="both"/>
      </w:pPr>
      <w:r>
        <w:rPr>
          <w:rStyle w:val="s1"/>
        </w:rPr>
        <w:t>келiсім-шартқа міндеттi үлестiк қатысу</w:t>
      </w:r>
      <w:r>
        <w:t xml:space="preserve"> </w:t>
      </w:r>
      <w:r>
        <w:t xml:space="preserve">- Ұлттық компанияның Қазақстан Республикасының Yкіметі белгiлейтiн келісім-шартқа пайызбен көрсетiлген қатысу үлесi; </w:t>
      </w:r>
    </w:p>
    <w:p w:rsidR="00000000" w:rsidRDefault="0095554F">
      <w:pPr>
        <w:ind w:firstLine="400"/>
        <w:jc w:val="both"/>
      </w:pPr>
      <w:r>
        <w:rPr>
          <w:rStyle w:val="s1"/>
        </w:rPr>
        <w:t>келісім-шарттың (Келісімнiң) операторы</w:t>
      </w:r>
      <w:r>
        <w:t xml:space="preserve"> - мердiгер тартатын немесе құратын, оның iс-әрекетi үшiн мердiгер мемлекет алдында өзiнің іс-қимылы</w:t>
      </w:r>
      <w:r>
        <w:t xml:space="preserve"> ретінде мүлiктiк жауаптылықта болатын келісім-шартты немесе Өнiмді бөлу туралы келісімдi орындаумен байланысты нақты өндiрiстiк-шаруашылық қызмет пен есепке алу-есеп операцияларын жүзеге асыратын заңды тұлға; </w:t>
      </w:r>
    </w:p>
    <w:p w:rsidR="00000000" w:rsidRDefault="0095554F">
      <w:pPr>
        <w:ind w:firstLine="400"/>
        <w:jc w:val="both"/>
      </w:pPr>
      <w:r>
        <w:rPr>
          <w:rStyle w:val="s1"/>
        </w:rPr>
        <w:t>пайдалы өнiм</w:t>
      </w:r>
      <w:r>
        <w:t xml:space="preserve"> - егер Келісімде өзгеше көзделме</w:t>
      </w:r>
      <w:r>
        <w:t xml:space="preserve">се, Өнiмдi бөлу туралы келісім бойынша бюджетке роялти мен өтемдiк есеп айырысуларды төлеген соң мемлекет пен мердiгер арасында бөлуге жататын өндiрiлген өнiмнiң бiр бөлiгi; </w:t>
      </w:r>
    </w:p>
    <w:p w:rsidR="00000000" w:rsidRDefault="0095554F">
      <w:pPr>
        <w:ind w:firstLine="400"/>
        <w:jc w:val="both"/>
      </w:pPr>
      <w:r>
        <w:rPr>
          <w:rStyle w:val="s1"/>
        </w:rPr>
        <w:t>Өн</w:t>
      </w:r>
      <w:r>
        <w:rPr>
          <w:rStyle w:val="s1"/>
        </w:rPr>
        <w:t>iмдi бөлу туралы келісім</w:t>
      </w:r>
      <w:r>
        <w:t xml:space="preserve"> - оған сәйкес Қазақстан Республикасы кәсiпкерлiк қызме</w:t>
      </w:r>
      <w:r>
        <w:t>т субъектiсiне (мердiгерге) мұнай операциялары саласында өтемдiк негiзде және белгiлi бiр мерзiмге Келісімде көрсетiлген жер қойнауының телiмiнде минералдық шикiзатты iздестiруге, барлауға, өндiруге және осыған байланысты жұмыстарды жүргiзуге құқық беретiн</w:t>
      </w:r>
      <w:r>
        <w:t>, ал мердiгер көрсетiлген жұмыстарды өз есебiнен және өз тәуекелiмен жүргiзуге мiндеттенетiн шарт. Осы шарт Қазақстан Республикасы мен мердiгер арасындағы өндiрілген өнiмдi бөлудiң мiндеттi шарты мен тәртiбінен, сондай-ақ өтемдiк өнiмнiң орнын толтыру тәрт</w:t>
      </w:r>
      <w:r>
        <w:t xml:space="preserve">ібінен тұрады. </w:t>
      </w:r>
    </w:p>
    <w:p w:rsidR="00000000" w:rsidRDefault="0095554F">
      <w:pPr>
        <w:ind w:firstLine="400"/>
        <w:jc w:val="both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2010.20.05. № 454 </w:t>
      </w:r>
      <w:hyperlink r:id="rId14" w:anchor="sub_id=40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" w:anchor="sub_id=3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5554F">
      <w:pPr>
        <w:ind w:firstLine="400"/>
        <w:jc w:val="both"/>
      </w:pPr>
      <w:r>
        <w:t xml:space="preserve">4. </w:t>
      </w:r>
      <w:r>
        <w:t xml:space="preserve">Мұнай операцияларын </w:t>
      </w:r>
      <w:r>
        <w:rPr>
          <w:rStyle w:val="s0"/>
        </w:rPr>
        <w:t>жүзеге асыру кезінде қазақстандық мердiгерлiк ұйымдар мен кадрлардың қатысуын қамтамасыз ету мақсатында Ұлттық компания тауарлардың, жұмыстар мен қызметтер көрсетудiң қазақстандық рыногын, сондай-ақ халықты жұмыспен қамту саласындағы ме</w:t>
      </w:r>
      <w:r>
        <w:rPr>
          <w:rStyle w:val="s0"/>
        </w:rPr>
        <w:t>млекеттік саясатты iске асыруды</w:t>
      </w:r>
      <w:r>
        <w:t xml:space="preserve"> үйлестiрушi мемлекеттік органмен бiрлесiп, қазақстандық кадрлардың бар-жоғын зерделейдi, деректер банкiн қалыптастырады және шетелдiк қатысушылар мен қазақстандық ұйымдардың келiссөздерiн ұйымдастыруға ықпал етедi.</w:t>
      </w:r>
    </w:p>
    <w:p w:rsidR="00000000" w:rsidRDefault="0095554F">
      <w:pPr>
        <w:spacing w:after="240"/>
        <w:jc w:val="center"/>
      </w:pPr>
      <w:r>
        <w:rPr>
          <w:rStyle w:val="s1"/>
        </w:rPr>
        <w:t>2. Келісі</w:t>
      </w:r>
      <w:r>
        <w:rPr>
          <w:rStyle w:val="s1"/>
        </w:rPr>
        <w:t>м-шарттардағы мiндеттi қатысу үлесiн белгiлеу</w:t>
      </w:r>
    </w:p>
    <w:p w:rsidR="00000000" w:rsidRDefault="0095554F">
      <w:pPr>
        <w:ind w:firstLine="400"/>
        <w:jc w:val="both"/>
      </w:pPr>
      <w:r>
        <w:t>5. Қазақстан Республикасының Үкіметі жыл сайын Ұлттық компанияның ұсыныстарын ескере отырып Құзыреттi орган қалыптастырған және жер қойнауын қорғау жөніндегі уәкiлеттi органмен келісілген инвестициялық бағдарла</w:t>
      </w:r>
      <w:r>
        <w:t xml:space="preserve">малардың конкурсына шығарылатын жер қойнауы телiмдерiнiң (блоктарының) тiзбесiн бекiтедi. </w:t>
      </w:r>
    </w:p>
    <w:p w:rsidR="00000000" w:rsidRDefault="0095554F">
      <w:pPr>
        <w:ind w:firstLine="400"/>
        <w:jc w:val="both"/>
      </w:pPr>
      <w:r>
        <w:t>6. Көрсетiлген тiзбе онда оған тiкелей келiссөздердің негiзінде Құзыреттi орган қандай блоктар мен телiмдер ұсынуы тиiс екенi, сондай-ақ Қазақстан Республикасының ау</w:t>
      </w:r>
      <w:r>
        <w:t xml:space="preserve">мағында және теңiзде олар бойынша мұндай қатысу үлесiнiң мөлшерiн белгiлей отырып, өзi мiндеттi қатысу үлесiн иеленгiсi келетiн блоктар мен телiмдер көрсетiлiп, Ұлттық компанияның ұсыныстары ескерiле отырып қалыптасады. </w:t>
      </w:r>
    </w:p>
    <w:p w:rsidR="00000000" w:rsidRDefault="0095554F">
      <w:pPr>
        <w:ind w:firstLine="400"/>
        <w:jc w:val="both"/>
      </w:pPr>
      <w:r>
        <w:t>7. Қазақстан Республикасының Үкімет</w:t>
      </w:r>
      <w:r>
        <w:t xml:space="preserve">і инвестициялық бағдарламалардың конкурсына шығарылатын блоктардың тiзбесi туралы шешiм қабылдай отырып, мемлекеттiң стратегиялық мүдделерiне және Ұлттық компанияның ұсынған есеп айырысуларына сәйкес, егер халықаралық шартпен немесе Қазақстан Республикасы </w:t>
      </w:r>
      <w:r>
        <w:t>Үкіметін</w:t>
      </w:r>
      <w:r>
        <w:t xml:space="preserve">iң шешiмiмен өзгеше көзделмесе, Ұлттық компанияның келісім-шарттардағы 50%-дан кем болмауы тиiс мiндеттi үлесiн бекiтедi. </w:t>
      </w:r>
    </w:p>
    <w:p w:rsidR="00000000" w:rsidRDefault="0095554F">
      <w:pPr>
        <w:ind w:firstLine="400"/>
        <w:jc w:val="both"/>
      </w:pPr>
      <w:r>
        <w:t>8. Конкурс өткiзудi ұйымдастырушы Құзыреттi орган инвестициялық бағдарламалардың конкурсы талаптарында Қазақстан Республикасы</w:t>
      </w:r>
      <w:r>
        <w:t xml:space="preserve"> Үкіметінің шешiмiне сәйкес конкурсқа шығарылатын блокта Ұлттық компанияның мiндеттi үлесiн көрсетуге мiндеттi. </w:t>
      </w:r>
    </w:p>
    <w:p w:rsidR="00000000" w:rsidRDefault="0095554F">
      <w:pPr>
        <w:ind w:firstLine="400"/>
        <w:jc w:val="both"/>
      </w:pPr>
      <w:r>
        <w:t xml:space="preserve">9. Ұлттық компания мемлекет үлесiнiң операторы болып әрекет ете отырып, Үкiмет бекiткен оның қатысуының мiндеттi үлесi бар блоктар бойынша да, </w:t>
      </w:r>
      <w:r>
        <w:t>әз</w:t>
      </w:r>
      <w:r>
        <w:t xml:space="preserve">iрленуi мердiгерлер мен Қазақстан Республикасы арасында өнiмді бөлудi көздейтiн блоктар бойынша да конкурстың негiзгi талаптарын қалыптастыруға тiкелей қатысады. </w:t>
      </w:r>
    </w:p>
    <w:p w:rsidR="00000000" w:rsidRDefault="0095554F">
      <w:pPr>
        <w:ind w:firstLine="400"/>
        <w:jc w:val="both"/>
      </w:pPr>
      <w:r>
        <w:t>10. Ұлттық компания Қазақстан Республикасының аумағындағы мұнай операцияларына арналған кон</w:t>
      </w:r>
      <w:r>
        <w:t xml:space="preserve">курстарды ұйымдастыруға қатысады. </w:t>
      </w:r>
    </w:p>
    <w:p w:rsidR="00000000" w:rsidRDefault="0095554F">
      <w:pPr>
        <w:ind w:firstLine="400"/>
        <w:jc w:val="both"/>
      </w:pPr>
      <w:r>
        <w:t>11. Ұлттық компания конкурстың қорытындыларын шығарған соң болашақтағы келісім-шарт бойынша өзара мiндеттемелердi белгiлеу мақсатында өзiнiң мiндеттi үлестiк қатысуы бар блок бойынша конкурстың жеңiмпазымен келісім-шартты</w:t>
      </w:r>
      <w:r>
        <w:t>ң</w:t>
      </w:r>
      <w:r>
        <w:t xml:space="preserve"> жобасын дайындайды және оны Құзыреттi органға ұсынады. </w:t>
      </w:r>
    </w:p>
    <w:p w:rsidR="00000000" w:rsidRDefault="0095554F">
      <w:pPr>
        <w:ind w:firstLine="400"/>
        <w:jc w:val="both"/>
      </w:pPr>
      <w:r>
        <w:t xml:space="preserve">12. </w:t>
      </w:r>
      <w:r>
        <w:rPr>
          <w:rStyle w:val="s0"/>
        </w:rPr>
        <w:t>ҚР</w:t>
      </w:r>
      <w:r>
        <w:rPr>
          <w:rStyle w:val="s0"/>
        </w:rPr>
        <w:t xml:space="preserve"> Үкіметінің 2010.20.05. № 454 </w:t>
      </w:r>
      <w:hyperlink r:id="rId16" w:anchor="sub_id=40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" w:anchor="sub_id=1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5554F">
      <w:pPr>
        <w:spacing w:after="240"/>
        <w:ind w:firstLine="400"/>
        <w:jc w:val="both"/>
      </w:pPr>
      <w:r>
        <w:t>13. Ұлттық компанияның міндеттi үлестiк қатысуы бар келісім-шарттар Қазақстан Республикасының заңнамасына сәйкес конкурстың нәтижелерi жарияланған күннен бастап жарты жылдан кейіннен кешіктірмей жасалады.</w:t>
      </w:r>
    </w:p>
    <w:p w:rsidR="00000000" w:rsidRDefault="0095554F">
      <w:pPr>
        <w:spacing w:after="240"/>
        <w:jc w:val="center"/>
      </w:pPr>
      <w:r>
        <w:rPr>
          <w:rStyle w:val="s1"/>
        </w:rPr>
        <w:t>3. Мемлеке</w:t>
      </w:r>
      <w:r>
        <w:rPr>
          <w:rStyle w:val="s1"/>
        </w:rPr>
        <w:t>ттік мүдделерді білдіру жөніндегі өкілеттіктер</w:t>
      </w:r>
    </w:p>
    <w:p w:rsidR="00000000" w:rsidRDefault="0095554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2010.20.05. № 454 </w:t>
      </w:r>
      <w:hyperlink r:id="rId18" w:anchor="sub_id=404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14-тармақ өзгертілді (</w:t>
      </w:r>
      <w:hyperlink r:id="rId19" w:anchor="sub_id=1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5554F">
      <w:pPr>
        <w:ind w:firstLine="400"/>
        <w:jc w:val="both"/>
      </w:pPr>
      <w:r>
        <w:t>14. Ұлттық компанияға көрсетiлген Келiсімдердiң талаптарына сәйкес мемлекеттің операторы ретiнде Өнiмдi бөлу туралы келiсімдер бойынша алынатын өнiмдi бөлу бойы</w:t>
      </w:r>
      <w:r>
        <w:t xml:space="preserve">нша Қазақстан Республикасының үлесiн алуға арналған құқық берiледi. </w:t>
      </w:r>
    </w:p>
    <w:p w:rsidR="00000000" w:rsidRDefault="0095554F">
      <w:pPr>
        <w:ind w:firstLine="400"/>
        <w:jc w:val="both"/>
      </w:pPr>
      <w:r>
        <w:t>15.</w:t>
      </w:r>
      <w:r>
        <w:rPr>
          <w:rStyle w:val="s0"/>
        </w:rPr>
        <w:t xml:space="preserve"> ҚР Үкіметінің 2010.20.05. № 454 </w:t>
      </w:r>
      <w:hyperlink r:id="rId20" w:anchor="sub_id=40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" w:anchor="sub_id=15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5554F">
      <w:pPr>
        <w:ind w:firstLine="400"/>
        <w:jc w:val="both"/>
      </w:pPr>
      <w:r>
        <w:t xml:space="preserve">16. </w:t>
      </w:r>
      <w:r>
        <w:rPr>
          <w:rStyle w:val="s0"/>
        </w:rPr>
        <w:t>ҚР</w:t>
      </w:r>
      <w:r>
        <w:rPr>
          <w:rStyle w:val="s0"/>
        </w:rPr>
        <w:t xml:space="preserve"> Үкіметінің 2010.20.05. № 454 </w:t>
      </w:r>
      <w:hyperlink r:id="rId22" w:anchor="sub_id=40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3" w:anchor="sub_id=16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5554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26.11.03 ж. № 1184 </w:t>
      </w:r>
      <w:hyperlink r:id="rId24" w:anchor="sub_id=81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17- тармақ өзгертілді</w:t>
      </w:r>
      <w:r>
        <w:t xml:space="preserve"> </w:t>
      </w:r>
    </w:p>
    <w:p w:rsidR="00000000" w:rsidRDefault="0095554F">
      <w:pPr>
        <w:ind w:firstLine="400"/>
        <w:jc w:val="both"/>
      </w:pPr>
      <w:r>
        <w:t xml:space="preserve">17. </w:t>
      </w:r>
      <w:r>
        <w:rPr>
          <w:rStyle w:val="s0"/>
        </w:rPr>
        <w:t>ҚР</w:t>
      </w:r>
      <w:r>
        <w:rPr>
          <w:rStyle w:val="s0"/>
        </w:rPr>
        <w:t xml:space="preserve"> Үкіметінің 2010.20.05. № 454 </w:t>
      </w:r>
      <w:hyperlink r:id="rId25" w:anchor="sub_id=40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6" w:anchor="sub_id=17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5554F">
      <w:pPr>
        <w:ind w:firstLine="400"/>
        <w:jc w:val="both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554F" w:rsidRDefault="0095554F" w:rsidP="0095554F">
      <w:r>
        <w:separator/>
      </w:r>
    </w:p>
  </w:endnote>
  <w:endnote w:type="continuationSeparator" w:id="0">
    <w:p w:rsidR="0095554F" w:rsidRDefault="0095554F" w:rsidP="009555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54F" w:rsidRDefault="009555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54F" w:rsidRDefault="009555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54F" w:rsidRDefault="009555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554F" w:rsidRDefault="0095554F" w:rsidP="0095554F">
      <w:r>
        <w:separator/>
      </w:r>
    </w:p>
  </w:footnote>
  <w:footnote w:type="continuationSeparator" w:id="0">
    <w:p w:rsidR="0095554F" w:rsidRDefault="0095554F" w:rsidP="009555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54F" w:rsidRDefault="009555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54F" w:rsidRDefault="0095554F" w:rsidP="009555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554F" w:rsidRPr="0095554F" w:rsidRDefault="0095554F" w:rsidP="009555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Мұнай операцияларын жүзеге асыратын мердігерлермен келісім-шарттарда Ұлттық компанияның келісім-шарттары міндетті үлестік қатысуы арқылы мемлекеттік мүдделерді білдіру ережесін бекіту туралы Қазақстан Республикасы Үкіметінің 2002 ж. 29 маусымдағы № 708 қаулысы (2010.20.05.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54F" w:rsidRDefault="009555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554F"/>
    <w:rsid w:val="00955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55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55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55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55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55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55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55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55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37312" TargetMode="External"/><Relationship Id="rId13" Type="http://schemas.openxmlformats.org/officeDocument/2006/relationships/hyperlink" Target="http://online.zakon.kz/Document/?doc_id=51004071" TargetMode="External"/><Relationship Id="rId18" Type="http://schemas.openxmlformats.org/officeDocument/2006/relationships/hyperlink" Target="http://online.zakon.kz/Document/?doc_id=30753793" TargetMode="External"/><Relationship Id="rId26" Type="http://schemas.openxmlformats.org/officeDocument/2006/relationships/hyperlink" Target="http://online.zakon.kz/Document/?doc_id=3075399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753992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62031829" TargetMode="External"/><Relationship Id="rId12" Type="http://schemas.openxmlformats.org/officeDocument/2006/relationships/hyperlink" Target="http://online.zakon.kz/Document/?doc_id=51003801" TargetMode="External"/><Relationship Id="rId17" Type="http://schemas.openxmlformats.org/officeDocument/2006/relationships/hyperlink" Target="http://online.zakon.kz/Document/?doc_id=30753992" TargetMode="External"/><Relationship Id="rId25" Type="http://schemas.openxmlformats.org/officeDocument/2006/relationships/hyperlink" Target="http://online.zakon.kz/Document/?doc_id=30753793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753793" TargetMode="External"/><Relationship Id="rId20" Type="http://schemas.openxmlformats.org/officeDocument/2006/relationships/hyperlink" Target="http://online.zakon.kz/Document/?doc_id=30753793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53992" TargetMode="External"/><Relationship Id="rId24" Type="http://schemas.openxmlformats.org/officeDocument/2006/relationships/hyperlink" Target="http://online.zakon.kz/Document/?doc_id=51045220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753992" TargetMode="External"/><Relationship Id="rId23" Type="http://schemas.openxmlformats.org/officeDocument/2006/relationships/hyperlink" Target="http://online.zakon.kz/Document/?doc_id=30753992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0753793" TargetMode="External"/><Relationship Id="rId19" Type="http://schemas.openxmlformats.org/officeDocument/2006/relationships/hyperlink" Target="http://online.zakon.kz/Document/?doc_id=30753992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3801" TargetMode="External"/><Relationship Id="rId14" Type="http://schemas.openxmlformats.org/officeDocument/2006/relationships/hyperlink" Target="http://online.zakon.kz/Document/?doc_id=30753793" TargetMode="External"/><Relationship Id="rId22" Type="http://schemas.openxmlformats.org/officeDocument/2006/relationships/hyperlink" Target="http://online.zakon.kz/Document/?doc_id=30753793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1390</Words>
  <Characters>7923</Characters>
  <Application>Microsoft Office Word</Application>
  <DocSecurity>0</DocSecurity>
  <Lines>66</Lines>
  <Paragraphs>18</Paragraphs>
  <ScaleCrop>false</ScaleCrop>
  <Company>SPecialiST RePack</Company>
  <LinksUpToDate>false</LinksUpToDate>
  <CharactersWithSpaces>9295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Мұнай операцияларын жүзеге асыратын мердігерлермен келісім-шарттарда Ұлттық компанияның келісім-шарттары міндетті үлестік қатысуы арқылы мемлекеттік мүдделерді білдіру ережесін бекіту туралы Қазақстан Республикасы Үкіметінің 2002 ж. 29 маусымдағы № 708 қаулысы (2010.20.05.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2024-02-21T19:50:00Z</dcterms:created>
  <dcterms:modified xsi:type="dcterms:W3CDTF">2024-02-21T19:50:00Z</dcterms:modified>
</cp:coreProperties>
</file>