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4317">
      <w:pPr>
        <w:spacing w:after="240"/>
        <w:jc w:val="center"/>
      </w:pPr>
      <w:bookmarkStart w:id="0" w:name="_GoBack"/>
      <w:bookmarkEnd w:id="0"/>
      <w:r>
        <w:rPr>
          <w:rStyle w:val="s1"/>
        </w:rPr>
        <w:t>"Лицензиялау туралы" Қазақстан Республикасының Заңына өзгерістер енгізу</w:t>
      </w:r>
      <w:r>
        <w:t xml:space="preserve"> </w:t>
      </w:r>
      <w:r>
        <w:br/>
      </w:r>
      <w:r>
        <w:rPr>
          <w:rStyle w:val="s1"/>
        </w:rPr>
        <w:t>туралы Қазақстан Республикасының 2002 ж. 14 қарашадағы № 352-II Заңы</w:t>
      </w:r>
      <w:r>
        <w:br/>
      </w:r>
    </w:p>
    <w:p w:rsidR="00000000" w:rsidRDefault="00CA4317">
      <w:pPr>
        <w:ind w:firstLine="400"/>
        <w:jc w:val="both"/>
      </w:pPr>
      <w:r>
        <w:t xml:space="preserve">"Лицензиялау туралы" 1995 жылғы 17 сәуірдегі Қазақстан Республикасының </w:t>
      </w:r>
      <w:hyperlink r:id="rId7" w:history="1">
        <w:r>
          <w:rPr>
            <w:rStyle w:val="a3"/>
          </w:rPr>
          <w:t>Заңына</w:t>
        </w:r>
      </w:hyperlink>
      <w:r>
        <w:t xml:space="preserve"> (Қазақстан Республикасы Жоғарғы Кеңесінін Жаршысы, 1995 ж., № 3-4, 37-құжат; № 12, 88-құжат; № 14, 93-құжат; № 15-16, 109-құжат; № 24, 162-құжат; Қазақстан Республикасы Парламентінің Ж</w:t>
      </w:r>
      <w:r>
        <w:t>аршысы, 1996 ж., № 8-9, 236-құжат; 1997 ж., № 1-2, 8-құжат, № 7, 80-құжат; № 11, 144, 149-құжаттар; № 12, 184-құжат; № 13-14, 195, 205-құжаттар; № 22, 333-құжат; 1998 ж., № 14, 201-құжат; № 16, 219-құжат; № 17-18, 222, 224, 225-құжаттар; № 23, 416-құжат; №</w:t>
      </w:r>
      <w:r>
        <w:t xml:space="preserve"> 24, 452-құжат; 1999 ж., № 20, 721, 727-құжаттар; № 21, 787-кұжат; № 22, 791-құжат; № 23, 931-құжат; № 24, 1066-құжат; 2000 ж., № 10, 248-құжат; № 22, 408-құжат; 2001 ж., № 1, 7-құжат; № 8, 52, 54-құжаттар; № 13-14, 173, 176-құжаттар; № 23, 321-құжат; № 24</w:t>
      </w:r>
      <w:r>
        <w:t xml:space="preserve">, 338-құжат; 2002 ж., № 2, 17-құжат; № 15, 151-құжат) мынадай өзгерістер енгізілсін: </w:t>
      </w:r>
    </w:p>
    <w:p w:rsidR="00000000" w:rsidRDefault="00CA4317">
      <w:pPr>
        <w:ind w:firstLine="400"/>
        <w:jc w:val="both"/>
      </w:pPr>
      <w:r>
        <w:t xml:space="preserve">15-баптың он бірінші абзацы мынадай редакцияда жазылсын: </w:t>
      </w:r>
    </w:p>
    <w:p w:rsidR="00000000" w:rsidRDefault="00CA4317">
      <w:pPr>
        <w:ind w:firstLine="400"/>
        <w:jc w:val="both"/>
      </w:pPr>
      <w:r>
        <w:t>"Заңды тұлғаның атауы өзгерген (соның ішінде Қазақстан Республикасының заң актілерінде көзделген жағдайларды қос</w:t>
      </w:r>
      <w:r>
        <w:t>пағанда, ұйымдық-құқықтық нысаны өзгерген), тұрған жері (егер ол лицензияда көрсетілген болса) өзгерген жағдайда, ол бір айдың ішінде көрсетілген мәліметтерді растайтын тиісті құжаттарды қоса тіркей отырып, лицензияны қайта ресімдеу туралы өтініш беруге мі</w:t>
      </w:r>
      <w:r>
        <w:t xml:space="preserve">ндетті."; </w:t>
      </w:r>
    </w:p>
    <w:p w:rsidR="00000000" w:rsidRDefault="00CA4317">
      <w:pPr>
        <w:ind w:firstLine="400"/>
        <w:jc w:val="both"/>
      </w:pPr>
      <w:r>
        <w:t xml:space="preserve">21-баптың 1-тармағының 4) тармақшасы мынадай редакцияда жазылсын: </w:t>
      </w:r>
    </w:p>
    <w:p w:rsidR="00000000" w:rsidRDefault="00CA4317">
      <w:pPr>
        <w:spacing w:after="240"/>
        <w:ind w:firstLine="400"/>
        <w:jc w:val="both"/>
      </w:pPr>
      <w:r>
        <w:t>"4) лицензиялар берудің тәртібі мен шарттары Қазақстан Республикасының заң актілеріне сәйкес белгіленетін жағдайлардан басқа, азаматтық кәсіпкерлік қызметі тоқтатылғанда, заңды т</w:t>
      </w:r>
      <w:r>
        <w:t>ұлғаның</w:t>
      </w:r>
      <w:r>
        <w:t xml:space="preserve"> бір түрінің заңды тұлғаның екінші бір түрі болып қайта құрылуын (ұйымдық-құқықтық нысаны өзгеруін) қоспағанда, заңды тұлға қайта ұйымдастырылғанда немесе таратылғанда тоқтатылады.".</w:t>
      </w:r>
    </w:p>
    <w:p w:rsidR="00000000" w:rsidRDefault="00CA431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CA4317">
            <w:pPr>
              <w:ind w:firstLine="400"/>
            </w:pPr>
            <w:r>
              <w:rPr>
                <w:rFonts w:ascii="Times New Roman" w:hAnsi="Times New Roman"/>
                <w:sz w:val="24"/>
                <w:szCs w:val="24"/>
              </w:rPr>
              <w:t xml:space="preserve">Президенті </w:t>
            </w:r>
          </w:p>
        </w:tc>
        <w:tc>
          <w:tcPr>
            <w:tcW w:w="0" w:type="auto"/>
            <w:hideMark/>
          </w:tcPr>
          <w:p w:rsidR="00000000" w:rsidRDefault="00CA4317">
            <w:pPr>
              <w:ind w:firstLine="400"/>
              <w:jc w:val="right"/>
            </w:pPr>
            <w:r>
              <w:rPr>
                <w:rFonts w:ascii="Times New Roman" w:hAnsi="Times New Roman"/>
                <w:sz w:val="24"/>
                <w:szCs w:val="24"/>
              </w:rPr>
              <w:t xml:space="preserve">Н. Назарбаев </w:t>
            </w:r>
          </w:p>
        </w:tc>
      </w:tr>
    </w:tbl>
    <w:p w:rsidR="00000000" w:rsidRDefault="00CA4317">
      <w:r>
        <w:rPr>
          <w:rFonts w:ascii="Times New Roman" w:hAnsi="Times New Roman"/>
          <w:sz w:val="24"/>
          <w:szCs w:val="24"/>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4317" w:rsidRDefault="00CA4317" w:rsidP="00CA4317">
      <w:r>
        <w:separator/>
      </w:r>
    </w:p>
  </w:endnote>
  <w:endnote w:type="continuationSeparator" w:id="0">
    <w:p w:rsidR="00CA4317" w:rsidRDefault="00CA4317" w:rsidP="00CA43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317" w:rsidRDefault="00CA431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317" w:rsidRDefault="00CA431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317" w:rsidRDefault="00CA431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4317" w:rsidRDefault="00CA4317" w:rsidP="00CA4317">
      <w:r>
        <w:separator/>
      </w:r>
    </w:p>
  </w:footnote>
  <w:footnote w:type="continuationSeparator" w:id="0">
    <w:p w:rsidR="00CA4317" w:rsidRDefault="00CA4317" w:rsidP="00CA43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317" w:rsidRDefault="00CA431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317" w:rsidRDefault="00CA4317" w:rsidP="00CA431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CA4317" w:rsidRDefault="00CA4317" w:rsidP="00CA4317">
    <w:pPr>
      <w:pStyle w:val="a5"/>
      <w:spacing w:after="100"/>
      <w:jc w:val="right"/>
      <w:rPr>
        <w:rFonts w:ascii="Arial" w:hAnsi="Arial" w:cs="Arial"/>
        <w:color w:val="808080"/>
      </w:rPr>
    </w:pPr>
    <w:r>
      <w:rPr>
        <w:rFonts w:ascii="Arial" w:hAnsi="Arial" w:cs="Arial"/>
        <w:color w:val="808080"/>
      </w:rPr>
      <w:t>Документ: «Лицензиялау туралы» Қазақстан Республикасының Заңына өзгерістер енгізу туралы Қазақстан Республикасының 2002 ж. 14 қарашадағы № 352-II Заңы</w:t>
    </w:r>
  </w:p>
  <w:p w:rsidR="00CA4317" w:rsidRPr="00CA4317" w:rsidRDefault="00CA4317" w:rsidP="00CA4317">
    <w:pPr>
      <w:pStyle w:val="a5"/>
      <w:spacing w:after="100"/>
      <w:jc w:val="right"/>
      <w:rPr>
        <w:rFonts w:ascii="Arial" w:hAnsi="Arial" w:cs="Arial"/>
        <w:color w:val="808080"/>
      </w:rPr>
    </w:pPr>
    <w:r>
      <w:rPr>
        <w:rFonts w:ascii="Arial" w:hAnsi="Arial" w:cs="Arial"/>
        <w:color w:val="808080"/>
      </w:rPr>
      <w:t>Статус документа: действующий. Дата: 14.11.2002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317" w:rsidRDefault="00CA431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4317"/>
    <w:rsid w:val="00CA43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A4317"/>
    <w:pPr>
      <w:tabs>
        <w:tab w:val="center" w:pos="4677"/>
        <w:tab w:val="right" w:pos="9355"/>
      </w:tabs>
    </w:pPr>
  </w:style>
  <w:style w:type="character" w:customStyle="1" w:styleId="a6">
    <w:name w:val="Верхний колонтитул Знак"/>
    <w:basedOn w:val="a0"/>
    <w:link w:val="a5"/>
    <w:uiPriority w:val="99"/>
    <w:rsid w:val="00CA4317"/>
    <w:rPr>
      <w:rFonts w:ascii="Times New Roman(K)" w:eastAsiaTheme="minorEastAsia" w:hAnsi="Times New Roman(K)"/>
    </w:rPr>
  </w:style>
  <w:style w:type="paragraph" w:styleId="a7">
    <w:name w:val="footer"/>
    <w:basedOn w:val="a"/>
    <w:link w:val="a8"/>
    <w:uiPriority w:val="99"/>
    <w:unhideWhenUsed/>
    <w:rsid w:val="00CA4317"/>
    <w:pPr>
      <w:tabs>
        <w:tab w:val="center" w:pos="4677"/>
        <w:tab w:val="right" w:pos="9355"/>
      </w:tabs>
    </w:pPr>
  </w:style>
  <w:style w:type="character" w:customStyle="1" w:styleId="a8">
    <w:name w:val="Нижний колонтитул Знак"/>
    <w:basedOn w:val="a0"/>
    <w:link w:val="a7"/>
    <w:uiPriority w:val="99"/>
    <w:rsid w:val="00CA431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A4317"/>
    <w:pPr>
      <w:tabs>
        <w:tab w:val="center" w:pos="4677"/>
        <w:tab w:val="right" w:pos="9355"/>
      </w:tabs>
    </w:pPr>
  </w:style>
  <w:style w:type="character" w:customStyle="1" w:styleId="a6">
    <w:name w:val="Верхний колонтитул Знак"/>
    <w:basedOn w:val="a0"/>
    <w:link w:val="a5"/>
    <w:uiPriority w:val="99"/>
    <w:rsid w:val="00CA4317"/>
    <w:rPr>
      <w:rFonts w:ascii="Times New Roman(K)" w:eastAsiaTheme="minorEastAsia" w:hAnsi="Times New Roman(K)"/>
    </w:rPr>
  </w:style>
  <w:style w:type="paragraph" w:styleId="a7">
    <w:name w:val="footer"/>
    <w:basedOn w:val="a"/>
    <w:link w:val="a8"/>
    <w:uiPriority w:val="99"/>
    <w:unhideWhenUsed/>
    <w:rsid w:val="00CA4317"/>
    <w:pPr>
      <w:tabs>
        <w:tab w:val="center" w:pos="4677"/>
        <w:tab w:val="right" w:pos="9355"/>
      </w:tabs>
    </w:pPr>
  </w:style>
  <w:style w:type="character" w:customStyle="1" w:styleId="a8">
    <w:name w:val="Нижний колонтитул Знак"/>
    <w:basedOn w:val="a0"/>
    <w:link w:val="a7"/>
    <w:uiPriority w:val="99"/>
    <w:rsid w:val="00CA431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812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1699</Characters>
  <Application>Microsoft Office Word</Application>
  <DocSecurity>0</DocSecurity>
  <Lines>14</Lines>
  <Paragraphs>3</Paragraphs>
  <ScaleCrop>false</ScaleCrop>
  <Company>SPecialiST RePack</Company>
  <LinksUpToDate>false</LinksUpToDate>
  <CharactersWithSpaces>1993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«Лицензиялау туралы» Қазақстан Республикасының Заңына өзгерістер енгізу туралы Қазақстан Республикасының 2002 ж. 14 қарашадағы № 352-II Заңы (©Paragraph 2024)</dc:title>
  <dc:subject/>
  <dc:creator>Сергей Мельников</dc:creator>
  <cp:keywords/>
  <dc:description/>
  <cp:lastModifiedBy>Сергей Мельников</cp:lastModifiedBy>
  <cp:revision>2</cp:revision>
  <dcterms:created xsi:type="dcterms:W3CDTF">2024-03-19T18:11:00Z</dcterms:created>
  <dcterms:modified xsi:type="dcterms:W3CDTF">2024-03-19T18:11:00Z</dcterms:modified>
</cp:coreProperties>
</file>