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1550">
      <w:pPr>
        <w:spacing w:after="240"/>
        <w:jc w:val="center"/>
      </w:pPr>
      <w:bookmarkStart w:id="0" w:name="_GoBack"/>
      <w:bookmarkEnd w:id="0"/>
      <w:r>
        <w:rPr>
          <w:rStyle w:val="s1"/>
        </w:rPr>
        <w:t>"Қазақстан Республикасында мүгедектігі бойынша, асыраушысынан айырылу</w:t>
      </w:r>
      <w:r>
        <w:t xml:space="preserve"> </w:t>
      </w:r>
      <w:r>
        <w:br/>
      </w:r>
      <w:r>
        <w:rPr>
          <w:rStyle w:val="s1"/>
        </w:rPr>
        <w:t>жағдайы бойынша және жасына байланысты берілетін мемлекеттік әлеүметтік</w:t>
      </w:r>
      <w:r>
        <w:t xml:space="preserve"> </w:t>
      </w:r>
      <w:r>
        <w:br/>
      </w:r>
      <w:r>
        <w:rPr>
          <w:rStyle w:val="s1"/>
        </w:rPr>
        <w:t>жәрдемақылар туралы" Қазақстан Республикасы Заңына өзгерістер енгізу</w:t>
      </w:r>
      <w:r>
        <w:t xml:space="preserve"> </w:t>
      </w:r>
      <w:r>
        <w:br/>
      </w:r>
      <w:r>
        <w:rPr>
          <w:rStyle w:val="s1"/>
        </w:rPr>
        <w:t>туралы Қазақстан Республикасы 2003 ж. 9 қантардағы № 382-II Заңы</w:t>
      </w:r>
    </w:p>
    <w:p w:rsidR="00000000" w:rsidRDefault="001F1550">
      <w:pPr>
        <w:ind w:firstLine="400"/>
        <w:jc w:val="both"/>
      </w:pPr>
      <w:r>
        <w:rPr>
          <w:rStyle w:val="s1"/>
        </w:rPr>
        <w:t>1-бап.</w:t>
      </w:r>
      <w:r>
        <w:t xml:space="preserve"> "Қазақстан Республикасында мүгедектігі бойынша, асыраушысынан айырылу жағдайы бойынша және жасына байланысты берілетін мемлекеттік әлеүметтік жәрдемақылар туралы" </w:t>
      </w:r>
      <w:r>
        <w:t xml:space="preserve">1997 жылғы 16 маусымдағы Қазақстан Республикасы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Жаршысы, 1997 ж. № 11,154 - құжат; 1999 ж., № 8, 239-құжат; № 23,925-құжат; 2002 ж., № 6,71-құжат)</w:t>
      </w:r>
      <w:r>
        <w:t xml:space="preserve"> мынадай өзгерістер енгізілсін </w:t>
      </w:r>
    </w:p>
    <w:p w:rsidR="00000000" w:rsidRDefault="001F1550">
      <w:pPr>
        <w:ind w:firstLine="400"/>
        <w:jc w:val="both"/>
      </w:pPr>
      <w:r>
        <w:t xml:space="preserve">12-бапта: </w:t>
      </w:r>
    </w:p>
    <w:p w:rsidR="00000000" w:rsidRDefault="001F1550">
      <w:pPr>
        <w:ind w:firstLine="400"/>
        <w:jc w:val="both"/>
      </w:pPr>
      <w:r>
        <w:t xml:space="preserve">1-тармақта: </w:t>
      </w:r>
    </w:p>
    <w:p w:rsidR="00000000" w:rsidRDefault="001F1550">
      <w:pPr>
        <w:ind w:firstLine="400"/>
        <w:jc w:val="both"/>
      </w:pPr>
      <w:r>
        <w:t>үшінші</w:t>
      </w:r>
      <w:r>
        <w:t xml:space="preserve"> абзацтағы "4,5" деген цифр "5" деген цифрмен ауыстырылсын </w:t>
      </w:r>
    </w:p>
    <w:p w:rsidR="00000000" w:rsidRDefault="001F1550">
      <w:pPr>
        <w:ind w:firstLine="400"/>
        <w:jc w:val="both"/>
      </w:pPr>
      <w:r>
        <w:t xml:space="preserve">жетінші абзацтағы "5" деген цифр "5,5" деген цифрмен ауыстырылсын </w:t>
      </w:r>
    </w:p>
    <w:p w:rsidR="00000000" w:rsidRDefault="001F1550">
      <w:pPr>
        <w:ind w:firstLine="400"/>
        <w:jc w:val="both"/>
      </w:pPr>
      <w:r>
        <w:t xml:space="preserve">2-тармақтағы үшінші абзацындағы "6,5" деген цифр "7" деген цифрмен </w:t>
      </w:r>
      <w:r>
        <w:t xml:space="preserve">ауыстырылсын </w:t>
      </w:r>
    </w:p>
    <w:p w:rsidR="00000000" w:rsidRDefault="001F1550">
      <w:pPr>
        <w:ind w:firstLine="400"/>
        <w:jc w:val="both"/>
      </w:pPr>
      <w:r>
        <w:t xml:space="preserve">3-тармақтағы үшінші абзацындағы "10,5" деген цифр "11" деген цифрмен ауыстырылсын </w:t>
      </w:r>
    </w:p>
    <w:p w:rsidR="00000000" w:rsidRDefault="001F1550">
      <w:pPr>
        <w:spacing w:after="240"/>
        <w:ind w:firstLine="400"/>
        <w:jc w:val="both"/>
      </w:pPr>
      <w:r>
        <w:rPr>
          <w:rStyle w:val="s1"/>
        </w:rPr>
        <w:t>2-бап.</w:t>
      </w:r>
      <w:r>
        <w:t xml:space="preserve"> Осы Заң 2003 жылғы 1 қантардан бастап қолданысқа енгізіледі</w:t>
      </w:r>
    </w:p>
    <w:p w:rsidR="00000000" w:rsidRDefault="001F1550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F1550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1F1550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1F1550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1550" w:rsidRDefault="001F1550" w:rsidP="001F1550">
      <w:r>
        <w:separator/>
      </w:r>
    </w:p>
  </w:endnote>
  <w:endnote w:type="continuationSeparator" w:id="0">
    <w:p w:rsidR="001F1550" w:rsidRDefault="001F1550" w:rsidP="001F15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1550" w:rsidRDefault="001F155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1550" w:rsidRDefault="001F155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1550" w:rsidRDefault="001F155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1550" w:rsidRDefault="001F1550" w:rsidP="001F1550">
      <w:r>
        <w:separator/>
      </w:r>
    </w:p>
  </w:footnote>
  <w:footnote w:type="continuationSeparator" w:id="0">
    <w:p w:rsidR="001F1550" w:rsidRDefault="001F1550" w:rsidP="001F15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1550" w:rsidRDefault="001F155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1550" w:rsidRDefault="001F1550" w:rsidP="001F155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F1550" w:rsidRPr="001F1550" w:rsidRDefault="001F1550" w:rsidP="001F155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«Қазақстан Республикасында мүгедектігі бойынша, асыраушысынан айырылу жағдайы бойынша және жасына байланысты берілетін мемлекеттік әлеүметтік жәрдемақылар туралы» Қазақстан Республикасы Заңына өзгерістер енгізу туралы Қазақстан Республикасы 2003 ж. 9 қантардағы № 382-II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1550" w:rsidRDefault="001F155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1550"/>
    <w:rsid w:val="001F15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F15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F155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F15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F1550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F15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F155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F15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F1550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79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1032</Characters>
  <Application>Microsoft Office Word</Application>
  <DocSecurity>0</DocSecurity>
  <Lines>8</Lines>
  <Paragraphs>2</Paragraphs>
  <ScaleCrop>false</ScaleCrop>
  <Company>SPecialiST RePack</Company>
  <LinksUpToDate>false</LinksUpToDate>
  <CharactersWithSpaces>1211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 мүгедектігі бойынша, асыраушысынан айырылу жағдайы бойынша және жасына байланысты берілетін мемлекеттік әлеүметтік жәрдемақылар туралы» Қазақстан Республикасы Заңына өзгерістер енгізу туралы Қазақстан Республикасы 2003 ж. 9 қантардағы № 382-II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2024-03-19T18:27:00Z</dcterms:created>
  <dcterms:modified xsi:type="dcterms:W3CDTF">2024-03-19T18:27:00Z</dcterms:modified>
</cp:coreProperties>
</file>