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4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28 желтоқсандағы № 1996</w:t>
      </w:r>
      <w:r>
        <w:t xml:space="preserve"> </w:t>
      </w:r>
      <w:r>
        <w:rPr>
          <w:rStyle w:val="s1"/>
        </w:rPr>
        <w:t xml:space="preserve">және 2000 жылғы 7 қаңтардағы </w:t>
      </w:r>
      <w:r>
        <w:br/>
      </w:r>
      <w:r>
        <w:rPr>
          <w:rStyle w:val="s1"/>
        </w:rPr>
        <w:t>№ 27 қаулыларына өзгерістер енгізу</w:t>
      </w:r>
      <w:r>
        <w:t xml:space="preserve"> </w:t>
      </w:r>
      <w:r>
        <w:rPr>
          <w:rStyle w:val="s1"/>
        </w:rPr>
        <w:t>туралы</w:t>
      </w:r>
      <w:r>
        <w:br/>
      </w:r>
      <w:r>
        <w:rPr>
          <w:rStyle w:val="s1"/>
        </w:rPr>
        <w:t> Қазақстан Республикасы Үкіметінің</w:t>
      </w:r>
      <w:r>
        <w:t xml:space="preserve"> </w:t>
      </w:r>
      <w:r>
        <w:rPr>
          <w:rStyle w:val="s1"/>
        </w:rPr>
        <w:t>2003 жылғы 24 қаңтардағы № 88 қаулысы</w:t>
      </w:r>
    </w:p>
    <w:p w:rsidR="00000000" w:rsidRDefault="00BE54FD">
      <w:pPr>
        <w:jc w:val="center"/>
      </w:pPr>
      <w:r>
        <w:rPr>
          <w:rStyle w:val="s3"/>
        </w:rPr>
        <w:t xml:space="preserve">(2011.15.02.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E54FD">
      <w:pPr>
        <w:jc w:val="center"/>
      </w:pPr>
      <w:r>
        <w:t> </w:t>
      </w:r>
    </w:p>
    <w:p w:rsidR="00000000" w:rsidRDefault="00BE54FD">
      <w:pPr>
        <w:ind w:firstLine="400"/>
        <w:jc w:val="both"/>
      </w:pPr>
      <w:r>
        <w:t>Қазақстан</w:t>
      </w:r>
      <w:r>
        <w:t xml:space="preserve">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BE54FD">
      <w:pPr>
        <w:ind w:firstLine="400"/>
        <w:jc w:val="both"/>
      </w:pPr>
      <w:r>
        <w:t xml:space="preserve">1. Қазақстан Республикасы Yкіметінiң кейбір шешiмдерiне мынадай өзгерістер енгiзiлсiн: </w:t>
      </w:r>
    </w:p>
    <w:p w:rsidR="00000000" w:rsidRDefault="00BE54FD">
      <w:pPr>
        <w:ind w:firstLine="400"/>
        <w:jc w:val="both"/>
      </w:pPr>
      <w:r>
        <w:t>1) «Байқоңыр» ғарыш айлағынан ғарыш ап</w:t>
      </w:r>
      <w:r>
        <w:t xml:space="preserve">параттарын ұшыру және зымырандарды сынақтық ұшыру жоспарлары бойынша қорытындыны (келiсудi) дайындау жөніндегі нұсқаулық туралы» Қазақстан Республикасы Үкіметінiң 1999 жылғы 28 желтоқсандағы № 1996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58, 570-құжат): </w:t>
      </w:r>
    </w:p>
    <w:p w:rsidR="00000000" w:rsidRDefault="00BE54FD">
      <w:pPr>
        <w:ind w:firstLine="400"/>
        <w:jc w:val="both"/>
      </w:pPr>
      <w:r>
        <w:t>көрсетiлген қаулымен бекітілген «Байқоңыр» ғарыш айлағынан ғарыш аппараттарын ұшыру және зымырандарды сынақтық ұшыру жоспарлары бойынша қорытындыны (келiсудi) дайындау жөніндег</w:t>
      </w:r>
      <w:r>
        <w:t xml:space="preserve">і </w:t>
      </w:r>
      <w:hyperlink r:id="rId9" w:anchor="sub_id=100" w:history="1">
        <w:r>
          <w:rPr>
            <w:rStyle w:val="a3"/>
          </w:rPr>
          <w:t>нұсқаулықта</w:t>
        </w:r>
      </w:hyperlink>
      <w:r>
        <w:t xml:space="preserve"> </w:t>
      </w:r>
    </w:p>
    <w:p w:rsidR="00000000" w:rsidRDefault="00BE54FD">
      <w:pPr>
        <w:ind w:firstLine="400"/>
        <w:jc w:val="both"/>
      </w:pPr>
      <w:r>
        <w:t xml:space="preserve">2-тармақтың екiншi абзацындағы «Табиғи ресурстар және қоршаған ортаны қорғау министрлігіне» деген сөздер «Қоршаған ортаны қорғау министрлігіне» деген сөздермен </w:t>
      </w:r>
      <w:r>
        <w:t xml:space="preserve">ауыстырылсын; </w:t>
      </w:r>
    </w:p>
    <w:p w:rsidR="00000000" w:rsidRDefault="00BE54FD">
      <w:pPr>
        <w:ind w:firstLine="400"/>
        <w:jc w:val="both"/>
      </w:pPr>
      <w:r>
        <w:t xml:space="preserve">2-тармақтың төртiншi абзацындағы, 3-тармақтың екiншi абзацындағы «Энергетика, индустрия және сауда министрлігіне» деген сөздер, 4-тармақтың бiрiншi абзацындағы «Энергетика, индустрия және сауда министрлігі» деген сөздер тиiсiнше «Көлiк және </w:t>
      </w:r>
      <w:r>
        <w:t xml:space="preserve">коммуникациялар министрлігіне», «Көлiк және коммуникациялар министрлігі» деген сөздермен ауыстырылсын; </w:t>
      </w:r>
    </w:p>
    <w:p w:rsidR="00000000" w:rsidRDefault="00BE54FD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2011.15.02. № 141 </w:t>
      </w:r>
      <w:hyperlink r:id="rId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E54FD">
      <w:pPr>
        <w:ind w:firstLine="400"/>
        <w:jc w:val="both"/>
      </w:pPr>
      <w:r>
        <w:t xml:space="preserve">2. Осы қаулы қол </w:t>
      </w:r>
      <w:r>
        <w:rPr>
          <w:rStyle w:val="s0"/>
        </w:rPr>
        <w:t>қойылған</w:t>
      </w:r>
      <w:r>
        <w:rPr>
          <w:rStyle w:val="s0"/>
        </w:rPr>
        <w:t xml:space="preserve"> күнінен бастап күшіне енеді.</w:t>
      </w:r>
    </w:p>
    <w:p w:rsidR="00000000" w:rsidRDefault="00BE54FD">
      <w:pPr>
        <w:ind w:firstLine="400"/>
        <w:jc w:val="both"/>
      </w:pPr>
      <w:r>
        <w:rPr>
          <w:rStyle w:val="s0"/>
        </w:rPr>
        <w:t> </w:t>
      </w:r>
    </w:p>
    <w:p w:rsidR="00000000" w:rsidRDefault="00BE54FD">
      <w:pPr>
        <w:ind w:firstLine="400"/>
        <w:jc w:val="both"/>
      </w:pPr>
      <w:r>
        <w:rPr>
          <w:rStyle w:val="s0"/>
        </w:rPr>
        <w:t> </w:t>
      </w:r>
    </w:p>
    <w:p w:rsidR="00000000" w:rsidRDefault="00BE54F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E54F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E54FD">
            <w:pPr>
              <w:ind w:firstLine="400"/>
              <w:jc w:val="right"/>
            </w:pPr>
            <w:r>
              <w:rPr>
                <w:b/>
                <w:bCs/>
              </w:rPr>
              <w:t xml:space="preserve">И. Тасмағамбетов </w:t>
            </w:r>
          </w:p>
        </w:tc>
      </w:tr>
    </w:tbl>
    <w:p w:rsidR="00000000" w:rsidRDefault="00BE54FD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4FD" w:rsidRDefault="00BE54FD" w:rsidP="00BE54FD">
      <w:r>
        <w:separator/>
      </w:r>
    </w:p>
  </w:endnote>
  <w:endnote w:type="continuationSeparator" w:id="0">
    <w:p w:rsidR="00BE54FD" w:rsidRDefault="00BE54FD" w:rsidP="00BE5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4FD" w:rsidRDefault="00BE54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4FD" w:rsidRDefault="00BE54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4FD" w:rsidRDefault="00BE54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4FD" w:rsidRDefault="00BE54FD" w:rsidP="00BE54FD">
      <w:r>
        <w:separator/>
      </w:r>
    </w:p>
  </w:footnote>
  <w:footnote w:type="continuationSeparator" w:id="0">
    <w:p w:rsidR="00BE54FD" w:rsidRDefault="00BE54FD" w:rsidP="00BE54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4FD" w:rsidRDefault="00BE54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4FD" w:rsidRDefault="00BE54FD" w:rsidP="00BE54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4FD" w:rsidRPr="00BE54FD" w:rsidRDefault="00BE54FD" w:rsidP="00BE54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28 желтоқсандағы № 1996 және 2000 жылғы 7 қаңтардағы № 27 қаулыларына өзгерістер енгізу туралы Қазақстан Республикасы Үкіметінің 2003 жылғы 24 қаңтардағы № 88 қаулысы (2011.15.02.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4FD" w:rsidRDefault="00BE54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4FD"/>
    <w:rsid w:val="00BE5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4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4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4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4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4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4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4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4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00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60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443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9442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0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28 желтоқсандағы № 1996 және 2000 жылғы 7 қаңтардағы № 27 қаулыларына өзгерістер енгізу туралы Қазақстан Республикасы Үкіметінің 2003 жылғы 24 қаңтардағы № 88 қаулысы (2011.15.02.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2024-02-22T03:40:00Z</dcterms:created>
  <dcterms:modified xsi:type="dcterms:W3CDTF">2024-02-22T03:40:00Z</dcterms:modified>
</cp:coreProperties>
</file>