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1A3">
      <w:pPr>
        <w:jc w:val="center"/>
      </w:pPr>
      <w:bookmarkStart w:id="0" w:name="_GoBack"/>
      <w:bookmarkEnd w:id="0"/>
      <w:r>
        <w:rPr>
          <w:rStyle w:val="s1"/>
        </w:rPr>
        <w:t>"Қазақстан Республикасының Қаржы министрлігі Салық комитетiнiң № 1</w:t>
      </w:r>
      <w:r>
        <w:t xml:space="preserve"> </w:t>
      </w:r>
      <w:r>
        <w:br/>
      </w:r>
      <w:r>
        <w:rPr>
          <w:rStyle w:val="s1"/>
        </w:rPr>
        <w:t>аймақаралық салық комитетi" мемлекеттік мекемесiн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31 қаңтардағы № 114 қаулысы</w:t>
      </w:r>
      <w:r>
        <w:t xml:space="preserve"> </w:t>
      </w:r>
    </w:p>
    <w:p w:rsidR="00000000" w:rsidRDefault="00B161A3">
      <w:pPr>
        <w:jc w:val="center"/>
      </w:pPr>
      <w:r>
        <w:rPr>
          <w:rStyle w:val="s3"/>
        </w:rPr>
        <w:t xml:space="preserve">(2008.24.04.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161A3">
      <w:pPr>
        <w:jc w:val="center"/>
      </w:pPr>
      <w:r>
        <w:t> </w:t>
      </w:r>
    </w:p>
    <w:p w:rsidR="00000000" w:rsidRDefault="00B161A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8" w:anchor="sub_id=6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1-тармағын қоспағанда күші жойылды</w:t>
      </w:r>
      <w:r>
        <w:rPr>
          <w:rStyle w:val="s3"/>
        </w:rPr>
        <w:t xml:space="preserve"> (бұр.</w:t>
      </w:r>
      <w:hyperlink r:id="rId9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161A3">
      <w:pPr>
        <w:jc w:val="both"/>
      </w:pPr>
      <w:r>
        <w:rPr>
          <w:rStyle w:val="s3"/>
        </w:rPr>
        <w:t> </w:t>
      </w:r>
    </w:p>
    <w:p w:rsidR="00000000" w:rsidRDefault="00B161A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2005.03.02. № 101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өзгертілді 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161A3">
      <w:pPr>
        <w:ind w:firstLine="400"/>
        <w:jc w:val="both"/>
      </w:pPr>
      <w:r>
        <w:t xml:space="preserve">"Салық және бюджетке төленетiн басқа да мiндеттi төлемдер туралы" Қазақстан Республикасы Кодексiнiң (Салық кодексі) </w:t>
      </w:r>
      <w:hyperlink r:id="rId12" w:anchor="sub_id=150000" w:history="1">
        <w:r>
          <w:rPr>
            <w:rStyle w:val="a3"/>
          </w:rPr>
          <w:t>15-бабына</w:t>
        </w:r>
      </w:hyperlink>
      <w:r>
        <w:t xml:space="preserve"> сәйкес жә</w:t>
      </w:r>
      <w:r>
        <w:t xml:space="preserve">не кең таралған пайдалы қазбалар мен жер асты суларын қоспағанда, пайдалы қазбаларды өндiру, қайта өңдеу және сату жөніндегі қызметтi жүзеге асыратын ұйымдарға салықтық әкiмшiлiк жүргiзудi жетiлдiру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</w:t>
      </w:r>
      <w:r>
        <w:rPr>
          <w:b/>
          <w:bCs/>
          <w:caps/>
        </w:rPr>
        <w:t xml:space="preserve"> </w:t>
      </w:r>
    </w:p>
    <w:p w:rsidR="00000000" w:rsidRDefault="00B161A3">
      <w:pPr>
        <w:ind w:firstLine="400"/>
        <w:jc w:val="both"/>
      </w:pPr>
      <w:r>
        <w:t>1. Қазақстан Республикасының Қаржы министрлігі Салық комитетiнiң аумақтық органдары қызметкерлерiнiң бекітілген штат саны лимиттерi шегiнде "Қазақстан Республикасының Қаржы министрлігі Салық комитетiнiң № 1 аймақаралық салық комитетi" мемлекеттік мекемес</w:t>
      </w:r>
      <w:r>
        <w:t xml:space="preserve">і (бұдан әрi - Аймақаралық комитет) құрылсын. </w:t>
      </w:r>
    </w:p>
    <w:p w:rsidR="00000000" w:rsidRDefault="00B161A3">
      <w:pPr>
        <w:ind w:firstLine="400"/>
        <w:jc w:val="both"/>
      </w:pPr>
      <w:r>
        <w:rPr>
          <w:b/>
          <w:bCs/>
        </w:rPr>
        <w:t> </w:t>
      </w:r>
    </w:p>
    <w:p w:rsidR="00000000" w:rsidRDefault="00B161A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161A3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161A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B161A3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1A3" w:rsidRDefault="00B161A3" w:rsidP="00B161A3">
      <w:r>
        <w:separator/>
      </w:r>
    </w:p>
  </w:endnote>
  <w:endnote w:type="continuationSeparator" w:id="0">
    <w:p w:rsidR="00B161A3" w:rsidRDefault="00B161A3" w:rsidP="00B16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1A3" w:rsidRDefault="00B161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1A3" w:rsidRDefault="00B161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1A3" w:rsidRDefault="00B161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1A3" w:rsidRDefault="00B161A3" w:rsidP="00B161A3">
      <w:r>
        <w:separator/>
      </w:r>
    </w:p>
  </w:footnote>
  <w:footnote w:type="continuationSeparator" w:id="0">
    <w:p w:rsidR="00B161A3" w:rsidRDefault="00B161A3" w:rsidP="00B161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1A3" w:rsidRDefault="00B161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1A3" w:rsidRDefault="00B161A3" w:rsidP="00B161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61A3" w:rsidRPr="00B161A3" w:rsidRDefault="00B161A3" w:rsidP="00B161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Қаржы министрлігі Салық комитетінің № 1 аймақаралық салық комитеті» мемлекеттік мекемесін құру туралы Қазақстан Республикасы Үкіметінің 2003 жылғы 31 қаңтардағы № 114 қаулысы (2008.24.04.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1A3" w:rsidRDefault="00B161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1A3"/>
    <w:rsid w:val="00B16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61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61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61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61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61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61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61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61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6397" TargetMode="External"/><Relationship Id="rId12" Type="http://schemas.openxmlformats.org/officeDocument/2006/relationships/hyperlink" Target="http://online.zakon.kz/Document/?doc_id=5102350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1363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288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88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Қаржы министрлігі Салық комитетінің № 1 аймақаралық салық комитеті» мемлекеттік мекемесін құру туралы Қазақстан Республикасы Үкіметінің 2003 жылғы 31 қаңтардағы № 114 қаулысы (2008.24.04.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2024-02-19T17:43:00Z</dcterms:created>
  <dcterms:modified xsi:type="dcterms:W3CDTF">2024-02-19T17:43:00Z</dcterms:modified>
</cp:coreProperties>
</file>