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234">
      <w:pPr>
        <w:spacing w:after="240"/>
        <w:jc w:val="center"/>
      </w:pPr>
      <w:bookmarkStart w:id="0" w:name="_GoBack"/>
      <w:bookmarkEnd w:id="0"/>
      <w:r>
        <w:rPr>
          <w:rStyle w:val="s1"/>
        </w:rPr>
        <w:t>Лицензиялау туралы Қазақстан Республикасының Заңына орман пайдалану және</w:t>
      </w:r>
      <w:r>
        <w:t xml:space="preserve"> </w:t>
      </w:r>
      <w:r>
        <w:br/>
      </w:r>
      <w:r>
        <w:rPr>
          <w:rStyle w:val="s1"/>
        </w:rPr>
        <w:t>су пайдалану мәселелері бойынша толықтырулар енгізу туралы 2003 жылғы 4</w:t>
      </w:r>
      <w:r>
        <w:t xml:space="preserve"> </w:t>
      </w:r>
      <w:r>
        <w:br/>
      </w:r>
      <w:r>
        <w:rPr>
          <w:rStyle w:val="s1"/>
        </w:rPr>
        <w:t>маусымдағы № 429-II Қазақстан Республикасының Заңы</w:t>
      </w:r>
    </w:p>
    <w:p w:rsidR="00000000" w:rsidRDefault="009B4234">
      <w:pPr>
        <w:ind w:firstLine="400"/>
        <w:jc w:val="both"/>
      </w:pPr>
      <w:r>
        <w:t xml:space="preserve">Лицензиялау туралы 1995 жылғы 17 сәуірдегі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Кеңесінің Жаршысы, 1995 ж., № 3-4, 37-құжат; № 12, 88-құжат; № 14, 93-құжат; № 15-1</w:t>
      </w:r>
      <w:r>
        <w:t>6, 109-құжат; № 24, 162-құжат; Қазақстан Республикасы Парламентінің Жаршысы, 1996 ж., № 8-9, 236-құжат; 1997 ж., № 1-2, 8-құжат; № 7, 80-құжат; № 11, 144, 149-құжаттар; № 12, 184-құжат; № 13-14, 195, 205-құжаттар; № 22, 333-құжат; 1998 ж., № 14, 201-құжат;</w:t>
      </w:r>
      <w:r>
        <w:t xml:space="preserve"> № 16, 219-құжат; № 17-18, 222, 224, 225-құжаттар; № 23, 416-құжат; № 24, 452-құжат; 1999 ж., № 20, 721, 727-құжаттар; № 21, 787-құжат; № 22, 791-құжат; № 23, 931-құжат; № 24, 1066-құжат; 2000 ж., № 10, 248-құжат; і22, 408-құжат; 2001 ж., і1, 7-құжат; і8, </w:t>
      </w:r>
      <w:r>
        <w:t xml:space="preserve">52, 54-құжаттар; № 13-14, 173, 176-құжаттар; № 23, 321-құжат; № 24, 338-құжат; 2002 ж., № 2, 17-құжат; № 15, 151-құжат; № 19-20, 165-құжат; 2003 ж., № 1-2, 2-құжат; № 4, 25-құжат; № 6, 34-құжат; 2003 жылғы 14 мамырда "Егемен Қазақстан" және "Казахстанская </w:t>
      </w:r>
      <w:r>
        <w:t>правда" газеттерінде жарияланған "Лицензиялау туралы" Қазақстан Республикасының Заңына толықтыру енгізу туралы 2003 жылғы 8 мамырдағы Қазақстан Республикасының Заңы; 2003 жылғы 16 мамырда "Егемен Қазақстан" және 2003 жылғы 14 мамырда "Казахстанская правда"</w:t>
      </w:r>
      <w:r>
        <w:t xml:space="preserve"> газеттерінде жарияланған "Қазақстан Республикасының кейбір заң актілеріне банк қызметі, валюталық реттеу және валюталық бақылау мәселелері бойынша өзгерістер мен толықтырулар енгізу туралы" 2003 жылғы 8 мамырдағы Қазақстан Республикасының Заңы) мынадай то</w:t>
      </w:r>
      <w:r>
        <w:t xml:space="preserve">лықтырулар енгізілсін: </w:t>
      </w:r>
    </w:p>
    <w:p w:rsidR="00000000" w:rsidRDefault="009B4234">
      <w:pPr>
        <w:ind w:firstLine="400"/>
        <w:jc w:val="both"/>
      </w:pPr>
      <w:r>
        <w:t xml:space="preserve">9-баптың 1-тармағы мынадай мазмұндағы 55), 56) тармақшалармен толықтырылсын: </w:t>
      </w:r>
    </w:p>
    <w:p w:rsidR="00000000" w:rsidRDefault="009B4234">
      <w:pPr>
        <w:ind w:firstLine="400"/>
        <w:jc w:val="both"/>
      </w:pPr>
      <w:r>
        <w:t xml:space="preserve">"55) мемлекеттік орман қорының учаскелерінде орман пайдаланушылар жүзеге асыратын сүрек дайындау; </w:t>
      </w:r>
    </w:p>
    <w:p w:rsidR="00000000" w:rsidRDefault="009B4234">
      <w:pPr>
        <w:ind w:firstLine="400"/>
        <w:jc w:val="both"/>
      </w:pPr>
      <w:r>
        <w:t xml:space="preserve">56) арнайы су пайдалану, соның ішінде: </w:t>
      </w:r>
    </w:p>
    <w:p w:rsidR="00000000" w:rsidRDefault="009B4234">
      <w:pPr>
        <w:ind w:firstLine="400"/>
        <w:jc w:val="both"/>
      </w:pPr>
      <w:r>
        <w:t>а) ауыл шаруашы</w:t>
      </w:r>
      <w:r>
        <w:t xml:space="preserve">лығы, өнеркәсіп, энергетика, балық өсіру және көлік қажеттері үшін тәулігіне елу текше метрден жоғары көлемде жер үсті су объектілерінен су алу және пайдалану; </w:t>
      </w:r>
    </w:p>
    <w:p w:rsidR="00000000" w:rsidRDefault="009B4234">
      <w:pPr>
        <w:spacing w:after="240"/>
        <w:ind w:firstLine="400"/>
        <w:jc w:val="both"/>
      </w:pPr>
      <w:r>
        <w:t>б) жер үсті су объектілерінен кейінгі су пайдаланушыға су алу және беру.".</w:t>
      </w:r>
    </w:p>
    <w:p w:rsidR="00000000" w:rsidRDefault="009B4234">
      <w:pPr>
        <w:ind w:firstLine="400"/>
        <w:jc w:val="both"/>
      </w:pPr>
      <w:r>
        <w:t>Қазақстан</w:t>
      </w:r>
      <w:r>
        <w:t xml:space="preserve"> Республика</w:t>
      </w:r>
      <w:r>
        <w:t xml:space="preserve">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B4234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9B4234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B4234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234" w:rsidRDefault="009B4234" w:rsidP="009B4234">
      <w:r>
        <w:separator/>
      </w:r>
    </w:p>
  </w:endnote>
  <w:endnote w:type="continuationSeparator" w:id="0">
    <w:p w:rsidR="009B4234" w:rsidRDefault="009B4234" w:rsidP="009B4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34" w:rsidRDefault="009B42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34" w:rsidRDefault="009B42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34" w:rsidRDefault="009B42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234" w:rsidRDefault="009B4234" w:rsidP="009B4234">
      <w:r>
        <w:separator/>
      </w:r>
    </w:p>
  </w:footnote>
  <w:footnote w:type="continuationSeparator" w:id="0">
    <w:p w:rsidR="009B4234" w:rsidRDefault="009B4234" w:rsidP="009B42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34" w:rsidRDefault="009B42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34" w:rsidRDefault="009B4234" w:rsidP="009B423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B4234" w:rsidRPr="009B4234" w:rsidRDefault="009B4234" w:rsidP="009B423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Лицензиялау туралы Қазақстан Республикасының Заңына орман пайдалану және су пайдалану мәселелері бойынша толықтырулар енгізу туралы 2003 жылғы 4 маусымдағы № 429-II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234" w:rsidRDefault="009B42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234"/>
    <w:rsid w:val="009B4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42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423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B42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423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42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423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B42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423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Лицензиялау туралы Қазақстан Республикасының Заңына орман пайдалану және су пайдалану мәселелері бойынша толықтырулар енгізу туралы 2003 жылғы 4 маусымдағы № 429-II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2024-03-19T18:49:00Z</dcterms:created>
  <dcterms:modified xsi:type="dcterms:W3CDTF">2024-03-19T18:49:00Z</dcterms:modified>
</cp:coreProperties>
</file>