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A87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Республикасы?кіметінің 2001 жылғы 31 қаңтардағы № 168 және </w:t>
      </w:r>
      <w:r>
        <w:rPr>
          <w:rStyle w:val="s1"/>
        </w:rPr>
        <w:br/>
        <w:t xml:space="preserve">2002 жылғы 10 желтоқсандағы № 1300 қаулыларына толықтырулар енгізу туралы </w:t>
      </w:r>
      <w:r>
        <w:rPr>
          <w:rStyle w:val="s1"/>
        </w:rPr>
        <w:br/>
        <w:t>Қазақстан Республикасы Үкіметінің 2003 ж. 1 шілдедегі № 635 қаулысы</w:t>
      </w:r>
    </w:p>
    <w:p w:rsidR="00000000" w:rsidRDefault="00384A87">
      <w:pPr>
        <w:pStyle w:val="pc"/>
      </w:pPr>
      <w:r>
        <w:rPr>
          <w:rStyle w:val="s3"/>
        </w:rPr>
        <w:t xml:space="preserve">(2022.01.07.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384A87">
      <w:pPr>
        <w:pStyle w:val="pc"/>
      </w:pPr>
      <w:r>
        <w:rPr>
          <w:rStyle w:val="s1"/>
        </w:rPr>
        <w:t> </w:t>
      </w:r>
    </w:p>
    <w:p w:rsidR="00000000" w:rsidRDefault="00384A87">
      <w:pPr>
        <w:pStyle w:val="pj"/>
      </w:pPr>
      <w:r>
        <w:t>Қазақстан</w:t>
      </w:r>
      <w:r>
        <w:t xml:space="preserve"> Республикасы Президентінің «Заңдар жобаларын қараудың басымдығын белгiлеу, сондай-ақ заң жобасының қаралуын шұғыл деп жариялау ережесін бекіту туралы» 2003 жылғы 29</w:t>
      </w:r>
      <w:r>
        <w:t xml:space="preserve"> сәуірдегі № 1074 </w:t>
      </w:r>
      <w:hyperlink r:id="rId8" w:history="1">
        <w:r>
          <w:rPr>
            <w:rStyle w:val="a4"/>
          </w:rPr>
          <w:t>Жарлығының</w:t>
        </w:r>
      </w:hyperlink>
      <w:r>
        <w:t xml:space="preserve"> 2-тармағын орындау үшiн Қазақстан Республикасының Үкіметі қаулы етеді: </w:t>
      </w:r>
    </w:p>
    <w:p w:rsidR="00000000" w:rsidRDefault="00384A87">
      <w:pPr>
        <w:pStyle w:val="pj"/>
      </w:pPr>
      <w:r>
        <w:t xml:space="preserve">1. Қазақстан Республикасы Үкіметінiң кейбір шешiмдерiне мынадай толықтырулар енгiзілсiн: </w:t>
      </w:r>
    </w:p>
    <w:p w:rsidR="00000000" w:rsidRDefault="00384A87">
      <w:pPr>
        <w:pStyle w:val="pj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(2022 ж. 1 шілдеден бастап қолданысқа енгізілді) (</w:t>
      </w:r>
      <w:hyperlink r:id="rId10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384A87">
      <w:pPr>
        <w:pStyle w:val="pj"/>
      </w:pPr>
      <w:r>
        <w:rPr>
          <w:rStyle w:val="s0"/>
        </w:rPr>
        <w:t xml:space="preserve">2) ҚР Үкіметінің 2022.02.06. № 355 </w:t>
      </w:r>
      <w:hyperlink r:id="rId1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2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84A87">
      <w:pPr>
        <w:pStyle w:val="pj"/>
      </w:pPr>
      <w:r>
        <w:t xml:space="preserve">2. Осы </w:t>
      </w:r>
      <w:r>
        <w:t>қаулы</w:t>
      </w:r>
      <w:r>
        <w:t xml:space="preserve"> қол қойылған </w:t>
      </w:r>
      <w:r>
        <w:rPr>
          <w:rStyle w:val="s0"/>
        </w:rPr>
        <w:t>күнiнен бастап күшiне енедi.</w:t>
      </w:r>
    </w:p>
    <w:p w:rsidR="00000000" w:rsidRDefault="00384A87">
      <w:pPr>
        <w:pStyle w:val="pj"/>
      </w:pPr>
      <w:r>
        <w:rPr>
          <w:rStyle w:val="s0"/>
        </w:rPr>
        <w:t> </w:t>
      </w:r>
    </w:p>
    <w:p w:rsidR="00000000" w:rsidRDefault="00384A87">
      <w:pPr>
        <w:pStyle w:val="pj"/>
      </w:pPr>
      <w:r>
        <w:rPr>
          <w:rStyle w:val="s0"/>
        </w:rPr>
        <w:t> </w:t>
      </w:r>
    </w:p>
    <w:p w:rsidR="00000000" w:rsidRDefault="00384A87">
      <w:pPr>
        <w:pStyle w:val="pj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84A87">
            <w:pPr>
              <w:pStyle w:val="pj"/>
            </w:pPr>
            <w: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384A87">
            <w:pPr>
              <w:pStyle w:val="pr"/>
              <w:spacing w:after="240"/>
            </w:pPr>
            <w:r>
              <w:t>Д.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384A87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A87" w:rsidRDefault="00384A87" w:rsidP="00384A87">
      <w:r>
        <w:separator/>
      </w:r>
    </w:p>
  </w:endnote>
  <w:endnote w:type="continuationSeparator" w:id="0">
    <w:p w:rsidR="00384A87" w:rsidRDefault="00384A87" w:rsidP="00384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87" w:rsidRDefault="00384A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87" w:rsidRDefault="00384A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87" w:rsidRDefault="00384A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A87" w:rsidRDefault="00384A87" w:rsidP="00384A87">
      <w:r>
        <w:separator/>
      </w:r>
    </w:p>
  </w:footnote>
  <w:footnote w:type="continuationSeparator" w:id="0">
    <w:p w:rsidR="00384A87" w:rsidRDefault="00384A87" w:rsidP="00384A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87" w:rsidRDefault="00384A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87" w:rsidRDefault="00384A87" w:rsidP="00384A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A87" w:rsidRPr="00384A87" w:rsidRDefault="00384A87" w:rsidP="00384A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2001 жылғы 31 қаңтардағы № 168 және 2002 жылғы 10 желтоқсандағы № 1300 қаулыларына толықтырулар енгізу туралы Қазақстан Республикасы Үкіметінің 2003 ж. 1 шілдедегі № 635 қаулысы (2022.01.07.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87" w:rsidRDefault="00384A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A87"/>
    <w:rsid w:val="00384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84A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A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A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A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84A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A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A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A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40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539459" TargetMode="External"/><Relationship Id="rId12" Type="http://schemas.openxmlformats.org/officeDocument/2006/relationships/hyperlink" Target="http://online.zakon.kz/Document/?doc_id=3732623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820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79287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820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220</Words>
  <Characters>1259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2001 жылғы 31 қаңтардағы № 168 және 2002 жылғы 10 желтоқсандағы № 1300 қаулыларына толықтырулар енгізу туралы Қазақстан Республикасы Үкіметінің 2003 ж. 1 шілдедегі № 635 қаулысы (2022.01.07.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2024-02-19T20:03:00Z</dcterms:created>
  <dcterms:modified xsi:type="dcterms:W3CDTF">2024-02-19T20:03:00Z</dcterms:modified>
</cp:coreProperties>
</file>